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A22404" w14:textId="4D10A358" w:rsidR="00C348B3" w:rsidRDefault="00E91821" w:rsidP="000843E7">
      <w:pPr>
        <w:jc w:val="both"/>
        <w:rPr>
          <w:rFonts w:ascii="Arial" w:eastAsia="Times New Roman" w:hAnsi="Arial" w:cs="Arial"/>
          <w:bCs/>
          <w:sz w:val="26"/>
          <w:szCs w:val="26"/>
          <w:u w:val="single"/>
        </w:rPr>
      </w:pPr>
      <w:bookmarkStart w:id="0" w:name="_Hlk22215724"/>
      <w:bookmarkStart w:id="1" w:name="_GoBack"/>
      <w:bookmarkEnd w:id="1"/>
      <w:r w:rsidRPr="00E91821">
        <w:rPr>
          <w:noProof/>
          <w:lang w:eastAsia="en-GB"/>
        </w:rPr>
        <w:drawing>
          <wp:inline distT="0" distB="0" distL="0" distR="0" wp14:anchorId="33D66464" wp14:editId="42D63269">
            <wp:extent cx="2571750" cy="8858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571750" cy="885825"/>
                    </a:xfrm>
                    <a:prstGeom prst="rect">
                      <a:avLst/>
                    </a:prstGeom>
                  </pic:spPr>
                </pic:pic>
              </a:graphicData>
            </a:graphic>
          </wp:inline>
        </w:drawing>
      </w:r>
      <w:r w:rsidRPr="00E91821">
        <w:rPr>
          <w:rFonts w:ascii="Arial" w:eastAsia="Times New Roman" w:hAnsi="Arial" w:cs="Arial"/>
          <w:bCs/>
          <w:sz w:val="26"/>
          <w:szCs w:val="26"/>
        </w:rPr>
        <w:t xml:space="preserve">       </w:t>
      </w:r>
      <w:r>
        <w:rPr>
          <w:rFonts w:ascii="Arial" w:eastAsia="Times New Roman" w:hAnsi="Arial" w:cs="Arial"/>
          <w:bCs/>
          <w:sz w:val="26"/>
          <w:szCs w:val="26"/>
        </w:rPr>
        <w:t xml:space="preserve">             </w:t>
      </w:r>
      <w:r w:rsidRPr="00E91821">
        <w:rPr>
          <w:rFonts w:ascii="Arial" w:eastAsia="Times New Roman" w:hAnsi="Arial" w:cs="Arial"/>
          <w:bCs/>
          <w:sz w:val="26"/>
          <w:szCs w:val="26"/>
        </w:rPr>
        <w:t xml:space="preserve">     </w:t>
      </w:r>
      <w:r w:rsidRPr="00E91821">
        <w:rPr>
          <w:noProof/>
          <w:lang w:eastAsia="en-GB"/>
        </w:rPr>
        <w:drawing>
          <wp:inline distT="0" distB="0" distL="0" distR="0" wp14:anchorId="028A4ACC" wp14:editId="5414EDC8">
            <wp:extent cx="2126521" cy="1057602"/>
            <wp:effectExtent l="0" t="0" r="762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87343" cy="1087851"/>
                    </a:xfrm>
                    <a:prstGeom prst="rect">
                      <a:avLst/>
                    </a:prstGeom>
                    <a:noFill/>
                    <a:ln>
                      <a:noFill/>
                    </a:ln>
                  </pic:spPr>
                </pic:pic>
              </a:graphicData>
            </a:graphic>
          </wp:inline>
        </w:drawing>
      </w:r>
    </w:p>
    <w:bookmarkEnd w:id="0"/>
    <w:p w14:paraId="55CF3115" w14:textId="77777777" w:rsidR="00E91821" w:rsidRDefault="00E91821" w:rsidP="000843E7">
      <w:pPr>
        <w:jc w:val="both"/>
        <w:rPr>
          <w:bCs/>
          <w:i/>
          <w:iCs/>
          <w:sz w:val="28"/>
          <w:szCs w:val="28"/>
          <w:u w:val="single"/>
        </w:rPr>
      </w:pPr>
    </w:p>
    <w:p w14:paraId="6ABAE584" w14:textId="3D7D6DF9" w:rsidR="002918E3" w:rsidRDefault="00E91821" w:rsidP="00135941">
      <w:pPr>
        <w:spacing w:after="160"/>
        <w:rPr>
          <w:rFonts w:ascii="Lucida Console" w:hAnsi="Lucida Console" w:cs="Aldhabi"/>
          <w:color w:val="4472C4" w:themeColor="accent1"/>
          <w:sz w:val="22"/>
          <w:szCs w:val="22"/>
          <w14:shadow w14:blurRad="38100" w14:dist="25400" w14:dir="5400000" w14:sx="100000" w14:sy="100000" w14:kx="0" w14:ky="0" w14:algn="ctr">
            <w14:srgbClr w14:val="6E747A">
              <w14:alpha w14:val="57000"/>
            </w14:srgbClr>
          </w14:shadow>
          <w14:textOutline w14:w="9525" w14:cap="flat" w14:cmpd="sng" w14:algn="ctr">
            <w14:solidFill>
              <w14:srgbClr w14:val="4A7671"/>
            </w14:solidFill>
            <w14:prstDash w14:val="solid"/>
            <w14:round/>
          </w14:textOutline>
        </w:rPr>
      </w:pPr>
      <w:r w:rsidRPr="00F96E25">
        <w:rPr>
          <w:rFonts w:ascii="Lucida Console" w:hAnsi="Lucida Console" w:cs="Aldhabi"/>
          <w:color w:val="4472C4" w:themeColor="accent1"/>
          <w:sz w:val="22"/>
          <w:szCs w:val="22"/>
          <w14:shadow w14:blurRad="38100" w14:dist="25400" w14:dir="5400000" w14:sx="100000" w14:sy="100000" w14:kx="0" w14:ky="0" w14:algn="ctr">
            <w14:srgbClr w14:val="6E747A">
              <w14:alpha w14:val="57000"/>
            </w14:srgbClr>
          </w14:shadow>
          <w14:textOutline w14:w="9525" w14:cap="flat" w14:cmpd="sng" w14:algn="ctr">
            <w14:solidFill>
              <w14:srgbClr w14:val="4A7671"/>
            </w14:solidFill>
            <w14:prstDash w14:val="solid"/>
            <w14:round/>
          </w14:textOutline>
        </w:rPr>
        <w:t xml:space="preserve">Specialist </w:t>
      </w:r>
      <w:r w:rsidR="00A61F30">
        <w:rPr>
          <w:rFonts w:ascii="Lucida Console" w:hAnsi="Lucida Console" w:cs="Aldhabi"/>
          <w:color w:val="4472C4" w:themeColor="accent1"/>
          <w:sz w:val="22"/>
          <w:szCs w:val="22"/>
          <w14:shadow w14:blurRad="38100" w14:dist="25400" w14:dir="5400000" w14:sx="100000" w14:sy="100000" w14:kx="0" w14:ky="0" w14:algn="ctr">
            <w14:srgbClr w14:val="6E747A">
              <w14:alpha w14:val="57000"/>
            </w14:srgbClr>
          </w14:shadow>
          <w14:textOutline w14:w="9525" w14:cap="flat" w14:cmpd="sng" w14:algn="ctr">
            <w14:solidFill>
              <w14:srgbClr w14:val="4A7671"/>
            </w14:solidFill>
            <w14:prstDash w14:val="solid"/>
            <w14:round/>
          </w14:textOutline>
        </w:rPr>
        <w:t>Family Law</w:t>
      </w:r>
      <w:r w:rsidRPr="00F96E25">
        <w:rPr>
          <w:rFonts w:ascii="Lucida Console" w:hAnsi="Lucida Console" w:cs="Aldhabi"/>
          <w:color w:val="4472C4" w:themeColor="accent1"/>
          <w:sz w:val="22"/>
          <w:szCs w:val="22"/>
          <w14:shadow w14:blurRad="38100" w14:dist="25400" w14:dir="5400000" w14:sx="100000" w14:sy="100000" w14:kx="0" w14:ky="0" w14:algn="ctr">
            <w14:srgbClr w14:val="6E747A">
              <w14:alpha w14:val="57000"/>
            </w14:srgbClr>
          </w14:shadow>
          <w14:textOutline w14:w="9525" w14:cap="flat" w14:cmpd="sng" w14:algn="ctr">
            <w14:solidFill>
              <w14:srgbClr w14:val="4A7671"/>
            </w14:solidFill>
            <w14:prstDash w14:val="solid"/>
            <w14:round/>
          </w14:textOutline>
        </w:rPr>
        <w:t xml:space="preserve"> and Prison Law advice and advocacy service for mothers in prison</w:t>
      </w:r>
    </w:p>
    <w:p w14:paraId="31C00ED3" w14:textId="0FB5126C" w:rsidR="00773BFF" w:rsidRPr="00F96E25" w:rsidRDefault="00E91821" w:rsidP="00135941">
      <w:pPr>
        <w:spacing w:after="160"/>
        <w:rPr>
          <w:rFonts w:ascii="Lucida Console" w:hAnsi="Lucida Console" w:cs="Aldhabi"/>
          <w:color w:val="4472C4" w:themeColor="accent1"/>
          <w:sz w:val="22"/>
          <w:szCs w:val="22"/>
          <w14:shadow w14:blurRad="38100" w14:dist="25400" w14:dir="5400000" w14:sx="100000" w14:sy="100000" w14:kx="0" w14:ky="0" w14:algn="ctr">
            <w14:srgbClr w14:val="6E747A">
              <w14:alpha w14:val="57000"/>
            </w14:srgbClr>
          </w14:shadow>
          <w14:textOutline w14:w="9525" w14:cap="flat" w14:cmpd="sng" w14:algn="ctr">
            <w14:solidFill>
              <w14:srgbClr w14:val="4A7671"/>
            </w14:solidFill>
            <w14:prstDash w14:val="solid"/>
            <w14:round/>
          </w14:textOutline>
        </w:rPr>
      </w:pPr>
      <w:r w:rsidRPr="00F96E25">
        <w:rPr>
          <w:rFonts w:ascii="Lucida Console" w:hAnsi="Lucida Console" w:cs="Aldhabi"/>
          <w:color w:val="4472C4" w:themeColor="accent1"/>
          <w:sz w:val="22"/>
          <w:szCs w:val="22"/>
          <w14:shadow w14:blurRad="38100" w14:dist="25400" w14:dir="5400000" w14:sx="100000" w14:sy="100000" w14:kx="0" w14:ky="0" w14:algn="ctr">
            <w14:srgbClr w14:val="6E747A">
              <w14:alpha w14:val="57000"/>
            </w14:srgbClr>
          </w14:shadow>
          <w14:textOutline w14:w="9525" w14:cap="flat" w14:cmpd="sng" w14:algn="ctr">
            <w14:solidFill>
              <w14:srgbClr w14:val="4A7671"/>
            </w14:solidFill>
            <w14:prstDash w14:val="solid"/>
            <w14:round/>
          </w14:textOutline>
        </w:rPr>
        <w:t xml:space="preserve">Evaluation Report for Sir Halley Stewart Trust on the implementation and effectiveness of a pilot project to meet the needs of those at risk of losing their children to adoption or other </w:t>
      </w:r>
      <w:r w:rsidR="00A61F30">
        <w:rPr>
          <w:rFonts w:ascii="Lucida Console" w:hAnsi="Lucida Console" w:cs="Aldhabi"/>
          <w:color w:val="4472C4" w:themeColor="accent1"/>
          <w:sz w:val="22"/>
          <w:szCs w:val="22"/>
          <w14:shadow w14:blurRad="38100" w14:dist="25400" w14:dir="5400000" w14:sx="100000" w14:sy="100000" w14:kx="0" w14:ky="0" w14:algn="ctr">
            <w14:srgbClr w14:val="6E747A">
              <w14:alpha w14:val="57000"/>
            </w14:srgbClr>
          </w14:shadow>
          <w14:textOutline w14:w="9525" w14:cap="flat" w14:cmpd="sng" w14:algn="ctr">
            <w14:solidFill>
              <w14:srgbClr w14:val="4A7671"/>
            </w14:solidFill>
            <w14:prstDash w14:val="solid"/>
            <w14:round/>
          </w14:textOutline>
        </w:rPr>
        <w:t>Family Law</w:t>
      </w:r>
      <w:r w:rsidRPr="00F96E25">
        <w:rPr>
          <w:rFonts w:ascii="Lucida Console" w:hAnsi="Lucida Console" w:cs="Aldhabi"/>
          <w:color w:val="4472C4" w:themeColor="accent1"/>
          <w:sz w:val="22"/>
          <w:szCs w:val="22"/>
          <w14:shadow w14:blurRad="38100" w14:dist="25400" w14:dir="5400000" w14:sx="100000" w14:sy="100000" w14:kx="0" w14:ky="0" w14:algn="ctr">
            <w14:srgbClr w14:val="6E747A">
              <w14:alpha w14:val="57000"/>
            </w14:srgbClr>
          </w14:shadow>
          <w14:textOutline w14:w="9525" w14:cap="flat" w14:cmpd="sng" w14:algn="ctr">
            <w14:solidFill>
              <w14:srgbClr w14:val="4A7671"/>
            </w14:solidFill>
            <w14:prstDash w14:val="solid"/>
            <w14:round/>
          </w14:textOutline>
        </w:rPr>
        <w:t xml:space="preserve"> interventions.</w:t>
      </w:r>
    </w:p>
    <w:p w14:paraId="67C3539E" w14:textId="77777777" w:rsidR="00773BFF" w:rsidRPr="00773BFF" w:rsidRDefault="00773BFF" w:rsidP="00E91821">
      <w:pPr>
        <w:spacing w:after="160" w:line="259" w:lineRule="auto"/>
        <w:rPr>
          <w:b/>
          <w:bCs/>
        </w:rPr>
      </w:pPr>
    </w:p>
    <w:p w14:paraId="233F66DA" w14:textId="37C15CD4" w:rsidR="00E91821" w:rsidRDefault="00E91821" w:rsidP="00773BFF">
      <w:pPr>
        <w:spacing w:after="160" w:line="259" w:lineRule="auto"/>
        <w:jc w:val="center"/>
        <w:rPr>
          <w:sz w:val="28"/>
          <w:szCs w:val="28"/>
        </w:rPr>
      </w:pPr>
      <w:r w:rsidRPr="00C348B3">
        <w:rPr>
          <w:noProof/>
          <w:lang w:eastAsia="en-GB"/>
        </w:rPr>
        <w:drawing>
          <wp:inline distT="0" distB="0" distL="0" distR="0" wp14:anchorId="1F6046D8" wp14:editId="3A9C0ADB">
            <wp:extent cx="4810125" cy="1974712"/>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863922" cy="1996798"/>
                    </a:xfrm>
                    <a:prstGeom prst="rect">
                      <a:avLst/>
                    </a:prstGeom>
                  </pic:spPr>
                </pic:pic>
              </a:graphicData>
            </a:graphic>
          </wp:inline>
        </w:drawing>
      </w:r>
    </w:p>
    <w:p w14:paraId="10130371" w14:textId="77777777" w:rsidR="007A797D" w:rsidRDefault="007A797D" w:rsidP="00773BFF">
      <w:pPr>
        <w:spacing w:after="160" w:line="259" w:lineRule="auto"/>
        <w:jc w:val="center"/>
        <w:rPr>
          <w:sz w:val="28"/>
          <w:szCs w:val="28"/>
        </w:rPr>
      </w:pPr>
    </w:p>
    <w:p w14:paraId="5568C8C4" w14:textId="5C4B5B19" w:rsidR="00E91821" w:rsidRDefault="0074327D" w:rsidP="00E91821">
      <w:pPr>
        <w:spacing w:after="160" w:line="259" w:lineRule="auto"/>
        <w:rPr>
          <w:sz w:val="28"/>
          <w:szCs w:val="28"/>
        </w:rPr>
      </w:pPr>
      <w:r w:rsidRPr="0074327D">
        <w:rPr>
          <w:noProof/>
          <w:sz w:val="28"/>
          <w:szCs w:val="28"/>
          <w:lang w:eastAsia="en-GB"/>
        </w:rPr>
        <mc:AlternateContent>
          <mc:Choice Requires="wps">
            <w:drawing>
              <wp:anchor distT="45720" distB="45720" distL="114300" distR="114300" simplePos="0" relativeHeight="251669504" behindDoc="0" locked="0" layoutInCell="1" allowOverlap="1" wp14:anchorId="374C5B3F" wp14:editId="73EFC443">
                <wp:simplePos x="0" y="0"/>
                <wp:positionH relativeFrom="margin">
                  <wp:align>left</wp:align>
                </wp:positionH>
                <wp:positionV relativeFrom="paragraph">
                  <wp:posOffset>250190</wp:posOffset>
                </wp:positionV>
                <wp:extent cx="3009900" cy="1123950"/>
                <wp:effectExtent l="0" t="0" r="0" b="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1123950"/>
                        </a:xfrm>
                        <a:prstGeom prst="rect">
                          <a:avLst/>
                        </a:prstGeom>
                        <a:solidFill>
                          <a:srgbClr val="FFFFFF"/>
                        </a:solidFill>
                        <a:ln w="9525">
                          <a:noFill/>
                          <a:miter lim="800000"/>
                          <a:headEnd/>
                          <a:tailEnd/>
                        </a:ln>
                      </wps:spPr>
                      <wps:txbx>
                        <w:txbxContent>
                          <w:p w14:paraId="2E7EE2A1" w14:textId="11A5EFE2" w:rsidR="0000246F" w:rsidRDefault="0000246F" w:rsidP="006C60D9">
                            <w:pPr>
                              <w:spacing w:line="240" w:lineRule="auto"/>
                              <w:rPr>
                                <w:rFonts w:ascii="Lucida Console" w:hAnsi="Lucida Console"/>
                                <w:bCs/>
                                <w:sz w:val="20"/>
                                <w:szCs w:val="20"/>
                                <w14:textOutline w14:w="9525" w14:cap="rnd" w14:cmpd="sng" w14:algn="ctr">
                                  <w14:solidFill>
                                    <w14:srgbClr w14:val="4A7671"/>
                                  </w14:solidFill>
                                  <w14:prstDash w14:val="solid"/>
                                  <w14:bevel/>
                                </w14:textOutline>
                              </w:rPr>
                            </w:pPr>
                            <w:r w:rsidRPr="00B40AF9">
                              <w:rPr>
                                <w:rFonts w:ascii="Lucida Console" w:hAnsi="Lucida Console"/>
                                <w:bCs/>
                                <w:sz w:val="20"/>
                                <w:szCs w:val="20"/>
                                <w14:textOutline w14:w="9525" w14:cap="rnd" w14:cmpd="sng" w14:algn="ctr">
                                  <w14:solidFill>
                                    <w14:srgbClr w14:val="4A7671"/>
                                  </w14:solidFill>
                                  <w14:prstDash w14:val="solid"/>
                                  <w14:bevel/>
                                </w14:textOutline>
                              </w:rPr>
                              <w:t>Dr Sarah Kingston, Senior Lecturer in Criminology</w:t>
                            </w:r>
                            <w:r>
                              <w:rPr>
                                <w:rFonts w:ascii="Lucida Console" w:hAnsi="Lucida Console"/>
                                <w:bCs/>
                                <w:sz w:val="20"/>
                                <w:szCs w:val="20"/>
                                <w14:textOutline w14:w="9525" w14:cap="rnd" w14:cmpd="sng" w14:algn="ctr">
                                  <w14:solidFill>
                                    <w14:srgbClr w14:val="4A7671"/>
                                  </w14:solidFill>
                                  <w14:prstDash w14:val="solid"/>
                                  <w14:bevel/>
                                </w14:textOutline>
                              </w:rPr>
                              <w:t>, Principal Investigator</w:t>
                            </w:r>
                          </w:p>
                          <w:p w14:paraId="24BA8EA1" w14:textId="77777777" w:rsidR="0000246F" w:rsidRPr="00B40AF9" w:rsidRDefault="0000246F" w:rsidP="006C60D9">
                            <w:pPr>
                              <w:spacing w:line="240" w:lineRule="auto"/>
                              <w:rPr>
                                <w:rFonts w:ascii="Lucida Console" w:hAnsi="Lucida Console"/>
                                <w:bCs/>
                                <w:sz w:val="20"/>
                                <w:szCs w:val="20"/>
                                <w14:textOutline w14:w="9525" w14:cap="rnd" w14:cmpd="sng" w14:algn="ctr">
                                  <w14:solidFill>
                                    <w14:srgbClr w14:val="4A7671"/>
                                  </w14:solidFill>
                                  <w14:prstDash w14:val="solid"/>
                                  <w14:bevel/>
                                </w14:textOutline>
                              </w:rPr>
                            </w:pPr>
                          </w:p>
                          <w:p w14:paraId="019905BE" w14:textId="23FE6B17" w:rsidR="0000246F" w:rsidRDefault="0000246F" w:rsidP="006C60D9">
                            <w:pPr>
                              <w:spacing w:line="240" w:lineRule="auto"/>
                              <w:rPr>
                                <w:rFonts w:ascii="Lucida Console" w:hAnsi="Lucida Console"/>
                                <w:bCs/>
                                <w:sz w:val="20"/>
                                <w:szCs w:val="20"/>
                                <w14:textOutline w14:w="9525" w14:cap="rnd" w14:cmpd="sng" w14:algn="ctr">
                                  <w14:solidFill>
                                    <w14:srgbClr w14:val="4A7671"/>
                                  </w14:solidFill>
                                  <w14:prstDash w14:val="solid"/>
                                  <w14:bevel/>
                                </w14:textOutline>
                              </w:rPr>
                            </w:pPr>
                            <w:r w:rsidRPr="00B40AF9">
                              <w:rPr>
                                <w:rFonts w:ascii="Lucida Console" w:hAnsi="Lucida Console"/>
                                <w:bCs/>
                                <w:sz w:val="20"/>
                                <w:szCs w:val="20"/>
                                <w14:textOutline w14:w="9525" w14:cap="rnd" w14:cmpd="sng" w14:algn="ctr">
                                  <w14:solidFill>
                                    <w14:srgbClr w14:val="4A7671"/>
                                  </w14:solidFill>
                                  <w14:prstDash w14:val="solid"/>
                                  <w14:bevel/>
                                </w14:textOutline>
                              </w:rPr>
                              <w:t>Dr Shona Minson, Research Associate</w:t>
                            </w:r>
                          </w:p>
                          <w:p w14:paraId="725F1876" w14:textId="77777777" w:rsidR="0000246F" w:rsidRPr="00B40AF9" w:rsidRDefault="0000246F" w:rsidP="006C60D9">
                            <w:pPr>
                              <w:spacing w:line="240" w:lineRule="auto"/>
                              <w:rPr>
                                <w:rFonts w:ascii="Lucida Console" w:hAnsi="Lucida Console"/>
                                <w:bCs/>
                                <w:sz w:val="20"/>
                                <w:szCs w:val="20"/>
                                <w14:textOutline w14:w="9525" w14:cap="rnd" w14:cmpd="sng" w14:algn="ctr">
                                  <w14:solidFill>
                                    <w14:srgbClr w14:val="4A7671"/>
                                  </w14:solidFill>
                                  <w14:prstDash w14:val="solid"/>
                                  <w14:bevel/>
                                </w14:textOutline>
                              </w:rPr>
                            </w:pPr>
                          </w:p>
                          <w:p w14:paraId="60FFB77B" w14:textId="7BB260B0" w:rsidR="0000246F" w:rsidRPr="00B40AF9" w:rsidRDefault="0000246F" w:rsidP="006C60D9">
                            <w:pPr>
                              <w:spacing w:line="240" w:lineRule="auto"/>
                              <w:rPr>
                                <w:rFonts w:ascii="Lucida Console" w:hAnsi="Lucida Console"/>
                                <w:bCs/>
                                <w:sz w:val="20"/>
                                <w:szCs w:val="20"/>
                                <w14:textOutline w14:w="9525" w14:cap="rnd" w14:cmpd="sng" w14:algn="ctr">
                                  <w14:solidFill>
                                    <w14:srgbClr w14:val="4A7671"/>
                                  </w14:solidFill>
                                  <w14:prstDash w14:val="solid"/>
                                  <w14:bevel/>
                                </w14:textOutline>
                              </w:rPr>
                            </w:pPr>
                            <w:r w:rsidRPr="00B40AF9">
                              <w:rPr>
                                <w:rFonts w:ascii="Lucida Console" w:hAnsi="Lucida Console"/>
                                <w:bCs/>
                                <w:sz w:val="20"/>
                                <w:szCs w:val="20"/>
                                <w14:textOutline w14:w="9525" w14:cap="rnd" w14:cmpd="sng" w14:algn="ctr">
                                  <w14:solidFill>
                                    <w14:srgbClr w14:val="4A7671"/>
                                  </w14:solidFill>
                                  <w14:prstDash w14:val="solid"/>
                                  <w14:bevel/>
                                </w14:textOutline>
                              </w:rPr>
                              <w:t>The Law School, Lancaster University</w:t>
                            </w:r>
                          </w:p>
                          <w:p w14:paraId="6FA010DC" w14:textId="36868095" w:rsidR="0000246F" w:rsidRPr="00B40AF9" w:rsidRDefault="0000246F" w:rsidP="006C60D9">
                            <w:pPr>
                              <w:spacing w:line="240" w:lineRule="auto"/>
                              <w:rPr>
                                <w:rFonts w:ascii="Lucida Console" w:hAnsi="Lucida Console"/>
                                <w:b/>
                                <w:sz w:val="22"/>
                                <w:szCs w:val="22"/>
                                <w14:textOutline w14:w="9525" w14:cap="rnd" w14:cmpd="sng" w14:algn="ctr">
                                  <w14:solidFill>
                                    <w14:srgbClr w14:val="4A7671"/>
                                  </w14:solidFill>
                                  <w14:prstDash w14:val="solid"/>
                                  <w14:bevel/>
                                </w14:textOutline>
                              </w:rPr>
                            </w:pPr>
                            <w:r w:rsidRPr="00B40AF9">
                              <w:rPr>
                                <w:rFonts w:ascii="Lucida Console" w:hAnsi="Lucida Console"/>
                                <w:b/>
                                <w:sz w:val="22"/>
                                <w:szCs w:val="22"/>
                                <w14:textOutline w14:w="9525" w14:cap="rnd" w14:cmpd="sng" w14:algn="ctr">
                                  <w14:solidFill>
                                    <w14:srgbClr w14:val="4A7671"/>
                                  </w14:solidFill>
                                  <w14:prstDash w14:val="solid"/>
                                  <w14:bevel/>
                                </w14:textOutline>
                              </w:rPr>
                              <w:t>October 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4C5B3F" id="_x0000_t202" coordsize="21600,21600" o:spt="202" path="m,l,21600r21600,l21600,xe">
                <v:stroke joinstyle="miter"/>
                <v:path gradientshapeok="t" o:connecttype="rect"/>
              </v:shapetype>
              <v:shape id="Text Box 2" o:spid="_x0000_s1026" type="#_x0000_t202" style="position:absolute;margin-left:0;margin-top:19.7pt;width:237pt;height:88.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qFVHwIAAB0EAAAOAAAAZHJzL2Uyb0RvYy54bWysU9tuGyEQfa/Uf0C813uJ3cYrr6PUqatK&#10;6UVK+gEsy3pRgaGAvet+fQbWcaz0rSoPiGGGw8yZM6ubUStyEM5LMDUtZjklwnBopdnV9Ofj9t01&#10;JT4w0zIFRtT0KDy9Wb99sxpsJUroQbXCEQQxvhpsTfsQbJVlnvdCMz8DKww6O3CaBTTdLmsdGxBd&#10;q6zM8/fZAK61DrjwHm/vJiddJ/yuEzx87zovAlE1xdxC2l3am7hn6xWrdo7ZXvJTGuwfstBMGvz0&#10;DHXHAiN7J/+C0pI78NCFGQedQddJLlINWE2Rv6rmoWdWpFqQHG/PNPn/B8u/HX44Ilvs3ZwSwzT2&#10;6FGMgXyEkZSRnsH6CqMeLMaFEa8xNJXq7T3wX54Y2PTM7MStczD0grWYXhFfZhdPJxwfQZrhK7T4&#10;DdsHSEBj53TkDtkgiI5tOp5bE1PheHmV58tlji6OvqIor5aL1LyMVc/PrfPhswBN4qGmDnuf4Nnh&#10;3oeYDqueQ+JvHpRst1KpZLhds1GOHBjqZJtWquBVmDJkqOlyUS4SsoH4PklIy4A6VlLX9DqPa1JW&#10;pOOTaVNIYFJNZ8xEmRM/kZKJnDA2IwZG0hpoj8iUg0mvOF946MH9oWRArdbU/94zJyhRXwyyvSzm&#10;8yjuZMwXH0o03KWnufQwwxGqpoGS6bgJaSAiDwZusSudTHy9ZHLKFTWYaDzNSxT5pZ2iXqZ6/QQA&#10;AP//AwBQSwMEFAAGAAgAAAAhAEh1BKbcAAAABwEAAA8AAABkcnMvZG93bnJldi54bWxMj8FOwzAQ&#10;RO9I/IO1SFwQdVpM0qZxKkACcW3pB2xiN4mI11HsNunfs5zguDOjmbfFbna9uNgxdJ40LBcJCEu1&#10;Nx01Go5f749rECEiGew9WQ1XG2BX3t4UmBs/0d5eDrERXEIhRw1tjEMuZahb6zAs/GCJvZMfHUY+&#10;x0aaEScud71cJUkqHXbECy0O9q219ffh7DScPqeH581UfcRjtlfpK3ZZ5a9a39/NL1sQ0c7xLwy/&#10;+IwOJTNV/kwmiF4DPxI1PG0UCHZVplioNKyWqQJZFvI/f/kDAAD//wMAUEsBAi0AFAAGAAgAAAAh&#10;ALaDOJL+AAAA4QEAABMAAAAAAAAAAAAAAAAAAAAAAFtDb250ZW50X1R5cGVzXS54bWxQSwECLQAU&#10;AAYACAAAACEAOP0h/9YAAACUAQAACwAAAAAAAAAAAAAAAAAvAQAAX3JlbHMvLnJlbHNQSwECLQAU&#10;AAYACAAAACEACUahVR8CAAAdBAAADgAAAAAAAAAAAAAAAAAuAgAAZHJzL2Uyb0RvYy54bWxQSwEC&#10;LQAUAAYACAAAACEASHUEptwAAAAHAQAADwAAAAAAAAAAAAAAAAB5BAAAZHJzL2Rvd25yZXYueG1s&#10;UEsFBgAAAAAEAAQA8wAAAIIFAAAAAA==&#10;" stroked="f">
                <v:textbox>
                  <w:txbxContent>
                    <w:p w14:paraId="2E7EE2A1" w14:textId="11A5EFE2" w:rsidR="0000246F" w:rsidRDefault="0000246F" w:rsidP="006C60D9">
                      <w:pPr>
                        <w:spacing w:line="240" w:lineRule="auto"/>
                        <w:rPr>
                          <w:rFonts w:ascii="Lucida Console" w:hAnsi="Lucida Console"/>
                          <w:bCs/>
                          <w:sz w:val="20"/>
                          <w:szCs w:val="20"/>
                          <w14:textOutline w14:w="9525" w14:cap="rnd" w14:cmpd="sng" w14:algn="ctr">
                            <w14:solidFill>
                              <w14:srgbClr w14:val="4A7671"/>
                            </w14:solidFill>
                            <w14:prstDash w14:val="solid"/>
                            <w14:bevel/>
                          </w14:textOutline>
                        </w:rPr>
                      </w:pPr>
                      <w:r w:rsidRPr="00B40AF9">
                        <w:rPr>
                          <w:rFonts w:ascii="Lucida Console" w:hAnsi="Lucida Console"/>
                          <w:bCs/>
                          <w:sz w:val="20"/>
                          <w:szCs w:val="20"/>
                          <w14:textOutline w14:w="9525" w14:cap="rnd" w14:cmpd="sng" w14:algn="ctr">
                            <w14:solidFill>
                              <w14:srgbClr w14:val="4A7671"/>
                            </w14:solidFill>
                            <w14:prstDash w14:val="solid"/>
                            <w14:bevel/>
                          </w14:textOutline>
                        </w:rPr>
                        <w:t>Dr Sarah Kingston, Senior Lecturer in Criminology</w:t>
                      </w:r>
                      <w:r>
                        <w:rPr>
                          <w:rFonts w:ascii="Lucida Console" w:hAnsi="Lucida Console"/>
                          <w:bCs/>
                          <w:sz w:val="20"/>
                          <w:szCs w:val="20"/>
                          <w14:textOutline w14:w="9525" w14:cap="rnd" w14:cmpd="sng" w14:algn="ctr">
                            <w14:solidFill>
                              <w14:srgbClr w14:val="4A7671"/>
                            </w14:solidFill>
                            <w14:prstDash w14:val="solid"/>
                            <w14:bevel/>
                          </w14:textOutline>
                        </w:rPr>
                        <w:t>, Principal Investigator</w:t>
                      </w:r>
                    </w:p>
                    <w:p w14:paraId="24BA8EA1" w14:textId="77777777" w:rsidR="0000246F" w:rsidRPr="00B40AF9" w:rsidRDefault="0000246F" w:rsidP="006C60D9">
                      <w:pPr>
                        <w:spacing w:line="240" w:lineRule="auto"/>
                        <w:rPr>
                          <w:rFonts w:ascii="Lucida Console" w:hAnsi="Lucida Console"/>
                          <w:bCs/>
                          <w:sz w:val="20"/>
                          <w:szCs w:val="20"/>
                          <w14:textOutline w14:w="9525" w14:cap="rnd" w14:cmpd="sng" w14:algn="ctr">
                            <w14:solidFill>
                              <w14:srgbClr w14:val="4A7671"/>
                            </w14:solidFill>
                            <w14:prstDash w14:val="solid"/>
                            <w14:bevel/>
                          </w14:textOutline>
                        </w:rPr>
                      </w:pPr>
                    </w:p>
                    <w:p w14:paraId="019905BE" w14:textId="23FE6B17" w:rsidR="0000246F" w:rsidRDefault="0000246F" w:rsidP="006C60D9">
                      <w:pPr>
                        <w:spacing w:line="240" w:lineRule="auto"/>
                        <w:rPr>
                          <w:rFonts w:ascii="Lucida Console" w:hAnsi="Lucida Console"/>
                          <w:bCs/>
                          <w:sz w:val="20"/>
                          <w:szCs w:val="20"/>
                          <w14:textOutline w14:w="9525" w14:cap="rnd" w14:cmpd="sng" w14:algn="ctr">
                            <w14:solidFill>
                              <w14:srgbClr w14:val="4A7671"/>
                            </w14:solidFill>
                            <w14:prstDash w14:val="solid"/>
                            <w14:bevel/>
                          </w14:textOutline>
                        </w:rPr>
                      </w:pPr>
                      <w:r w:rsidRPr="00B40AF9">
                        <w:rPr>
                          <w:rFonts w:ascii="Lucida Console" w:hAnsi="Lucida Console"/>
                          <w:bCs/>
                          <w:sz w:val="20"/>
                          <w:szCs w:val="20"/>
                          <w14:textOutline w14:w="9525" w14:cap="rnd" w14:cmpd="sng" w14:algn="ctr">
                            <w14:solidFill>
                              <w14:srgbClr w14:val="4A7671"/>
                            </w14:solidFill>
                            <w14:prstDash w14:val="solid"/>
                            <w14:bevel/>
                          </w14:textOutline>
                        </w:rPr>
                        <w:t>Dr Shona Minson, Research Associate</w:t>
                      </w:r>
                    </w:p>
                    <w:p w14:paraId="725F1876" w14:textId="77777777" w:rsidR="0000246F" w:rsidRPr="00B40AF9" w:rsidRDefault="0000246F" w:rsidP="006C60D9">
                      <w:pPr>
                        <w:spacing w:line="240" w:lineRule="auto"/>
                        <w:rPr>
                          <w:rFonts w:ascii="Lucida Console" w:hAnsi="Lucida Console"/>
                          <w:bCs/>
                          <w:sz w:val="20"/>
                          <w:szCs w:val="20"/>
                          <w14:textOutline w14:w="9525" w14:cap="rnd" w14:cmpd="sng" w14:algn="ctr">
                            <w14:solidFill>
                              <w14:srgbClr w14:val="4A7671"/>
                            </w14:solidFill>
                            <w14:prstDash w14:val="solid"/>
                            <w14:bevel/>
                          </w14:textOutline>
                        </w:rPr>
                      </w:pPr>
                    </w:p>
                    <w:p w14:paraId="60FFB77B" w14:textId="7BB260B0" w:rsidR="0000246F" w:rsidRPr="00B40AF9" w:rsidRDefault="0000246F" w:rsidP="006C60D9">
                      <w:pPr>
                        <w:spacing w:line="240" w:lineRule="auto"/>
                        <w:rPr>
                          <w:rFonts w:ascii="Lucida Console" w:hAnsi="Lucida Console"/>
                          <w:bCs/>
                          <w:sz w:val="20"/>
                          <w:szCs w:val="20"/>
                          <w14:textOutline w14:w="9525" w14:cap="rnd" w14:cmpd="sng" w14:algn="ctr">
                            <w14:solidFill>
                              <w14:srgbClr w14:val="4A7671"/>
                            </w14:solidFill>
                            <w14:prstDash w14:val="solid"/>
                            <w14:bevel/>
                          </w14:textOutline>
                        </w:rPr>
                      </w:pPr>
                      <w:r w:rsidRPr="00B40AF9">
                        <w:rPr>
                          <w:rFonts w:ascii="Lucida Console" w:hAnsi="Lucida Console"/>
                          <w:bCs/>
                          <w:sz w:val="20"/>
                          <w:szCs w:val="20"/>
                          <w14:textOutline w14:w="9525" w14:cap="rnd" w14:cmpd="sng" w14:algn="ctr">
                            <w14:solidFill>
                              <w14:srgbClr w14:val="4A7671"/>
                            </w14:solidFill>
                            <w14:prstDash w14:val="solid"/>
                            <w14:bevel/>
                          </w14:textOutline>
                        </w:rPr>
                        <w:t>The Law School, Lancaster University</w:t>
                      </w:r>
                    </w:p>
                    <w:p w14:paraId="6FA010DC" w14:textId="36868095" w:rsidR="0000246F" w:rsidRPr="00B40AF9" w:rsidRDefault="0000246F" w:rsidP="006C60D9">
                      <w:pPr>
                        <w:spacing w:line="240" w:lineRule="auto"/>
                        <w:rPr>
                          <w:rFonts w:ascii="Lucida Console" w:hAnsi="Lucida Console"/>
                          <w:b/>
                          <w:sz w:val="22"/>
                          <w:szCs w:val="22"/>
                          <w14:textOutline w14:w="9525" w14:cap="rnd" w14:cmpd="sng" w14:algn="ctr">
                            <w14:solidFill>
                              <w14:srgbClr w14:val="4A7671"/>
                            </w14:solidFill>
                            <w14:prstDash w14:val="solid"/>
                            <w14:bevel/>
                          </w14:textOutline>
                        </w:rPr>
                      </w:pPr>
                      <w:r w:rsidRPr="00B40AF9">
                        <w:rPr>
                          <w:rFonts w:ascii="Lucida Console" w:hAnsi="Lucida Console"/>
                          <w:b/>
                          <w:sz w:val="22"/>
                          <w:szCs w:val="22"/>
                          <w14:textOutline w14:w="9525" w14:cap="rnd" w14:cmpd="sng" w14:algn="ctr">
                            <w14:solidFill>
                              <w14:srgbClr w14:val="4A7671"/>
                            </w14:solidFill>
                            <w14:prstDash w14:val="solid"/>
                            <w14:bevel/>
                          </w14:textOutline>
                        </w:rPr>
                        <w:t>October 2019</w:t>
                      </w:r>
                    </w:p>
                  </w:txbxContent>
                </v:textbox>
                <w10:wrap type="square" anchorx="margin"/>
              </v:shape>
            </w:pict>
          </mc:Fallback>
        </mc:AlternateContent>
      </w:r>
    </w:p>
    <w:p w14:paraId="1CF99899" w14:textId="0964358D" w:rsidR="0074327D" w:rsidRDefault="006C60D9" w:rsidP="00E91821">
      <w:pPr>
        <w:spacing w:after="160" w:line="259" w:lineRule="auto"/>
        <w:rPr>
          <w:b/>
          <w:bCs/>
        </w:rPr>
      </w:pPr>
      <w:r>
        <w:rPr>
          <w:b/>
          <w:bCs/>
        </w:rPr>
        <w:t xml:space="preserve">                </w:t>
      </w:r>
      <w:r w:rsidRPr="006C60D9">
        <w:rPr>
          <w:noProof/>
          <w:lang w:eastAsia="en-GB"/>
        </w:rPr>
        <w:drawing>
          <wp:inline distT="0" distB="0" distL="0" distR="0" wp14:anchorId="0EFF057A" wp14:editId="6881D449">
            <wp:extent cx="2657475" cy="700940"/>
            <wp:effectExtent l="0" t="0" r="0" b="444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657475" cy="700940"/>
                    </a:xfrm>
                    <a:prstGeom prst="rect">
                      <a:avLst/>
                    </a:prstGeom>
                  </pic:spPr>
                </pic:pic>
              </a:graphicData>
            </a:graphic>
          </wp:inline>
        </w:drawing>
      </w:r>
    </w:p>
    <w:p w14:paraId="69ED7611" w14:textId="39322C31" w:rsidR="0074327D" w:rsidRDefault="0074327D" w:rsidP="00E91821">
      <w:pPr>
        <w:spacing w:after="160" w:line="259" w:lineRule="auto"/>
        <w:rPr>
          <w:b/>
          <w:bCs/>
        </w:rPr>
      </w:pPr>
    </w:p>
    <w:p w14:paraId="54D62E77" w14:textId="77777777" w:rsidR="007A797D" w:rsidRPr="0074327D" w:rsidRDefault="007A797D" w:rsidP="00E91821">
      <w:pPr>
        <w:spacing w:after="160" w:line="259" w:lineRule="auto"/>
        <w:rPr>
          <w:b/>
          <w:bCs/>
        </w:rPr>
      </w:pPr>
    </w:p>
    <w:p w14:paraId="64A80CDA" w14:textId="21726AB7" w:rsidR="00E91821" w:rsidRDefault="00E91821" w:rsidP="000843E7">
      <w:pPr>
        <w:jc w:val="both"/>
        <w:rPr>
          <w:bCs/>
          <w:i/>
          <w:iCs/>
          <w:sz w:val="28"/>
          <w:szCs w:val="28"/>
          <w:u w:val="single"/>
        </w:rPr>
      </w:pPr>
      <w:r w:rsidRPr="00E91821">
        <w:rPr>
          <w:noProof/>
          <w:lang w:eastAsia="en-GB"/>
        </w:rPr>
        <w:drawing>
          <wp:inline distT="0" distB="0" distL="0" distR="0" wp14:anchorId="3D74A3D4" wp14:editId="108B22F2">
            <wp:extent cx="5727700" cy="680720"/>
            <wp:effectExtent l="0" t="0" r="635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27700" cy="680720"/>
                    </a:xfrm>
                    <a:prstGeom prst="rect">
                      <a:avLst/>
                    </a:prstGeom>
                  </pic:spPr>
                </pic:pic>
              </a:graphicData>
            </a:graphic>
          </wp:inline>
        </w:drawing>
      </w:r>
    </w:p>
    <w:p w14:paraId="6B28BE72" w14:textId="4477B209" w:rsidR="007A797D" w:rsidRPr="00E91821" w:rsidRDefault="007A797D" w:rsidP="000843E7">
      <w:pPr>
        <w:jc w:val="both"/>
        <w:rPr>
          <w:bCs/>
          <w:sz w:val="28"/>
          <w:szCs w:val="28"/>
        </w:rPr>
      </w:pPr>
    </w:p>
    <w:sdt>
      <w:sdtPr>
        <w:rPr>
          <w:rFonts w:asciiTheme="minorHAnsi" w:eastAsiaTheme="minorHAnsi" w:hAnsiTheme="minorHAnsi" w:cstheme="minorBidi"/>
          <w:color w:val="auto"/>
          <w:sz w:val="24"/>
          <w:szCs w:val="24"/>
          <w:lang w:val="en-GB"/>
        </w:rPr>
        <w:id w:val="-429434398"/>
        <w:docPartObj>
          <w:docPartGallery w:val="Table of Contents"/>
          <w:docPartUnique/>
        </w:docPartObj>
      </w:sdtPr>
      <w:sdtEndPr>
        <w:rPr>
          <w:b/>
          <w:bCs/>
          <w:noProof/>
        </w:rPr>
      </w:sdtEndPr>
      <w:sdtContent>
        <w:p w14:paraId="460ABFB1" w14:textId="35615CDB" w:rsidR="00E66F04" w:rsidRPr="00993A52" w:rsidRDefault="00E66F04">
          <w:pPr>
            <w:pStyle w:val="TOCHeading"/>
            <w:rPr>
              <w:rFonts w:asciiTheme="minorHAnsi" w:hAnsiTheme="minorHAnsi" w:cstheme="minorHAnsi"/>
            </w:rPr>
          </w:pPr>
          <w:r w:rsidRPr="00993A52">
            <w:rPr>
              <w:rFonts w:asciiTheme="minorHAnsi" w:hAnsiTheme="minorHAnsi" w:cstheme="minorHAnsi"/>
            </w:rPr>
            <w:t>Contents</w:t>
          </w:r>
        </w:p>
        <w:p w14:paraId="2B6529EE" w14:textId="73566367" w:rsidR="002E744F" w:rsidRDefault="00E66F04">
          <w:pPr>
            <w:pStyle w:val="TOC2"/>
            <w:tabs>
              <w:tab w:val="right" w:leader="dot" w:pos="9730"/>
            </w:tabs>
            <w:rPr>
              <w:rFonts w:eastAsiaTheme="minorEastAsia"/>
              <w:noProof/>
              <w:sz w:val="22"/>
              <w:szCs w:val="22"/>
              <w:lang w:eastAsia="en-GB"/>
            </w:rPr>
          </w:pPr>
          <w:r>
            <w:fldChar w:fldCharType="begin"/>
          </w:r>
          <w:r>
            <w:instrText xml:space="preserve"> TOC \o "1-3" \h \z \u </w:instrText>
          </w:r>
          <w:r>
            <w:fldChar w:fldCharType="separate"/>
          </w:r>
          <w:hyperlink w:anchor="_Toc23927177" w:history="1">
            <w:r w:rsidR="002E744F" w:rsidRPr="001C4482">
              <w:rPr>
                <w:rStyle w:val="Hyperlink"/>
                <w:noProof/>
              </w:rPr>
              <w:t>Acknowledgements</w:t>
            </w:r>
            <w:r w:rsidR="002E744F">
              <w:rPr>
                <w:noProof/>
                <w:webHidden/>
              </w:rPr>
              <w:tab/>
            </w:r>
            <w:r w:rsidR="002E744F">
              <w:rPr>
                <w:noProof/>
                <w:webHidden/>
              </w:rPr>
              <w:fldChar w:fldCharType="begin"/>
            </w:r>
            <w:r w:rsidR="002E744F">
              <w:rPr>
                <w:noProof/>
                <w:webHidden/>
              </w:rPr>
              <w:instrText xml:space="preserve"> PAGEREF _Toc23927177 \h </w:instrText>
            </w:r>
            <w:r w:rsidR="002E744F">
              <w:rPr>
                <w:noProof/>
                <w:webHidden/>
              </w:rPr>
            </w:r>
            <w:r w:rsidR="002E744F">
              <w:rPr>
                <w:noProof/>
                <w:webHidden/>
              </w:rPr>
              <w:fldChar w:fldCharType="separate"/>
            </w:r>
            <w:r w:rsidR="002E744F">
              <w:rPr>
                <w:noProof/>
                <w:webHidden/>
              </w:rPr>
              <w:t>4</w:t>
            </w:r>
            <w:r w:rsidR="002E744F">
              <w:rPr>
                <w:noProof/>
                <w:webHidden/>
              </w:rPr>
              <w:fldChar w:fldCharType="end"/>
            </w:r>
          </w:hyperlink>
        </w:p>
        <w:p w14:paraId="63064E53" w14:textId="4F1821E7" w:rsidR="002E744F" w:rsidRDefault="00AF1EC0">
          <w:pPr>
            <w:pStyle w:val="TOC1"/>
            <w:tabs>
              <w:tab w:val="right" w:leader="dot" w:pos="9730"/>
            </w:tabs>
            <w:rPr>
              <w:rFonts w:eastAsiaTheme="minorEastAsia"/>
              <w:noProof/>
              <w:sz w:val="22"/>
              <w:szCs w:val="22"/>
              <w:lang w:eastAsia="en-GB"/>
            </w:rPr>
          </w:pPr>
          <w:hyperlink w:anchor="_Toc23927178" w:history="1">
            <w:r w:rsidR="002E744F" w:rsidRPr="001C4482">
              <w:rPr>
                <w:rStyle w:val="Hyperlink"/>
                <w:noProof/>
              </w:rPr>
              <w:t>Glossary</w:t>
            </w:r>
            <w:r w:rsidR="002E744F">
              <w:rPr>
                <w:noProof/>
                <w:webHidden/>
              </w:rPr>
              <w:tab/>
            </w:r>
            <w:r w:rsidR="002E744F">
              <w:rPr>
                <w:noProof/>
                <w:webHidden/>
              </w:rPr>
              <w:fldChar w:fldCharType="begin"/>
            </w:r>
            <w:r w:rsidR="002E744F">
              <w:rPr>
                <w:noProof/>
                <w:webHidden/>
              </w:rPr>
              <w:instrText xml:space="preserve"> PAGEREF _Toc23927178 \h </w:instrText>
            </w:r>
            <w:r w:rsidR="002E744F">
              <w:rPr>
                <w:noProof/>
                <w:webHidden/>
              </w:rPr>
            </w:r>
            <w:r w:rsidR="002E744F">
              <w:rPr>
                <w:noProof/>
                <w:webHidden/>
              </w:rPr>
              <w:fldChar w:fldCharType="separate"/>
            </w:r>
            <w:r w:rsidR="002E744F">
              <w:rPr>
                <w:noProof/>
                <w:webHidden/>
              </w:rPr>
              <w:t>5</w:t>
            </w:r>
            <w:r w:rsidR="002E744F">
              <w:rPr>
                <w:noProof/>
                <w:webHidden/>
              </w:rPr>
              <w:fldChar w:fldCharType="end"/>
            </w:r>
          </w:hyperlink>
        </w:p>
        <w:p w14:paraId="03F7AF35" w14:textId="1C374559" w:rsidR="002E744F" w:rsidRDefault="00AF1EC0">
          <w:pPr>
            <w:pStyle w:val="TOC1"/>
            <w:tabs>
              <w:tab w:val="right" w:leader="dot" w:pos="9730"/>
            </w:tabs>
            <w:rPr>
              <w:rFonts w:eastAsiaTheme="minorEastAsia"/>
              <w:noProof/>
              <w:sz w:val="22"/>
              <w:szCs w:val="22"/>
              <w:lang w:eastAsia="en-GB"/>
            </w:rPr>
          </w:pPr>
          <w:hyperlink w:anchor="_Toc23927179" w:history="1">
            <w:r w:rsidR="002E744F" w:rsidRPr="001C4482">
              <w:rPr>
                <w:rStyle w:val="Hyperlink"/>
                <w:noProof/>
              </w:rPr>
              <w:t>Introduction</w:t>
            </w:r>
            <w:r w:rsidR="002E744F">
              <w:rPr>
                <w:noProof/>
                <w:webHidden/>
              </w:rPr>
              <w:tab/>
            </w:r>
            <w:r w:rsidR="002E744F">
              <w:rPr>
                <w:noProof/>
                <w:webHidden/>
              </w:rPr>
              <w:fldChar w:fldCharType="begin"/>
            </w:r>
            <w:r w:rsidR="002E744F">
              <w:rPr>
                <w:noProof/>
                <w:webHidden/>
              </w:rPr>
              <w:instrText xml:space="preserve"> PAGEREF _Toc23927179 \h </w:instrText>
            </w:r>
            <w:r w:rsidR="002E744F">
              <w:rPr>
                <w:noProof/>
                <w:webHidden/>
              </w:rPr>
            </w:r>
            <w:r w:rsidR="002E744F">
              <w:rPr>
                <w:noProof/>
                <w:webHidden/>
              </w:rPr>
              <w:fldChar w:fldCharType="separate"/>
            </w:r>
            <w:r w:rsidR="002E744F">
              <w:rPr>
                <w:noProof/>
                <w:webHidden/>
              </w:rPr>
              <w:t>6</w:t>
            </w:r>
            <w:r w:rsidR="002E744F">
              <w:rPr>
                <w:noProof/>
                <w:webHidden/>
              </w:rPr>
              <w:fldChar w:fldCharType="end"/>
            </w:r>
          </w:hyperlink>
        </w:p>
        <w:p w14:paraId="50092AB1" w14:textId="6741E8DD" w:rsidR="002E744F" w:rsidRDefault="00AF1EC0">
          <w:pPr>
            <w:pStyle w:val="TOC2"/>
            <w:tabs>
              <w:tab w:val="right" w:leader="dot" w:pos="9730"/>
            </w:tabs>
            <w:rPr>
              <w:rFonts w:eastAsiaTheme="minorEastAsia"/>
              <w:noProof/>
              <w:sz w:val="22"/>
              <w:szCs w:val="22"/>
              <w:lang w:eastAsia="en-GB"/>
            </w:rPr>
          </w:pPr>
          <w:hyperlink w:anchor="_Toc23927180" w:history="1">
            <w:r w:rsidR="002E744F" w:rsidRPr="001C4482">
              <w:rPr>
                <w:rStyle w:val="Hyperlink"/>
                <w:noProof/>
              </w:rPr>
              <w:t>Project Background</w:t>
            </w:r>
            <w:r w:rsidR="002E744F">
              <w:rPr>
                <w:noProof/>
                <w:webHidden/>
              </w:rPr>
              <w:tab/>
            </w:r>
            <w:r w:rsidR="002E744F">
              <w:rPr>
                <w:noProof/>
                <w:webHidden/>
              </w:rPr>
              <w:fldChar w:fldCharType="begin"/>
            </w:r>
            <w:r w:rsidR="002E744F">
              <w:rPr>
                <w:noProof/>
                <w:webHidden/>
              </w:rPr>
              <w:instrText xml:space="preserve"> PAGEREF _Toc23927180 \h </w:instrText>
            </w:r>
            <w:r w:rsidR="002E744F">
              <w:rPr>
                <w:noProof/>
                <w:webHidden/>
              </w:rPr>
            </w:r>
            <w:r w:rsidR="002E744F">
              <w:rPr>
                <w:noProof/>
                <w:webHidden/>
              </w:rPr>
              <w:fldChar w:fldCharType="separate"/>
            </w:r>
            <w:r w:rsidR="002E744F">
              <w:rPr>
                <w:noProof/>
                <w:webHidden/>
              </w:rPr>
              <w:t>6</w:t>
            </w:r>
            <w:r w:rsidR="002E744F">
              <w:rPr>
                <w:noProof/>
                <w:webHidden/>
              </w:rPr>
              <w:fldChar w:fldCharType="end"/>
            </w:r>
          </w:hyperlink>
        </w:p>
        <w:p w14:paraId="0AB7A91D" w14:textId="226BC760" w:rsidR="002E744F" w:rsidRDefault="00AF1EC0">
          <w:pPr>
            <w:pStyle w:val="TOC1"/>
            <w:tabs>
              <w:tab w:val="right" w:leader="dot" w:pos="9730"/>
            </w:tabs>
            <w:rPr>
              <w:rFonts w:eastAsiaTheme="minorEastAsia"/>
              <w:noProof/>
              <w:sz w:val="22"/>
              <w:szCs w:val="22"/>
              <w:lang w:eastAsia="en-GB"/>
            </w:rPr>
          </w:pPr>
          <w:hyperlink w:anchor="_Toc23927181" w:history="1">
            <w:r w:rsidR="002E744F" w:rsidRPr="001C4482">
              <w:rPr>
                <w:rStyle w:val="Hyperlink"/>
                <w:noProof/>
              </w:rPr>
              <w:t>Key Findings</w:t>
            </w:r>
            <w:r w:rsidR="002E744F">
              <w:rPr>
                <w:noProof/>
                <w:webHidden/>
              </w:rPr>
              <w:tab/>
            </w:r>
            <w:r w:rsidR="002E744F">
              <w:rPr>
                <w:noProof/>
                <w:webHidden/>
              </w:rPr>
              <w:fldChar w:fldCharType="begin"/>
            </w:r>
            <w:r w:rsidR="002E744F">
              <w:rPr>
                <w:noProof/>
                <w:webHidden/>
              </w:rPr>
              <w:instrText xml:space="preserve"> PAGEREF _Toc23927181 \h </w:instrText>
            </w:r>
            <w:r w:rsidR="002E744F">
              <w:rPr>
                <w:noProof/>
                <w:webHidden/>
              </w:rPr>
            </w:r>
            <w:r w:rsidR="002E744F">
              <w:rPr>
                <w:noProof/>
                <w:webHidden/>
              </w:rPr>
              <w:fldChar w:fldCharType="separate"/>
            </w:r>
            <w:r w:rsidR="002E744F">
              <w:rPr>
                <w:noProof/>
                <w:webHidden/>
              </w:rPr>
              <w:t>8</w:t>
            </w:r>
            <w:r w:rsidR="002E744F">
              <w:rPr>
                <w:noProof/>
                <w:webHidden/>
              </w:rPr>
              <w:fldChar w:fldCharType="end"/>
            </w:r>
          </w:hyperlink>
        </w:p>
        <w:p w14:paraId="42DF64B9" w14:textId="6FD18644" w:rsidR="002E744F" w:rsidRDefault="00AF1EC0">
          <w:pPr>
            <w:pStyle w:val="TOC1"/>
            <w:tabs>
              <w:tab w:val="right" w:leader="dot" w:pos="9730"/>
            </w:tabs>
            <w:rPr>
              <w:rFonts w:eastAsiaTheme="minorEastAsia"/>
              <w:noProof/>
              <w:sz w:val="22"/>
              <w:szCs w:val="22"/>
              <w:lang w:eastAsia="en-GB"/>
            </w:rPr>
          </w:pPr>
          <w:hyperlink w:anchor="_Toc23927182" w:history="1">
            <w:r w:rsidR="002E744F" w:rsidRPr="001C4482">
              <w:rPr>
                <w:rStyle w:val="Hyperlink"/>
                <w:noProof/>
              </w:rPr>
              <w:t>The Methodology and Design of the Evaluation</w:t>
            </w:r>
            <w:r w:rsidR="002E744F">
              <w:rPr>
                <w:noProof/>
                <w:webHidden/>
              </w:rPr>
              <w:tab/>
            </w:r>
            <w:r w:rsidR="002E744F">
              <w:rPr>
                <w:noProof/>
                <w:webHidden/>
              </w:rPr>
              <w:fldChar w:fldCharType="begin"/>
            </w:r>
            <w:r w:rsidR="002E744F">
              <w:rPr>
                <w:noProof/>
                <w:webHidden/>
              </w:rPr>
              <w:instrText xml:space="preserve"> PAGEREF _Toc23927182 \h </w:instrText>
            </w:r>
            <w:r w:rsidR="002E744F">
              <w:rPr>
                <w:noProof/>
                <w:webHidden/>
              </w:rPr>
            </w:r>
            <w:r w:rsidR="002E744F">
              <w:rPr>
                <w:noProof/>
                <w:webHidden/>
              </w:rPr>
              <w:fldChar w:fldCharType="separate"/>
            </w:r>
            <w:r w:rsidR="002E744F">
              <w:rPr>
                <w:noProof/>
                <w:webHidden/>
              </w:rPr>
              <w:t>11</w:t>
            </w:r>
            <w:r w:rsidR="002E744F">
              <w:rPr>
                <w:noProof/>
                <w:webHidden/>
              </w:rPr>
              <w:fldChar w:fldCharType="end"/>
            </w:r>
          </w:hyperlink>
        </w:p>
        <w:p w14:paraId="0F27E6F9" w14:textId="12524B0F" w:rsidR="002E744F" w:rsidRDefault="00AF1EC0">
          <w:pPr>
            <w:pStyle w:val="TOC2"/>
            <w:tabs>
              <w:tab w:val="right" w:leader="dot" w:pos="9730"/>
            </w:tabs>
            <w:rPr>
              <w:rFonts w:eastAsiaTheme="minorEastAsia"/>
              <w:noProof/>
              <w:sz w:val="22"/>
              <w:szCs w:val="22"/>
              <w:lang w:eastAsia="en-GB"/>
            </w:rPr>
          </w:pPr>
          <w:hyperlink w:anchor="_Toc23927183" w:history="1">
            <w:r w:rsidR="002E744F" w:rsidRPr="001C4482">
              <w:rPr>
                <w:rStyle w:val="Hyperlink"/>
                <w:noProof/>
              </w:rPr>
              <w:t>Services-users within prison</w:t>
            </w:r>
            <w:r w:rsidR="002E744F">
              <w:rPr>
                <w:noProof/>
                <w:webHidden/>
              </w:rPr>
              <w:tab/>
            </w:r>
            <w:r w:rsidR="002E744F">
              <w:rPr>
                <w:noProof/>
                <w:webHidden/>
              </w:rPr>
              <w:fldChar w:fldCharType="begin"/>
            </w:r>
            <w:r w:rsidR="002E744F">
              <w:rPr>
                <w:noProof/>
                <w:webHidden/>
              </w:rPr>
              <w:instrText xml:space="preserve"> PAGEREF _Toc23927183 \h </w:instrText>
            </w:r>
            <w:r w:rsidR="002E744F">
              <w:rPr>
                <w:noProof/>
                <w:webHidden/>
              </w:rPr>
            </w:r>
            <w:r w:rsidR="002E744F">
              <w:rPr>
                <w:noProof/>
                <w:webHidden/>
              </w:rPr>
              <w:fldChar w:fldCharType="separate"/>
            </w:r>
            <w:r w:rsidR="002E744F">
              <w:rPr>
                <w:noProof/>
                <w:webHidden/>
              </w:rPr>
              <w:t>11</w:t>
            </w:r>
            <w:r w:rsidR="002E744F">
              <w:rPr>
                <w:noProof/>
                <w:webHidden/>
              </w:rPr>
              <w:fldChar w:fldCharType="end"/>
            </w:r>
          </w:hyperlink>
        </w:p>
        <w:p w14:paraId="08D4A92A" w14:textId="446B3AD6" w:rsidR="002E744F" w:rsidRDefault="00AF1EC0">
          <w:pPr>
            <w:pStyle w:val="TOC2"/>
            <w:tabs>
              <w:tab w:val="right" w:leader="dot" w:pos="9730"/>
            </w:tabs>
            <w:rPr>
              <w:rFonts w:eastAsiaTheme="minorEastAsia"/>
              <w:noProof/>
              <w:sz w:val="22"/>
              <w:szCs w:val="22"/>
              <w:lang w:eastAsia="en-GB"/>
            </w:rPr>
          </w:pPr>
          <w:hyperlink w:anchor="_Toc23927184" w:history="1">
            <w:r w:rsidR="002E744F" w:rsidRPr="001C4482">
              <w:rPr>
                <w:rStyle w:val="Hyperlink"/>
                <w:rFonts w:eastAsia="Times New Roman"/>
                <w:noProof/>
              </w:rPr>
              <w:t>Staff within prisons</w:t>
            </w:r>
            <w:r w:rsidR="002E744F">
              <w:rPr>
                <w:noProof/>
                <w:webHidden/>
              </w:rPr>
              <w:tab/>
            </w:r>
            <w:r w:rsidR="002E744F">
              <w:rPr>
                <w:noProof/>
                <w:webHidden/>
              </w:rPr>
              <w:fldChar w:fldCharType="begin"/>
            </w:r>
            <w:r w:rsidR="002E744F">
              <w:rPr>
                <w:noProof/>
                <w:webHidden/>
              </w:rPr>
              <w:instrText xml:space="preserve"> PAGEREF _Toc23927184 \h </w:instrText>
            </w:r>
            <w:r w:rsidR="002E744F">
              <w:rPr>
                <w:noProof/>
                <w:webHidden/>
              </w:rPr>
            </w:r>
            <w:r w:rsidR="002E744F">
              <w:rPr>
                <w:noProof/>
                <w:webHidden/>
              </w:rPr>
              <w:fldChar w:fldCharType="separate"/>
            </w:r>
            <w:r w:rsidR="002E744F">
              <w:rPr>
                <w:noProof/>
                <w:webHidden/>
              </w:rPr>
              <w:t>13</w:t>
            </w:r>
            <w:r w:rsidR="002E744F">
              <w:rPr>
                <w:noProof/>
                <w:webHidden/>
              </w:rPr>
              <w:fldChar w:fldCharType="end"/>
            </w:r>
          </w:hyperlink>
        </w:p>
        <w:p w14:paraId="616A6767" w14:textId="51BE9E16" w:rsidR="002E744F" w:rsidRDefault="00AF1EC0">
          <w:pPr>
            <w:pStyle w:val="TOC2"/>
            <w:tabs>
              <w:tab w:val="right" w:leader="dot" w:pos="9730"/>
            </w:tabs>
            <w:rPr>
              <w:rFonts w:eastAsiaTheme="minorEastAsia"/>
              <w:noProof/>
              <w:sz w:val="22"/>
              <w:szCs w:val="22"/>
              <w:lang w:eastAsia="en-GB"/>
            </w:rPr>
          </w:pPr>
          <w:hyperlink w:anchor="_Toc23927185" w:history="1">
            <w:r w:rsidR="002E744F" w:rsidRPr="001C4482">
              <w:rPr>
                <w:rStyle w:val="Hyperlink"/>
                <w:rFonts w:eastAsia="Times New Roman"/>
                <w:noProof/>
              </w:rPr>
              <w:t>Prisoners’ Advice Service staff</w:t>
            </w:r>
            <w:r w:rsidR="002E744F">
              <w:rPr>
                <w:noProof/>
                <w:webHidden/>
              </w:rPr>
              <w:tab/>
            </w:r>
            <w:r w:rsidR="002E744F">
              <w:rPr>
                <w:noProof/>
                <w:webHidden/>
              </w:rPr>
              <w:fldChar w:fldCharType="begin"/>
            </w:r>
            <w:r w:rsidR="002E744F">
              <w:rPr>
                <w:noProof/>
                <w:webHidden/>
              </w:rPr>
              <w:instrText xml:space="preserve"> PAGEREF _Toc23927185 \h </w:instrText>
            </w:r>
            <w:r w:rsidR="002E744F">
              <w:rPr>
                <w:noProof/>
                <w:webHidden/>
              </w:rPr>
            </w:r>
            <w:r w:rsidR="002E744F">
              <w:rPr>
                <w:noProof/>
                <w:webHidden/>
              </w:rPr>
              <w:fldChar w:fldCharType="separate"/>
            </w:r>
            <w:r w:rsidR="002E744F">
              <w:rPr>
                <w:noProof/>
                <w:webHidden/>
              </w:rPr>
              <w:t>13</w:t>
            </w:r>
            <w:r w:rsidR="002E744F">
              <w:rPr>
                <w:noProof/>
                <w:webHidden/>
              </w:rPr>
              <w:fldChar w:fldCharType="end"/>
            </w:r>
          </w:hyperlink>
        </w:p>
        <w:p w14:paraId="4A0DCEA2" w14:textId="18447C5A" w:rsidR="002E744F" w:rsidRDefault="00AF1EC0">
          <w:pPr>
            <w:pStyle w:val="TOC2"/>
            <w:tabs>
              <w:tab w:val="right" w:leader="dot" w:pos="9730"/>
            </w:tabs>
            <w:rPr>
              <w:rFonts w:eastAsiaTheme="minorEastAsia"/>
              <w:noProof/>
              <w:sz w:val="22"/>
              <w:szCs w:val="22"/>
              <w:lang w:eastAsia="en-GB"/>
            </w:rPr>
          </w:pPr>
          <w:hyperlink w:anchor="_Toc23927186" w:history="1">
            <w:r w:rsidR="002E744F" w:rsidRPr="001C4482">
              <w:rPr>
                <w:rStyle w:val="Hyperlink"/>
                <w:noProof/>
              </w:rPr>
              <w:t>Analysis</w:t>
            </w:r>
            <w:r w:rsidR="002E744F">
              <w:rPr>
                <w:noProof/>
                <w:webHidden/>
              </w:rPr>
              <w:tab/>
            </w:r>
            <w:r w:rsidR="002E744F">
              <w:rPr>
                <w:noProof/>
                <w:webHidden/>
              </w:rPr>
              <w:fldChar w:fldCharType="begin"/>
            </w:r>
            <w:r w:rsidR="002E744F">
              <w:rPr>
                <w:noProof/>
                <w:webHidden/>
              </w:rPr>
              <w:instrText xml:space="preserve"> PAGEREF _Toc23927186 \h </w:instrText>
            </w:r>
            <w:r w:rsidR="002E744F">
              <w:rPr>
                <w:noProof/>
                <w:webHidden/>
              </w:rPr>
            </w:r>
            <w:r w:rsidR="002E744F">
              <w:rPr>
                <w:noProof/>
                <w:webHidden/>
              </w:rPr>
              <w:fldChar w:fldCharType="separate"/>
            </w:r>
            <w:r w:rsidR="002E744F">
              <w:rPr>
                <w:noProof/>
                <w:webHidden/>
              </w:rPr>
              <w:t>13</w:t>
            </w:r>
            <w:r w:rsidR="002E744F">
              <w:rPr>
                <w:noProof/>
                <w:webHidden/>
              </w:rPr>
              <w:fldChar w:fldCharType="end"/>
            </w:r>
          </w:hyperlink>
        </w:p>
        <w:p w14:paraId="0EBCEC21" w14:textId="14A1D5E0" w:rsidR="002E744F" w:rsidRDefault="00AF1EC0">
          <w:pPr>
            <w:pStyle w:val="TOC2"/>
            <w:tabs>
              <w:tab w:val="right" w:leader="dot" w:pos="9730"/>
            </w:tabs>
            <w:rPr>
              <w:rFonts w:eastAsiaTheme="minorEastAsia"/>
              <w:noProof/>
              <w:sz w:val="22"/>
              <w:szCs w:val="22"/>
              <w:lang w:eastAsia="en-GB"/>
            </w:rPr>
          </w:pPr>
          <w:hyperlink w:anchor="_Toc23927187" w:history="1">
            <w:r w:rsidR="002E744F" w:rsidRPr="001C4482">
              <w:rPr>
                <w:rStyle w:val="Hyperlink"/>
                <w:noProof/>
              </w:rPr>
              <w:t>Ethical Approval and Access</w:t>
            </w:r>
            <w:r w:rsidR="002E744F">
              <w:rPr>
                <w:noProof/>
                <w:webHidden/>
              </w:rPr>
              <w:tab/>
            </w:r>
            <w:r w:rsidR="002E744F">
              <w:rPr>
                <w:noProof/>
                <w:webHidden/>
              </w:rPr>
              <w:fldChar w:fldCharType="begin"/>
            </w:r>
            <w:r w:rsidR="002E744F">
              <w:rPr>
                <w:noProof/>
                <w:webHidden/>
              </w:rPr>
              <w:instrText xml:space="preserve"> PAGEREF _Toc23927187 \h </w:instrText>
            </w:r>
            <w:r w:rsidR="002E744F">
              <w:rPr>
                <w:noProof/>
                <w:webHidden/>
              </w:rPr>
            </w:r>
            <w:r w:rsidR="002E744F">
              <w:rPr>
                <w:noProof/>
                <w:webHidden/>
              </w:rPr>
              <w:fldChar w:fldCharType="separate"/>
            </w:r>
            <w:r w:rsidR="002E744F">
              <w:rPr>
                <w:noProof/>
                <w:webHidden/>
              </w:rPr>
              <w:t>14</w:t>
            </w:r>
            <w:r w:rsidR="002E744F">
              <w:rPr>
                <w:noProof/>
                <w:webHidden/>
              </w:rPr>
              <w:fldChar w:fldCharType="end"/>
            </w:r>
          </w:hyperlink>
        </w:p>
        <w:p w14:paraId="00BB6836" w14:textId="53746FB1" w:rsidR="002E744F" w:rsidRDefault="00AF1EC0">
          <w:pPr>
            <w:pStyle w:val="TOC1"/>
            <w:tabs>
              <w:tab w:val="right" w:leader="dot" w:pos="9730"/>
            </w:tabs>
            <w:rPr>
              <w:rFonts w:eastAsiaTheme="minorEastAsia"/>
              <w:noProof/>
              <w:sz w:val="22"/>
              <w:szCs w:val="22"/>
              <w:lang w:eastAsia="en-GB"/>
            </w:rPr>
          </w:pPr>
          <w:hyperlink w:anchor="_Toc23927188" w:history="1">
            <w:r w:rsidR="002E744F" w:rsidRPr="001C4482">
              <w:rPr>
                <w:rStyle w:val="Hyperlink"/>
                <w:noProof/>
              </w:rPr>
              <w:t>Findings</w:t>
            </w:r>
            <w:r w:rsidR="002E744F">
              <w:rPr>
                <w:noProof/>
                <w:webHidden/>
              </w:rPr>
              <w:tab/>
            </w:r>
            <w:r w:rsidR="002E744F">
              <w:rPr>
                <w:noProof/>
                <w:webHidden/>
              </w:rPr>
              <w:fldChar w:fldCharType="begin"/>
            </w:r>
            <w:r w:rsidR="002E744F">
              <w:rPr>
                <w:noProof/>
                <w:webHidden/>
              </w:rPr>
              <w:instrText xml:space="preserve"> PAGEREF _Toc23927188 \h </w:instrText>
            </w:r>
            <w:r w:rsidR="002E744F">
              <w:rPr>
                <w:noProof/>
                <w:webHidden/>
              </w:rPr>
            </w:r>
            <w:r w:rsidR="002E744F">
              <w:rPr>
                <w:noProof/>
                <w:webHidden/>
              </w:rPr>
              <w:fldChar w:fldCharType="separate"/>
            </w:r>
            <w:r w:rsidR="002E744F">
              <w:rPr>
                <w:noProof/>
                <w:webHidden/>
              </w:rPr>
              <w:t>15</w:t>
            </w:r>
            <w:r w:rsidR="002E744F">
              <w:rPr>
                <w:noProof/>
                <w:webHidden/>
              </w:rPr>
              <w:fldChar w:fldCharType="end"/>
            </w:r>
          </w:hyperlink>
        </w:p>
        <w:p w14:paraId="30999844" w14:textId="755F3CEE" w:rsidR="002E744F" w:rsidRDefault="00AF1EC0">
          <w:pPr>
            <w:pStyle w:val="TOC2"/>
            <w:tabs>
              <w:tab w:val="right" w:leader="dot" w:pos="9730"/>
            </w:tabs>
            <w:rPr>
              <w:rFonts w:eastAsiaTheme="minorEastAsia"/>
              <w:noProof/>
              <w:sz w:val="22"/>
              <w:szCs w:val="22"/>
              <w:lang w:eastAsia="en-GB"/>
            </w:rPr>
          </w:pPr>
          <w:hyperlink w:anchor="_Toc23927189" w:history="1">
            <w:r w:rsidR="002E744F" w:rsidRPr="001C4482">
              <w:rPr>
                <w:rStyle w:val="Hyperlink"/>
                <w:noProof/>
              </w:rPr>
              <w:t>Implementation (up to and including November 2018)</w:t>
            </w:r>
            <w:r w:rsidR="002E744F">
              <w:rPr>
                <w:noProof/>
                <w:webHidden/>
              </w:rPr>
              <w:tab/>
            </w:r>
            <w:r w:rsidR="002E744F">
              <w:rPr>
                <w:noProof/>
                <w:webHidden/>
              </w:rPr>
              <w:fldChar w:fldCharType="begin"/>
            </w:r>
            <w:r w:rsidR="002E744F">
              <w:rPr>
                <w:noProof/>
                <w:webHidden/>
              </w:rPr>
              <w:instrText xml:space="preserve"> PAGEREF _Toc23927189 \h </w:instrText>
            </w:r>
            <w:r w:rsidR="002E744F">
              <w:rPr>
                <w:noProof/>
                <w:webHidden/>
              </w:rPr>
            </w:r>
            <w:r w:rsidR="002E744F">
              <w:rPr>
                <w:noProof/>
                <w:webHidden/>
              </w:rPr>
              <w:fldChar w:fldCharType="separate"/>
            </w:r>
            <w:r w:rsidR="002E744F">
              <w:rPr>
                <w:noProof/>
                <w:webHidden/>
              </w:rPr>
              <w:t>15</w:t>
            </w:r>
            <w:r w:rsidR="002E744F">
              <w:rPr>
                <w:noProof/>
                <w:webHidden/>
              </w:rPr>
              <w:fldChar w:fldCharType="end"/>
            </w:r>
          </w:hyperlink>
        </w:p>
        <w:p w14:paraId="0F732879" w14:textId="6D0387C7" w:rsidR="002E744F" w:rsidRDefault="00AF1EC0">
          <w:pPr>
            <w:pStyle w:val="TOC2"/>
            <w:tabs>
              <w:tab w:val="right" w:leader="dot" w:pos="9730"/>
            </w:tabs>
            <w:rPr>
              <w:rFonts w:eastAsiaTheme="minorEastAsia"/>
              <w:noProof/>
              <w:sz w:val="22"/>
              <w:szCs w:val="22"/>
              <w:lang w:eastAsia="en-GB"/>
            </w:rPr>
          </w:pPr>
          <w:hyperlink w:anchor="_Toc23927190" w:history="1">
            <w:r w:rsidR="002E744F" w:rsidRPr="001C4482">
              <w:rPr>
                <w:rStyle w:val="Hyperlink"/>
                <w:noProof/>
              </w:rPr>
              <w:t>Oversight</w:t>
            </w:r>
            <w:r w:rsidR="002E744F">
              <w:rPr>
                <w:noProof/>
                <w:webHidden/>
              </w:rPr>
              <w:tab/>
            </w:r>
            <w:r w:rsidR="002E744F">
              <w:rPr>
                <w:noProof/>
                <w:webHidden/>
              </w:rPr>
              <w:fldChar w:fldCharType="begin"/>
            </w:r>
            <w:r w:rsidR="002E744F">
              <w:rPr>
                <w:noProof/>
                <w:webHidden/>
              </w:rPr>
              <w:instrText xml:space="preserve"> PAGEREF _Toc23927190 \h </w:instrText>
            </w:r>
            <w:r w:rsidR="002E744F">
              <w:rPr>
                <w:noProof/>
                <w:webHidden/>
              </w:rPr>
            </w:r>
            <w:r w:rsidR="002E744F">
              <w:rPr>
                <w:noProof/>
                <w:webHidden/>
              </w:rPr>
              <w:fldChar w:fldCharType="separate"/>
            </w:r>
            <w:r w:rsidR="002E744F">
              <w:rPr>
                <w:noProof/>
                <w:webHidden/>
              </w:rPr>
              <w:t>16</w:t>
            </w:r>
            <w:r w:rsidR="002E744F">
              <w:rPr>
                <w:noProof/>
                <w:webHidden/>
              </w:rPr>
              <w:fldChar w:fldCharType="end"/>
            </w:r>
          </w:hyperlink>
        </w:p>
        <w:p w14:paraId="4FE458AD" w14:textId="2068E992" w:rsidR="002E744F" w:rsidRDefault="00AF1EC0">
          <w:pPr>
            <w:pStyle w:val="TOC2"/>
            <w:tabs>
              <w:tab w:val="right" w:leader="dot" w:pos="9730"/>
            </w:tabs>
            <w:rPr>
              <w:rFonts w:eastAsiaTheme="minorEastAsia"/>
              <w:noProof/>
              <w:sz w:val="22"/>
              <w:szCs w:val="22"/>
              <w:lang w:eastAsia="en-GB"/>
            </w:rPr>
          </w:pPr>
          <w:hyperlink w:anchor="_Toc23927191" w:history="1">
            <w:r w:rsidR="002E744F" w:rsidRPr="001C4482">
              <w:rPr>
                <w:rStyle w:val="Hyperlink"/>
                <w:noProof/>
              </w:rPr>
              <w:t>Training and ongoing support</w:t>
            </w:r>
            <w:r w:rsidR="002E744F">
              <w:rPr>
                <w:noProof/>
                <w:webHidden/>
              </w:rPr>
              <w:tab/>
            </w:r>
            <w:r w:rsidR="002E744F">
              <w:rPr>
                <w:noProof/>
                <w:webHidden/>
              </w:rPr>
              <w:fldChar w:fldCharType="begin"/>
            </w:r>
            <w:r w:rsidR="002E744F">
              <w:rPr>
                <w:noProof/>
                <w:webHidden/>
              </w:rPr>
              <w:instrText xml:space="preserve"> PAGEREF _Toc23927191 \h </w:instrText>
            </w:r>
            <w:r w:rsidR="002E744F">
              <w:rPr>
                <w:noProof/>
                <w:webHidden/>
              </w:rPr>
            </w:r>
            <w:r w:rsidR="002E744F">
              <w:rPr>
                <w:noProof/>
                <w:webHidden/>
              </w:rPr>
              <w:fldChar w:fldCharType="separate"/>
            </w:r>
            <w:r w:rsidR="002E744F">
              <w:rPr>
                <w:noProof/>
                <w:webHidden/>
              </w:rPr>
              <w:t>17</w:t>
            </w:r>
            <w:r w:rsidR="002E744F">
              <w:rPr>
                <w:noProof/>
                <w:webHidden/>
              </w:rPr>
              <w:fldChar w:fldCharType="end"/>
            </w:r>
          </w:hyperlink>
        </w:p>
        <w:p w14:paraId="062AB536" w14:textId="33BADA28" w:rsidR="002E744F" w:rsidRDefault="00AF1EC0">
          <w:pPr>
            <w:pStyle w:val="TOC2"/>
            <w:tabs>
              <w:tab w:val="right" w:leader="dot" w:pos="9730"/>
            </w:tabs>
            <w:rPr>
              <w:rFonts w:eastAsiaTheme="minorEastAsia"/>
              <w:noProof/>
              <w:sz w:val="22"/>
              <w:szCs w:val="22"/>
              <w:lang w:eastAsia="en-GB"/>
            </w:rPr>
          </w:pPr>
          <w:hyperlink w:anchor="_Toc23927192" w:history="1">
            <w:r w:rsidR="002E744F" w:rsidRPr="001C4482">
              <w:rPr>
                <w:rStyle w:val="Hyperlink"/>
                <w:noProof/>
              </w:rPr>
              <w:t>Clinic set up</w:t>
            </w:r>
            <w:r w:rsidR="002E744F">
              <w:rPr>
                <w:noProof/>
                <w:webHidden/>
              </w:rPr>
              <w:tab/>
            </w:r>
            <w:r w:rsidR="002E744F">
              <w:rPr>
                <w:noProof/>
                <w:webHidden/>
              </w:rPr>
              <w:fldChar w:fldCharType="begin"/>
            </w:r>
            <w:r w:rsidR="002E744F">
              <w:rPr>
                <w:noProof/>
                <w:webHidden/>
              </w:rPr>
              <w:instrText xml:space="preserve"> PAGEREF _Toc23927192 \h </w:instrText>
            </w:r>
            <w:r w:rsidR="002E744F">
              <w:rPr>
                <w:noProof/>
                <w:webHidden/>
              </w:rPr>
            </w:r>
            <w:r w:rsidR="002E744F">
              <w:rPr>
                <w:noProof/>
                <w:webHidden/>
              </w:rPr>
              <w:fldChar w:fldCharType="separate"/>
            </w:r>
            <w:r w:rsidR="002E744F">
              <w:rPr>
                <w:noProof/>
                <w:webHidden/>
              </w:rPr>
              <w:t>18</w:t>
            </w:r>
            <w:r w:rsidR="002E744F">
              <w:rPr>
                <w:noProof/>
                <w:webHidden/>
              </w:rPr>
              <w:fldChar w:fldCharType="end"/>
            </w:r>
          </w:hyperlink>
        </w:p>
        <w:p w14:paraId="2F769802" w14:textId="18519CCF" w:rsidR="002E744F" w:rsidRDefault="00AF1EC0">
          <w:pPr>
            <w:pStyle w:val="TOC2"/>
            <w:tabs>
              <w:tab w:val="right" w:leader="dot" w:pos="9730"/>
            </w:tabs>
            <w:rPr>
              <w:rFonts w:eastAsiaTheme="minorEastAsia"/>
              <w:noProof/>
              <w:sz w:val="22"/>
              <w:szCs w:val="22"/>
              <w:lang w:eastAsia="en-GB"/>
            </w:rPr>
          </w:pPr>
          <w:hyperlink w:anchor="_Toc23927193" w:history="1">
            <w:r w:rsidR="002E744F" w:rsidRPr="001C4482">
              <w:rPr>
                <w:rStyle w:val="Hyperlink"/>
                <w:noProof/>
              </w:rPr>
              <w:t>Gatekeepers – Permission</w:t>
            </w:r>
            <w:r w:rsidR="002E744F">
              <w:rPr>
                <w:noProof/>
                <w:webHidden/>
              </w:rPr>
              <w:tab/>
            </w:r>
            <w:r w:rsidR="002E744F">
              <w:rPr>
                <w:noProof/>
                <w:webHidden/>
              </w:rPr>
              <w:fldChar w:fldCharType="begin"/>
            </w:r>
            <w:r w:rsidR="002E744F">
              <w:rPr>
                <w:noProof/>
                <w:webHidden/>
              </w:rPr>
              <w:instrText xml:space="preserve"> PAGEREF _Toc23927193 \h </w:instrText>
            </w:r>
            <w:r w:rsidR="002E744F">
              <w:rPr>
                <w:noProof/>
                <w:webHidden/>
              </w:rPr>
            </w:r>
            <w:r w:rsidR="002E744F">
              <w:rPr>
                <w:noProof/>
                <w:webHidden/>
              </w:rPr>
              <w:fldChar w:fldCharType="separate"/>
            </w:r>
            <w:r w:rsidR="002E744F">
              <w:rPr>
                <w:noProof/>
                <w:webHidden/>
              </w:rPr>
              <w:t>20</w:t>
            </w:r>
            <w:r w:rsidR="002E744F">
              <w:rPr>
                <w:noProof/>
                <w:webHidden/>
              </w:rPr>
              <w:fldChar w:fldCharType="end"/>
            </w:r>
          </w:hyperlink>
        </w:p>
        <w:p w14:paraId="73B251D3" w14:textId="30762F21" w:rsidR="002E744F" w:rsidRDefault="00AF1EC0">
          <w:pPr>
            <w:pStyle w:val="TOC2"/>
            <w:tabs>
              <w:tab w:val="right" w:leader="dot" w:pos="9730"/>
            </w:tabs>
            <w:rPr>
              <w:rFonts w:eastAsiaTheme="minorEastAsia"/>
              <w:noProof/>
              <w:sz w:val="22"/>
              <w:szCs w:val="22"/>
              <w:lang w:eastAsia="en-GB"/>
            </w:rPr>
          </w:pPr>
          <w:hyperlink w:anchor="_Toc23927194" w:history="1">
            <w:r w:rsidR="002E744F" w:rsidRPr="001C4482">
              <w:rPr>
                <w:rStyle w:val="Hyperlink"/>
                <w:noProof/>
              </w:rPr>
              <w:t>Gatekeepers – Facilitation</w:t>
            </w:r>
            <w:r w:rsidR="002E744F">
              <w:rPr>
                <w:noProof/>
                <w:webHidden/>
              </w:rPr>
              <w:tab/>
            </w:r>
            <w:r w:rsidR="002E744F">
              <w:rPr>
                <w:noProof/>
                <w:webHidden/>
              </w:rPr>
              <w:fldChar w:fldCharType="begin"/>
            </w:r>
            <w:r w:rsidR="002E744F">
              <w:rPr>
                <w:noProof/>
                <w:webHidden/>
              </w:rPr>
              <w:instrText xml:space="preserve"> PAGEREF _Toc23927194 \h </w:instrText>
            </w:r>
            <w:r w:rsidR="002E744F">
              <w:rPr>
                <w:noProof/>
                <w:webHidden/>
              </w:rPr>
            </w:r>
            <w:r w:rsidR="002E744F">
              <w:rPr>
                <w:noProof/>
                <w:webHidden/>
              </w:rPr>
              <w:fldChar w:fldCharType="separate"/>
            </w:r>
            <w:r w:rsidR="002E744F">
              <w:rPr>
                <w:noProof/>
                <w:webHidden/>
              </w:rPr>
              <w:t>21</w:t>
            </w:r>
            <w:r w:rsidR="002E744F">
              <w:rPr>
                <w:noProof/>
                <w:webHidden/>
              </w:rPr>
              <w:fldChar w:fldCharType="end"/>
            </w:r>
          </w:hyperlink>
        </w:p>
        <w:p w14:paraId="1AFA0856" w14:textId="7360A5EF" w:rsidR="002E744F" w:rsidRDefault="00AF1EC0">
          <w:pPr>
            <w:pStyle w:val="TOC2"/>
            <w:tabs>
              <w:tab w:val="right" w:leader="dot" w:pos="9730"/>
            </w:tabs>
            <w:rPr>
              <w:rFonts w:eastAsiaTheme="minorEastAsia"/>
              <w:noProof/>
              <w:sz w:val="22"/>
              <w:szCs w:val="22"/>
              <w:lang w:eastAsia="en-GB"/>
            </w:rPr>
          </w:pPr>
          <w:hyperlink w:anchor="_Toc23927195" w:history="1">
            <w:r w:rsidR="002E744F" w:rsidRPr="001C4482">
              <w:rPr>
                <w:rStyle w:val="Hyperlink"/>
                <w:noProof/>
              </w:rPr>
              <w:t>Location of the clinic within the prison</w:t>
            </w:r>
            <w:r w:rsidR="002E744F">
              <w:rPr>
                <w:noProof/>
                <w:webHidden/>
              </w:rPr>
              <w:tab/>
            </w:r>
            <w:r w:rsidR="002E744F">
              <w:rPr>
                <w:noProof/>
                <w:webHidden/>
              </w:rPr>
              <w:fldChar w:fldCharType="begin"/>
            </w:r>
            <w:r w:rsidR="002E744F">
              <w:rPr>
                <w:noProof/>
                <w:webHidden/>
              </w:rPr>
              <w:instrText xml:space="preserve"> PAGEREF _Toc23927195 \h </w:instrText>
            </w:r>
            <w:r w:rsidR="002E744F">
              <w:rPr>
                <w:noProof/>
                <w:webHidden/>
              </w:rPr>
            </w:r>
            <w:r w:rsidR="002E744F">
              <w:rPr>
                <w:noProof/>
                <w:webHidden/>
              </w:rPr>
              <w:fldChar w:fldCharType="separate"/>
            </w:r>
            <w:r w:rsidR="002E744F">
              <w:rPr>
                <w:noProof/>
                <w:webHidden/>
              </w:rPr>
              <w:t>22</w:t>
            </w:r>
            <w:r w:rsidR="002E744F">
              <w:rPr>
                <w:noProof/>
                <w:webHidden/>
              </w:rPr>
              <w:fldChar w:fldCharType="end"/>
            </w:r>
          </w:hyperlink>
        </w:p>
        <w:p w14:paraId="051E8850" w14:textId="4EE93C15" w:rsidR="002E744F" w:rsidRDefault="00AF1EC0">
          <w:pPr>
            <w:pStyle w:val="TOC2"/>
            <w:tabs>
              <w:tab w:val="right" w:leader="dot" w:pos="9730"/>
            </w:tabs>
            <w:rPr>
              <w:rFonts w:eastAsiaTheme="minorEastAsia"/>
              <w:noProof/>
              <w:sz w:val="22"/>
              <w:szCs w:val="22"/>
              <w:lang w:eastAsia="en-GB"/>
            </w:rPr>
          </w:pPr>
          <w:hyperlink w:anchor="_Toc23927196" w:history="1">
            <w:r w:rsidR="002E744F" w:rsidRPr="001C4482">
              <w:rPr>
                <w:rStyle w:val="Hyperlink"/>
                <w:noProof/>
              </w:rPr>
              <w:t>Clinic delivery</w:t>
            </w:r>
            <w:r w:rsidR="002E744F">
              <w:rPr>
                <w:noProof/>
                <w:webHidden/>
              </w:rPr>
              <w:tab/>
            </w:r>
            <w:r w:rsidR="002E744F">
              <w:rPr>
                <w:noProof/>
                <w:webHidden/>
              </w:rPr>
              <w:fldChar w:fldCharType="begin"/>
            </w:r>
            <w:r w:rsidR="002E744F">
              <w:rPr>
                <w:noProof/>
                <w:webHidden/>
              </w:rPr>
              <w:instrText xml:space="preserve"> PAGEREF _Toc23927196 \h </w:instrText>
            </w:r>
            <w:r w:rsidR="002E744F">
              <w:rPr>
                <w:noProof/>
                <w:webHidden/>
              </w:rPr>
            </w:r>
            <w:r w:rsidR="002E744F">
              <w:rPr>
                <w:noProof/>
                <w:webHidden/>
              </w:rPr>
              <w:fldChar w:fldCharType="separate"/>
            </w:r>
            <w:r w:rsidR="002E744F">
              <w:rPr>
                <w:noProof/>
                <w:webHidden/>
              </w:rPr>
              <w:t>24</w:t>
            </w:r>
            <w:r w:rsidR="002E744F">
              <w:rPr>
                <w:noProof/>
                <w:webHidden/>
              </w:rPr>
              <w:fldChar w:fldCharType="end"/>
            </w:r>
          </w:hyperlink>
        </w:p>
        <w:p w14:paraId="7F6019F5" w14:textId="50AEAFEC" w:rsidR="002E744F" w:rsidRDefault="00AF1EC0">
          <w:pPr>
            <w:pStyle w:val="TOC3"/>
            <w:tabs>
              <w:tab w:val="left" w:pos="880"/>
              <w:tab w:val="right" w:leader="dot" w:pos="9730"/>
            </w:tabs>
            <w:rPr>
              <w:rFonts w:eastAsiaTheme="minorEastAsia"/>
              <w:noProof/>
              <w:sz w:val="22"/>
              <w:szCs w:val="22"/>
              <w:lang w:eastAsia="en-GB"/>
            </w:rPr>
          </w:pPr>
          <w:hyperlink w:anchor="_Toc23927197" w:history="1">
            <w:r w:rsidR="002E744F" w:rsidRPr="001C4482">
              <w:rPr>
                <w:rStyle w:val="Hyperlink"/>
                <w:noProof/>
              </w:rPr>
              <w:t>i.</w:t>
            </w:r>
            <w:r w:rsidR="002E744F">
              <w:rPr>
                <w:rFonts w:eastAsiaTheme="minorEastAsia"/>
                <w:noProof/>
                <w:sz w:val="22"/>
                <w:szCs w:val="22"/>
                <w:lang w:eastAsia="en-GB"/>
              </w:rPr>
              <w:tab/>
            </w:r>
            <w:r w:rsidR="002E744F" w:rsidRPr="001C4482">
              <w:rPr>
                <w:rStyle w:val="Hyperlink"/>
                <w:noProof/>
              </w:rPr>
              <w:t>Accessibility / Advertising</w:t>
            </w:r>
            <w:r w:rsidR="002E744F">
              <w:rPr>
                <w:noProof/>
                <w:webHidden/>
              </w:rPr>
              <w:tab/>
            </w:r>
            <w:r w:rsidR="002E744F">
              <w:rPr>
                <w:noProof/>
                <w:webHidden/>
              </w:rPr>
              <w:fldChar w:fldCharType="begin"/>
            </w:r>
            <w:r w:rsidR="002E744F">
              <w:rPr>
                <w:noProof/>
                <w:webHidden/>
              </w:rPr>
              <w:instrText xml:space="preserve"> PAGEREF _Toc23927197 \h </w:instrText>
            </w:r>
            <w:r w:rsidR="002E744F">
              <w:rPr>
                <w:noProof/>
                <w:webHidden/>
              </w:rPr>
            </w:r>
            <w:r w:rsidR="002E744F">
              <w:rPr>
                <w:noProof/>
                <w:webHidden/>
              </w:rPr>
              <w:fldChar w:fldCharType="separate"/>
            </w:r>
            <w:r w:rsidR="002E744F">
              <w:rPr>
                <w:noProof/>
                <w:webHidden/>
              </w:rPr>
              <w:t>25</w:t>
            </w:r>
            <w:r w:rsidR="002E744F">
              <w:rPr>
                <w:noProof/>
                <w:webHidden/>
              </w:rPr>
              <w:fldChar w:fldCharType="end"/>
            </w:r>
          </w:hyperlink>
        </w:p>
        <w:p w14:paraId="24D0D559" w14:textId="0ECA6D42" w:rsidR="002E744F" w:rsidRDefault="00AF1EC0">
          <w:pPr>
            <w:pStyle w:val="TOC3"/>
            <w:tabs>
              <w:tab w:val="left" w:pos="880"/>
              <w:tab w:val="right" w:leader="dot" w:pos="9730"/>
            </w:tabs>
            <w:rPr>
              <w:rFonts w:eastAsiaTheme="minorEastAsia"/>
              <w:noProof/>
              <w:sz w:val="22"/>
              <w:szCs w:val="22"/>
              <w:lang w:eastAsia="en-GB"/>
            </w:rPr>
          </w:pPr>
          <w:hyperlink w:anchor="_Toc23927198" w:history="1">
            <w:r w:rsidR="002E744F" w:rsidRPr="001C4482">
              <w:rPr>
                <w:rStyle w:val="Hyperlink"/>
                <w:noProof/>
              </w:rPr>
              <w:t>ii.</w:t>
            </w:r>
            <w:r w:rsidR="002E744F">
              <w:rPr>
                <w:rFonts w:eastAsiaTheme="minorEastAsia"/>
                <w:noProof/>
                <w:sz w:val="22"/>
                <w:szCs w:val="22"/>
                <w:lang w:eastAsia="en-GB"/>
              </w:rPr>
              <w:tab/>
            </w:r>
            <w:r w:rsidR="002E744F" w:rsidRPr="001C4482">
              <w:rPr>
                <w:rStyle w:val="Hyperlink"/>
                <w:noProof/>
              </w:rPr>
              <w:t>Frequency of clinics</w:t>
            </w:r>
            <w:r w:rsidR="002E744F">
              <w:rPr>
                <w:noProof/>
                <w:webHidden/>
              </w:rPr>
              <w:tab/>
            </w:r>
            <w:r w:rsidR="002E744F">
              <w:rPr>
                <w:noProof/>
                <w:webHidden/>
              </w:rPr>
              <w:fldChar w:fldCharType="begin"/>
            </w:r>
            <w:r w:rsidR="002E744F">
              <w:rPr>
                <w:noProof/>
                <w:webHidden/>
              </w:rPr>
              <w:instrText xml:space="preserve"> PAGEREF _Toc23927198 \h </w:instrText>
            </w:r>
            <w:r w:rsidR="002E744F">
              <w:rPr>
                <w:noProof/>
                <w:webHidden/>
              </w:rPr>
            </w:r>
            <w:r w:rsidR="002E744F">
              <w:rPr>
                <w:noProof/>
                <w:webHidden/>
              </w:rPr>
              <w:fldChar w:fldCharType="separate"/>
            </w:r>
            <w:r w:rsidR="002E744F">
              <w:rPr>
                <w:noProof/>
                <w:webHidden/>
              </w:rPr>
              <w:t>26</w:t>
            </w:r>
            <w:r w:rsidR="002E744F">
              <w:rPr>
                <w:noProof/>
                <w:webHidden/>
              </w:rPr>
              <w:fldChar w:fldCharType="end"/>
            </w:r>
          </w:hyperlink>
        </w:p>
        <w:p w14:paraId="7A958F38" w14:textId="6ADB2373" w:rsidR="002E744F" w:rsidRDefault="00AF1EC0">
          <w:pPr>
            <w:pStyle w:val="TOC3"/>
            <w:tabs>
              <w:tab w:val="left" w:pos="1100"/>
              <w:tab w:val="right" w:leader="dot" w:pos="9730"/>
            </w:tabs>
            <w:rPr>
              <w:rFonts w:eastAsiaTheme="minorEastAsia"/>
              <w:noProof/>
              <w:sz w:val="22"/>
              <w:szCs w:val="22"/>
              <w:lang w:eastAsia="en-GB"/>
            </w:rPr>
          </w:pPr>
          <w:hyperlink w:anchor="_Toc23927199" w:history="1">
            <w:r w:rsidR="002E744F" w:rsidRPr="001C4482">
              <w:rPr>
                <w:rStyle w:val="Hyperlink"/>
                <w:noProof/>
              </w:rPr>
              <w:t>iii.</w:t>
            </w:r>
            <w:r w:rsidR="002E744F">
              <w:rPr>
                <w:rFonts w:eastAsiaTheme="minorEastAsia"/>
                <w:noProof/>
                <w:sz w:val="22"/>
                <w:szCs w:val="22"/>
                <w:lang w:eastAsia="en-GB"/>
              </w:rPr>
              <w:tab/>
            </w:r>
            <w:r w:rsidR="002E744F" w:rsidRPr="001C4482">
              <w:rPr>
                <w:rStyle w:val="Hyperlink"/>
                <w:noProof/>
              </w:rPr>
              <w:t>Demand for the service</w:t>
            </w:r>
            <w:r w:rsidR="002E744F">
              <w:rPr>
                <w:noProof/>
                <w:webHidden/>
              </w:rPr>
              <w:tab/>
            </w:r>
            <w:r w:rsidR="002E744F">
              <w:rPr>
                <w:noProof/>
                <w:webHidden/>
              </w:rPr>
              <w:fldChar w:fldCharType="begin"/>
            </w:r>
            <w:r w:rsidR="002E744F">
              <w:rPr>
                <w:noProof/>
                <w:webHidden/>
              </w:rPr>
              <w:instrText xml:space="preserve"> PAGEREF _Toc23927199 \h </w:instrText>
            </w:r>
            <w:r w:rsidR="002E744F">
              <w:rPr>
                <w:noProof/>
                <w:webHidden/>
              </w:rPr>
            </w:r>
            <w:r w:rsidR="002E744F">
              <w:rPr>
                <w:noProof/>
                <w:webHidden/>
              </w:rPr>
              <w:fldChar w:fldCharType="separate"/>
            </w:r>
            <w:r w:rsidR="002E744F">
              <w:rPr>
                <w:noProof/>
                <w:webHidden/>
              </w:rPr>
              <w:t>29</w:t>
            </w:r>
            <w:r w:rsidR="002E744F">
              <w:rPr>
                <w:noProof/>
                <w:webHidden/>
              </w:rPr>
              <w:fldChar w:fldCharType="end"/>
            </w:r>
          </w:hyperlink>
        </w:p>
        <w:p w14:paraId="56A45A05" w14:textId="3F6E6BE0" w:rsidR="002E744F" w:rsidRDefault="00AF1EC0">
          <w:pPr>
            <w:pStyle w:val="TOC3"/>
            <w:tabs>
              <w:tab w:val="left" w:pos="1100"/>
              <w:tab w:val="right" w:leader="dot" w:pos="9730"/>
            </w:tabs>
            <w:rPr>
              <w:rFonts w:eastAsiaTheme="minorEastAsia"/>
              <w:noProof/>
              <w:sz w:val="22"/>
              <w:szCs w:val="22"/>
              <w:lang w:eastAsia="en-GB"/>
            </w:rPr>
          </w:pPr>
          <w:hyperlink w:anchor="_Toc23927200" w:history="1">
            <w:r w:rsidR="002E744F" w:rsidRPr="001C4482">
              <w:rPr>
                <w:rStyle w:val="Hyperlink"/>
                <w:noProof/>
              </w:rPr>
              <w:t>iv.</w:t>
            </w:r>
            <w:r w:rsidR="002E744F">
              <w:rPr>
                <w:rFonts w:eastAsiaTheme="minorEastAsia"/>
                <w:noProof/>
                <w:sz w:val="22"/>
                <w:szCs w:val="22"/>
                <w:lang w:eastAsia="en-GB"/>
              </w:rPr>
              <w:tab/>
            </w:r>
            <w:r w:rsidR="002E744F" w:rsidRPr="001C4482">
              <w:rPr>
                <w:rStyle w:val="Hyperlink"/>
                <w:noProof/>
              </w:rPr>
              <w:t>Issues raised at Family Law Clinics</w:t>
            </w:r>
            <w:r w:rsidR="002E744F">
              <w:rPr>
                <w:noProof/>
                <w:webHidden/>
              </w:rPr>
              <w:tab/>
            </w:r>
            <w:r w:rsidR="002E744F">
              <w:rPr>
                <w:noProof/>
                <w:webHidden/>
              </w:rPr>
              <w:fldChar w:fldCharType="begin"/>
            </w:r>
            <w:r w:rsidR="002E744F">
              <w:rPr>
                <w:noProof/>
                <w:webHidden/>
              </w:rPr>
              <w:instrText xml:space="preserve"> PAGEREF _Toc23927200 \h </w:instrText>
            </w:r>
            <w:r w:rsidR="002E744F">
              <w:rPr>
                <w:noProof/>
                <w:webHidden/>
              </w:rPr>
            </w:r>
            <w:r w:rsidR="002E744F">
              <w:rPr>
                <w:noProof/>
                <w:webHidden/>
              </w:rPr>
              <w:fldChar w:fldCharType="separate"/>
            </w:r>
            <w:r w:rsidR="002E744F">
              <w:rPr>
                <w:noProof/>
                <w:webHidden/>
              </w:rPr>
              <w:t>30</w:t>
            </w:r>
            <w:r w:rsidR="002E744F">
              <w:rPr>
                <w:noProof/>
                <w:webHidden/>
              </w:rPr>
              <w:fldChar w:fldCharType="end"/>
            </w:r>
          </w:hyperlink>
        </w:p>
        <w:p w14:paraId="7A1E4343" w14:textId="349A0A97" w:rsidR="002E744F" w:rsidRDefault="00AF1EC0">
          <w:pPr>
            <w:pStyle w:val="TOC3"/>
            <w:tabs>
              <w:tab w:val="left" w:pos="880"/>
              <w:tab w:val="right" w:leader="dot" w:pos="9730"/>
            </w:tabs>
            <w:rPr>
              <w:rFonts w:eastAsiaTheme="minorEastAsia"/>
              <w:noProof/>
              <w:sz w:val="22"/>
              <w:szCs w:val="22"/>
              <w:lang w:eastAsia="en-GB"/>
            </w:rPr>
          </w:pPr>
          <w:hyperlink w:anchor="_Toc23927201" w:history="1">
            <w:r w:rsidR="002E744F" w:rsidRPr="001C4482">
              <w:rPr>
                <w:rStyle w:val="Hyperlink"/>
                <w:noProof/>
              </w:rPr>
              <w:t>v.</w:t>
            </w:r>
            <w:r w:rsidR="002E744F">
              <w:rPr>
                <w:rFonts w:eastAsiaTheme="minorEastAsia"/>
                <w:noProof/>
                <w:sz w:val="22"/>
                <w:szCs w:val="22"/>
                <w:lang w:eastAsia="en-GB"/>
              </w:rPr>
              <w:tab/>
            </w:r>
            <w:r w:rsidR="002E744F" w:rsidRPr="001C4482">
              <w:rPr>
                <w:rStyle w:val="Hyperlink"/>
                <w:noProof/>
              </w:rPr>
              <w:t>Follow up work</w:t>
            </w:r>
            <w:r w:rsidR="002E744F">
              <w:rPr>
                <w:noProof/>
                <w:webHidden/>
              </w:rPr>
              <w:tab/>
            </w:r>
            <w:r w:rsidR="002E744F">
              <w:rPr>
                <w:noProof/>
                <w:webHidden/>
              </w:rPr>
              <w:fldChar w:fldCharType="begin"/>
            </w:r>
            <w:r w:rsidR="002E744F">
              <w:rPr>
                <w:noProof/>
                <w:webHidden/>
              </w:rPr>
              <w:instrText xml:space="preserve"> PAGEREF _Toc23927201 \h </w:instrText>
            </w:r>
            <w:r w:rsidR="002E744F">
              <w:rPr>
                <w:noProof/>
                <w:webHidden/>
              </w:rPr>
            </w:r>
            <w:r w:rsidR="002E744F">
              <w:rPr>
                <w:noProof/>
                <w:webHidden/>
              </w:rPr>
              <w:fldChar w:fldCharType="separate"/>
            </w:r>
            <w:r w:rsidR="002E744F">
              <w:rPr>
                <w:noProof/>
                <w:webHidden/>
              </w:rPr>
              <w:t>32</w:t>
            </w:r>
            <w:r w:rsidR="002E744F">
              <w:rPr>
                <w:noProof/>
                <w:webHidden/>
              </w:rPr>
              <w:fldChar w:fldCharType="end"/>
            </w:r>
          </w:hyperlink>
        </w:p>
        <w:p w14:paraId="76074C2F" w14:textId="79990C7F" w:rsidR="002E744F" w:rsidRDefault="00AF1EC0">
          <w:pPr>
            <w:pStyle w:val="TOC3"/>
            <w:tabs>
              <w:tab w:val="left" w:pos="1100"/>
              <w:tab w:val="right" w:leader="dot" w:pos="9730"/>
            </w:tabs>
            <w:rPr>
              <w:rFonts w:eastAsiaTheme="minorEastAsia"/>
              <w:noProof/>
              <w:sz w:val="22"/>
              <w:szCs w:val="22"/>
              <w:lang w:eastAsia="en-GB"/>
            </w:rPr>
          </w:pPr>
          <w:hyperlink w:anchor="_Toc23927202" w:history="1">
            <w:r w:rsidR="002E744F" w:rsidRPr="001C4482">
              <w:rPr>
                <w:rStyle w:val="Hyperlink"/>
                <w:noProof/>
              </w:rPr>
              <w:t>vi.</w:t>
            </w:r>
            <w:r w:rsidR="002E744F">
              <w:rPr>
                <w:rFonts w:eastAsiaTheme="minorEastAsia"/>
                <w:noProof/>
                <w:sz w:val="22"/>
                <w:szCs w:val="22"/>
                <w:lang w:eastAsia="en-GB"/>
              </w:rPr>
              <w:tab/>
            </w:r>
            <w:r w:rsidR="002E744F" w:rsidRPr="001C4482">
              <w:rPr>
                <w:rStyle w:val="Hyperlink"/>
                <w:noProof/>
              </w:rPr>
              <w:t>User Experience</w:t>
            </w:r>
            <w:r w:rsidR="002E744F">
              <w:rPr>
                <w:noProof/>
                <w:webHidden/>
              </w:rPr>
              <w:tab/>
            </w:r>
            <w:r w:rsidR="002E744F">
              <w:rPr>
                <w:noProof/>
                <w:webHidden/>
              </w:rPr>
              <w:fldChar w:fldCharType="begin"/>
            </w:r>
            <w:r w:rsidR="002E744F">
              <w:rPr>
                <w:noProof/>
                <w:webHidden/>
              </w:rPr>
              <w:instrText xml:space="preserve"> PAGEREF _Toc23927202 \h </w:instrText>
            </w:r>
            <w:r w:rsidR="002E744F">
              <w:rPr>
                <w:noProof/>
                <w:webHidden/>
              </w:rPr>
            </w:r>
            <w:r w:rsidR="002E744F">
              <w:rPr>
                <w:noProof/>
                <w:webHidden/>
              </w:rPr>
              <w:fldChar w:fldCharType="separate"/>
            </w:r>
            <w:r w:rsidR="002E744F">
              <w:rPr>
                <w:noProof/>
                <w:webHidden/>
              </w:rPr>
              <w:t>34</w:t>
            </w:r>
            <w:r w:rsidR="002E744F">
              <w:rPr>
                <w:noProof/>
                <w:webHidden/>
              </w:rPr>
              <w:fldChar w:fldCharType="end"/>
            </w:r>
          </w:hyperlink>
        </w:p>
        <w:p w14:paraId="1102A82E" w14:textId="56E221EE" w:rsidR="002E744F" w:rsidRDefault="00AF1EC0">
          <w:pPr>
            <w:pStyle w:val="TOC2"/>
            <w:tabs>
              <w:tab w:val="right" w:leader="dot" w:pos="9730"/>
            </w:tabs>
            <w:rPr>
              <w:rFonts w:eastAsiaTheme="minorEastAsia"/>
              <w:noProof/>
              <w:sz w:val="22"/>
              <w:szCs w:val="22"/>
              <w:lang w:eastAsia="en-GB"/>
            </w:rPr>
          </w:pPr>
          <w:hyperlink w:anchor="_Toc23927203" w:history="1">
            <w:r w:rsidR="002E744F" w:rsidRPr="001C4482">
              <w:rPr>
                <w:rStyle w:val="Hyperlink"/>
                <w:noProof/>
              </w:rPr>
              <w:t>Women’s rights</w:t>
            </w:r>
            <w:r w:rsidR="002E744F">
              <w:rPr>
                <w:noProof/>
                <w:webHidden/>
              </w:rPr>
              <w:tab/>
            </w:r>
            <w:r w:rsidR="002E744F">
              <w:rPr>
                <w:noProof/>
                <w:webHidden/>
              </w:rPr>
              <w:fldChar w:fldCharType="begin"/>
            </w:r>
            <w:r w:rsidR="002E744F">
              <w:rPr>
                <w:noProof/>
                <w:webHidden/>
              </w:rPr>
              <w:instrText xml:space="preserve"> PAGEREF _Toc23927203 \h </w:instrText>
            </w:r>
            <w:r w:rsidR="002E744F">
              <w:rPr>
                <w:noProof/>
                <w:webHidden/>
              </w:rPr>
            </w:r>
            <w:r w:rsidR="002E744F">
              <w:rPr>
                <w:noProof/>
                <w:webHidden/>
              </w:rPr>
              <w:fldChar w:fldCharType="separate"/>
            </w:r>
            <w:r w:rsidR="002E744F">
              <w:rPr>
                <w:noProof/>
                <w:webHidden/>
              </w:rPr>
              <w:t>37</w:t>
            </w:r>
            <w:r w:rsidR="002E744F">
              <w:rPr>
                <w:noProof/>
                <w:webHidden/>
              </w:rPr>
              <w:fldChar w:fldCharType="end"/>
            </w:r>
          </w:hyperlink>
        </w:p>
        <w:p w14:paraId="2DFA9EFD" w14:textId="76EFEF82" w:rsidR="002E744F" w:rsidRDefault="00AF1EC0">
          <w:pPr>
            <w:pStyle w:val="TOC3"/>
            <w:tabs>
              <w:tab w:val="right" w:leader="dot" w:pos="9730"/>
            </w:tabs>
            <w:rPr>
              <w:rFonts w:eastAsiaTheme="minorEastAsia"/>
              <w:noProof/>
              <w:sz w:val="22"/>
              <w:szCs w:val="22"/>
              <w:lang w:eastAsia="en-GB"/>
            </w:rPr>
          </w:pPr>
          <w:hyperlink w:anchor="_Toc23927204" w:history="1">
            <w:r w:rsidR="002E744F" w:rsidRPr="001C4482">
              <w:rPr>
                <w:rStyle w:val="Hyperlink"/>
                <w:noProof/>
              </w:rPr>
              <w:t>Pro bono work</w:t>
            </w:r>
            <w:r w:rsidR="002E744F">
              <w:rPr>
                <w:noProof/>
                <w:webHidden/>
              </w:rPr>
              <w:tab/>
            </w:r>
            <w:r w:rsidR="002E744F">
              <w:rPr>
                <w:noProof/>
                <w:webHidden/>
              </w:rPr>
              <w:fldChar w:fldCharType="begin"/>
            </w:r>
            <w:r w:rsidR="002E744F">
              <w:rPr>
                <w:noProof/>
                <w:webHidden/>
              </w:rPr>
              <w:instrText xml:space="preserve"> PAGEREF _Toc23927204 \h </w:instrText>
            </w:r>
            <w:r w:rsidR="002E744F">
              <w:rPr>
                <w:noProof/>
                <w:webHidden/>
              </w:rPr>
            </w:r>
            <w:r w:rsidR="002E744F">
              <w:rPr>
                <w:noProof/>
                <w:webHidden/>
              </w:rPr>
              <w:fldChar w:fldCharType="separate"/>
            </w:r>
            <w:r w:rsidR="002E744F">
              <w:rPr>
                <w:noProof/>
                <w:webHidden/>
              </w:rPr>
              <w:t>37</w:t>
            </w:r>
            <w:r w:rsidR="002E744F">
              <w:rPr>
                <w:noProof/>
                <w:webHidden/>
              </w:rPr>
              <w:fldChar w:fldCharType="end"/>
            </w:r>
          </w:hyperlink>
        </w:p>
        <w:p w14:paraId="02B2252F" w14:textId="70E541A6" w:rsidR="002E744F" w:rsidRDefault="00AF1EC0">
          <w:pPr>
            <w:pStyle w:val="TOC2"/>
            <w:tabs>
              <w:tab w:val="right" w:leader="dot" w:pos="9730"/>
            </w:tabs>
            <w:rPr>
              <w:rFonts w:eastAsiaTheme="minorEastAsia"/>
              <w:noProof/>
              <w:sz w:val="22"/>
              <w:szCs w:val="22"/>
              <w:lang w:eastAsia="en-GB"/>
            </w:rPr>
          </w:pPr>
          <w:hyperlink w:anchor="_Toc23927205" w:history="1">
            <w:r w:rsidR="002E744F" w:rsidRPr="001C4482">
              <w:rPr>
                <w:rStyle w:val="Hyperlink"/>
                <w:noProof/>
              </w:rPr>
              <w:t>Family Law Guides</w:t>
            </w:r>
            <w:r w:rsidR="002E744F">
              <w:rPr>
                <w:noProof/>
                <w:webHidden/>
              </w:rPr>
              <w:tab/>
            </w:r>
            <w:r w:rsidR="002E744F">
              <w:rPr>
                <w:noProof/>
                <w:webHidden/>
              </w:rPr>
              <w:fldChar w:fldCharType="begin"/>
            </w:r>
            <w:r w:rsidR="002E744F">
              <w:rPr>
                <w:noProof/>
                <w:webHidden/>
              </w:rPr>
              <w:instrText xml:space="preserve"> PAGEREF _Toc23927205 \h </w:instrText>
            </w:r>
            <w:r w:rsidR="002E744F">
              <w:rPr>
                <w:noProof/>
                <w:webHidden/>
              </w:rPr>
            </w:r>
            <w:r w:rsidR="002E744F">
              <w:rPr>
                <w:noProof/>
                <w:webHidden/>
              </w:rPr>
              <w:fldChar w:fldCharType="separate"/>
            </w:r>
            <w:r w:rsidR="002E744F">
              <w:rPr>
                <w:noProof/>
                <w:webHidden/>
              </w:rPr>
              <w:t>38</w:t>
            </w:r>
            <w:r w:rsidR="002E744F">
              <w:rPr>
                <w:noProof/>
                <w:webHidden/>
              </w:rPr>
              <w:fldChar w:fldCharType="end"/>
            </w:r>
          </w:hyperlink>
        </w:p>
        <w:p w14:paraId="07492451" w14:textId="4119AF41" w:rsidR="002E744F" w:rsidRDefault="00AF1EC0">
          <w:pPr>
            <w:pStyle w:val="TOC3"/>
            <w:tabs>
              <w:tab w:val="left" w:pos="880"/>
              <w:tab w:val="right" w:leader="dot" w:pos="9730"/>
            </w:tabs>
            <w:rPr>
              <w:rFonts w:eastAsiaTheme="minorEastAsia"/>
              <w:noProof/>
              <w:sz w:val="22"/>
              <w:szCs w:val="22"/>
              <w:lang w:eastAsia="en-GB"/>
            </w:rPr>
          </w:pPr>
          <w:hyperlink w:anchor="_Toc23927206" w:history="1">
            <w:r w:rsidR="002E744F" w:rsidRPr="001C4482">
              <w:rPr>
                <w:rStyle w:val="Hyperlink"/>
                <w:noProof/>
              </w:rPr>
              <w:t>i.</w:t>
            </w:r>
            <w:r w:rsidR="002E744F">
              <w:rPr>
                <w:rFonts w:eastAsiaTheme="minorEastAsia"/>
                <w:noProof/>
                <w:sz w:val="22"/>
                <w:szCs w:val="22"/>
                <w:lang w:eastAsia="en-GB"/>
              </w:rPr>
              <w:tab/>
            </w:r>
            <w:r w:rsidR="002E744F" w:rsidRPr="001C4482">
              <w:rPr>
                <w:rStyle w:val="Hyperlink"/>
                <w:noProof/>
              </w:rPr>
              <w:t>Co-production</w:t>
            </w:r>
            <w:r w:rsidR="002E744F">
              <w:rPr>
                <w:noProof/>
                <w:webHidden/>
              </w:rPr>
              <w:tab/>
            </w:r>
            <w:r w:rsidR="002E744F">
              <w:rPr>
                <w:noProof/>
                <w:webHidden/>
              </w:rPr>
              <w:fldChar w:fldCharType="begin"/>
            </w:r>
            <w:r w:rsidR="002E744F">
              <w:rPr>
                <w:noProof/>
                <w:webHidden/>
              </w:rPr>
              <w:instrText xml:space="preserve"> PAGEREF _Toc23927206 \h </w:instrText>
            </w:r>
            <w:r w:rsidR="002E744F">
              <w:rPr>
                <w:noProof/>
                <w:webHidden/>
              </w:rPr>
            </w:r>
            <w:r w:rsidR="002E744F">
              <w:rPr>
                <w:noProof/>
                <w:webHidden/>
              </w:rPr>
              <w:fldChar w:fldCharType="separate"/>
            </w:r>
            <w:r w:rsidR="002E744F">
              <w:rPr>
                <w:noProof/>
                <w:webHidden/>
              </w:rPr>
              <w:t>38</w:t>
            </w:r>
            <w:r w:rsidR="002E744F">
              <w:rPr>
                <w:noProof/>
                <w:webHidden/>
              </w:rPr>
              <w:fldChar w:fldCharType="end"/>
            </w:r>
          </w:hyperlink>
        </w:p>
        <w:p w14:paraId="1C02D94C" w14:textId="74ED81C2" w:rsidR="002E744F" w:rsidRDefault="00AF1EC0">
          <w:pPr>
            <w:pStyle w:val="TOC3"/>
            <w:tabs>
              <w:tab w:val="left" w:pos="880"/>
              <w:tab w:val="right" w:leader="dot" w:pos="9730"/>
            </w:tabs>
            <w:rPr>
              <w:rFonts w:eastAsiaTheme="minorEastAsia"/>
              <w:noProof/>
              <w:sz w:val="22"/>
              <w:szCs w:val="22"/>
              <w:lang w:eastAsia="en-GB"/>
            </w:rPr>
          </w:pPr>
          <w:hyperlink w:anchor="_Toc23927207" w:history="1">
            <w:r w:rsidR="002E744F" w:rsidRPr="001C4482">
              <w:rPr>
                <w:rStyle w:val="Hyperlink"/>
                <w:noProof/>
              </w:rPr>
              <w:t>ii.</w:t>
            </w:r>
            <w:r w:rsidR="002E744F">
              <w:rPr>
                <w:rFonts w:eastAsiaTheme="minorEastAsia"/>
                <w:noProof/>
                <w:sz w:val="22"/>
                <w:szCs w:val="22"/>
                <w:lang w:eastAsia="en-GB"/>
              </w:rPr>
              <w:tab/>
            </w:r>
            <w:r w:rsidR="002E744F" w:rsidRPr="001C4482">
              <w:rPr>
                <w:rStyle w:val="Hyperlink"/>
                <w:noProof/>
              </w:rPr>
              <w:t>Distribution</w:t>
            </w:r>
            <w:r w:rsidR="002E744F">
              <w:rPr>
                <w:noProof/>
                <w:webHidden/>
              </w:rPr>
              <w:tab/>
            </w:r>
            <w:r w:rsidR="002E744F">
              <w:rPr>
                <w:noProof/>
                <w:webHidden/>
              </w:rPr>
              <w:fldChar w:fldCharType="begin"/>
            </w:r>
            <w:r w:rsidR="002E744F">
              <w:rPr>
                <w:noProof/>
                <w:webHidden/>
              </w:rPr>
              <w:instrText xml:space="preserve"> PAGEREF _Toc23927207 \h </w:instrText>
            </w:r>
            <w:r w:rsidR="002E744F">
              <w:rPr>
                <w:noProof/>
                <w:webHidden/>
              </w:rPr>
            </w:r>
            <w:r w:rsidR="002E744F">
              <w:rPr>
                <w:noProof/>
                <w:webHidden/>
              </w:rPr>
              <w:fldChar w:fldCharType="separate"/>
            </w:r>
            <w:r w:rsidR="002E744F">
              <w:rPr>
                <w:noProof/>
                <w:webHidden/>
              </w:rPr>
              <w:t>39</w:t>
            </w:r>
            <w:r w:rsidR="002E744F">
              <w:rPr>
                <w:noProof/>
                <w:webHidden/>
              </w:rPr>
              <w:fldChar w:fldCharType="end"/>
            </w:r>
          </w:hyperlink>
        </w:p>
        <w:p w14:paraId="345706FA" w14:textId="512118F0" w:rsidR="002E744F" w:rsidRDefault="00AF1EC0">
          <w:pPr>
            <w:pStyle w:val="TOC1"/>
            <w:tabs>
              <w:tab w:val="right" w:leader="dot" w:pos="9730"/>
            </w:tabs>
            <w:rPr>
              <w:rFonts w:eastAsiaTheme="minorEastAsia"/>
              <w:noProof/>
              <w:sz w:val="22"/>
              <w:szCs w:val="22"/>
              <w:lang w:eastAsia="en-GB"/>
            </w:rPr>
          </w:pPr>
          <w:hyperlink w:anchor="_Toc23927208" w:history="1">
            <w:r w:rsidR="002E744F" w:rsidRPr="001C4482">
              <w:rPr>
                <w:rStyle w:val="Hyperlink"/>
                <w:noProof/>
              </w:rPr>
              <w:t>Recommendations</w:t>
            </w:r>
            <w:r w:rsidR="002E744F">
              <w:rPr>
                <w:noProof/>
                <w:webHidden/>
              </w:rPr>
              <w:tab/>
            </w:r>
            <w:r w:rsidR="002E744F">
              <w:rPr>
                <w:noProof/>
                <w:webHidden/>
              </w:rPr>
              <w:fldChar w:fldCharType="begin"/>
            </w:r>
            <w:r w:rsidR="002E744F">
              <w:rPr>
                <w:noProof/>
                <w:webHidden/>
              </w:rPr>
              <w:instrText xml:space="preserve"> PAGEREF _Toc23927208 \h </w:instrText>
            </w:r>
            <w:r w:rsidR="002E744F">
              <w:rPr>
                <w:noProof/>
                <w:webHidden/>
              </w:rPr>
            </w:r>
            <w:r w:rsidR="002E744F">
              <w:rPr>
                <w:noProof/>
                <w:webHidden/>
              </w:rPr>
              <w:fldChar w:fldCharType="separate"/>
            </w:r>
            <w:r w:rsidR="002E744F">
              <w:rPr>
                <w:noProof/>
                <w:webHidden/>
              </w:rPr>
              <w:t>40</w:t>
            </w:r>
            <w:r w:rsidR="002E744F">
              <w:rPr>
                <w:noProof/>
                <w:webHidden/>
              </w:rPr>
              <w:fldChar w:fldCharType="end"/>
            </w:r>
          </w:hyperlink>
        </w:p>
        <w:p w14:paraId="2568CED5" w14:textId="40C046B3" w:rsidR="00E66F04" w:rsidRDefault="00E66F04">
          <w:r>
            <w:rPr>
              <w:b/>
              <w:bCs/>
              <w:noProof/>
            </w:rPr>
            <w:fldChar w:fldCharType="end"/>
          </w:r>
        </w:p>
      </w:sdtContent>
    </w:sdt>
    <w:p w14:paraId="0C34F283" w14:textId="77777777" w:rsidR="00E91821" w:rsidRDefault="00E91821" w:rsidP="000843E7">
      <w:pPr>
        <w:jc w:val="both"/>
        <w:rPr>
          <w:b/>
        </w:rPr>
      </w:pPr>
    </w:p>
    <w:p w14:paraId="7FB9090A" w14:textId="77777777" w:rsidR="00E91821" w:rsidRDefault="00E91821" w:rsidP="000843E7">
      <w:pPr>
        <w:jc w:val="both"/>
        <w:rPr>
          <w:b/>
        </w:rPr>
      </w:pPr>
    </w:p>
    <w:p w14:paraId="317A3497" w14:textId="77777777" w:rsidR="00E91821" w:rsidRDefault="00E91821" w:rsidP="000843E7">
      <w:pPr>
        <w:jc w:val="both"/>
        <w:rPr>
          <w:b/>
        </w:rPr>
      </w:pPr>
    </w:p>
    <w:p w14:paraId="17D12C19" w14:textId="77777777" w:rsidR="00E91821" w:rsidRDefault="00E91821" w:rsidP="000843E7">
      <w:pPr>
        <w:jc w:val="both"/>
        <w:rPr>
          <w:b/>
        </w:rPr>
      </w:pPr>
    </w:p>
    <w:p w14:paraId="583D58E9" w14:textId="77777777" w:rsidR="00E91821" w:rsidRDefault="00E91821" w:rsidP="000843E7">
      <w:pPr>
        <w:jc w:val="both"/>
        <w:rPr>
          <w:b/>
        </w:rPr>
      </w:pPr>
    </w:p>
    <w:p w14:paraId="4D82A968" w14:textId="77777777" w:rsidR="00E91821" w:rsidRDefault="00E91821" w:rsidP="000843E7">
      <w:pPr>
        <w:jc w:val="both"/>
        <w:rPr>
          <w:b/>
        </w:rPr>
      </w:pPr>
    </w:p>
    <w:p w14:paraId="17C458A0" w14:textId="77777777" w:rsidR="00E91821" w:rsidRDefault="00E91821" w:rsidP="000843E7">
      <w:pPr>
        <w:jc w:val="both"/>
        <w:rPr>
          <w:b/>
        </w:rPr>
      </w:pPr>
    </w:p>
    <w:p w14:paraId="2F685511" w14:textId="77777777" w:rsidR="00E91821" w:rsidRDefault="00E91821" w:rsidP="000843E7">
      <w:pPr>
        <w:jc w:val="both"/>
        <w:rPr>
          <w:b/>
        </w:rPr>
      </w:pPr>
    </w:p>
    <w:p w14:paraId="61BA8A0A" w14:textId="77777777" w:rsidR="00E91821" w:rsidRDefault="00E91821" w:rsidP="000843E7">
      <w:pPr>
        <w:jc w:val="both"/>
        <w:rPr>
          <w:b/>
        </w:rPr>
      </w:pPr>
    </w:p>
    <w:p w14:paraId="7CF17F73" w14:textId="77777777" w:rsidR="00E91821" w:rsidRDefault="00E91821" w:rsidP="000843E7">
      <w:pPr>
        <w:jc w:val="both"/>
        <w:rPr>
          <w:b/>
        </w:rPr>
      </w:pPr>
    </w:p>
    <w:p w14:paraId="15FC6432" w14:textId="77777777" w:rsidR="00E91821" w:rsidRDefault="00E91821" w:rsidP="000843E7">
      <w:pPr>
        <w:jc w:val="both"/>
        <w:rPr>
          <w:b/>
        </w:rPr>
      </w:pPr>
    </w:p>
    <w:p w14:paraId="24DCA078" w14:textId="77777777" w:rsidR="00E91821" w:rsidRDefault="00E91821" w:rsidP="000843E7">
      <w:pPr>
        <w:jc w:val="both"/>
        <w:rPr>
          <w:b/>
        </w:rPr>
      </w:pPr>
    </w:p>
    <w:p w14:paraId="394337C9" w14:textId="77777777" w:rsidR="00E91821" w:rsidRDefault="00E91821" w:rsidP="000843E7">
      <w:pPr>
        <w:jc w:val="both"/>
        <w:rPr>
          <w:b/>
        </w:rPr>
      </w:pPr>
    </w:p>
    <w:p w14:paraId="78517839" w14:textId="77777777" w:rsidR="00E91821" w:rsidRDefault="00E91821" w:rsidP="000843E7">
      <w:pPr>
        <w:jc w:val="both"/>
        <w:rPr>
          <w:b/>
        </w:rPr>
      </w:pPr>
    </w:p>
    <w:p w14:paraId="462E6315" w14:textId="77777777" w:rsidR="00E91821" w:rsidRDefault="00E91821" w:rsidP="000843E7">
      <w:pPr>
        <w:jc w:val="both"/>
        <w:rPr>
          <w:b/>
        </w:rPr>
      </w:pPr>
    </w:p>
    <w:p w14:paraId="08A9AFFB" w14:textId="77777777" w:rsidR="00E91821" w:rsidRDefault="00E91821" w:rsidP="000843E7">
      <w:pPr>
        <w:jc w:val="both"/>
        <w:rPr>
          <w:b/>
        </w:rPr>
      </w:pPr>
    </w:p>
    <w:p w14:paraId="1A97C69A" w14:textId="77777777" w:rsidR="00E91821" w:rsidRDefault="00E91821" w:rsidP="000843E7">
      <w:pPr>
        <w:jc w:val="both"/>
        <w:rPr>
          <w:b/>
        </w:rPr>
      </w:pPr>
    </w:p>
    <w:p w14:paraId="30450C87" w14:textId="172642AD" w:rsidR="00E91821" w:rsidRDefault="00E91821" w:rsidP="000843E7">
      <w:pPr>
        <w:jc w:val="both"/>
        <w:rPr>
          <w:b/>
        </w:rPr>
      </w:pPr>
    </w:p>
    <w:p w14:paraId="2FA86908" w14:textId="77777777" w:rsidR="00E91821" w:rsidRDefault="00E91821" w:rsidP="000843E7">
      <w:pPr>
        <w:jc w:val="both"/>
        <w:rPr>
          <w:b/>
        </w:rPr>
      </w:pPr>
    </w:p>
    <w:p w14:paraId="48AB013F" w14:textId="779042FD" w:rsidR="00E91821" w:rsidRPr="008665FC" w:rsidRDefault="00E91821" w:rsidP="008665FC">
      <w:pPr>
        <w:pStyle w:val="Heading2"/>
      </w:pPr>
      <w:bookmarkStart w:id="2" w:name="_Toc23927177"/>
      <w:r w:rsidRPr="008665FC">
        <w:lastRenderedPageBreak/>
        <w:t>Acknowledgements</w:t>
      </w:r>
      <w:bookmarkEnd w:id="2"/>
    </w:p>
    <w:p w14:paraId="5A2F79F5" w14:textId="7DC692C4" w:rsidR="00E91821" w:rsidRDefault="00E91821" w:rsidP="00993A52">
      <w:pPr>
        <w:spacing w:after="120" w:line="240" w:lineRule="auto"/>
        <w:jc w:val="both"/>
      </w:pPr>
      <w:r>
        <w:t xml:space="preserve">The authors would like to thank Sir Halley Stewart Trust and Wates Foundation for funding this project. </w:t>
      </w:r>
      <w:r w:rsidR="00D254EF" w:rsidRPr="00D254EF">
        <w:t>We would also like to extend our thanks to our project partners Prisoners’ Advice Service</w:t>
      </w:r>
      <w:r w:rsidR="00F16DAE">
        <w:t xml:space="preserve"> (PAS)</w:t>
      </w:r>
      <w:r>
        <w:t xml:space="preserve">, and </w:t>
      </w:r>
      <w:r w:rsidR="007E46CB">
        <w:t>in particular Kate Lill</w:t>
      </w:r>
      <w:r>
        <w:t xml:space="preserve"> (</w:t>
      </w:r>
      <w:r w:rsidRPr="00E91821">
        <w:t>Barrister &amp; Women Prisoners' Caseworker</w:t>
      </w:r>
      <w:r>
        <w:t>), Deborah Russo (</w:t>
      </w:r>
      <w:r w:rsidR="003A7D63">
        <w:t xml:space="preserve">former </w:t>
      </w:r>
      <w:r w:rsidR="00A64655">
        <w:t>Director</w:t>
      </w:r>
      <w:r>
        <w:t xml:space="preserve">), </w:t>
      </w:r>
      <w:r w:rsidRPr="00E91821">
        <w:t>Adrian Gannon</w:t>
      </w:r>
      <w:r>
        <w:t xml:space="preserve"> (</w:t>
      </w:r>
      <w:r w:rsidR="003A7D63">
        <w:t xml:space="preserve">former </w:t>
      </w:r>
      <w:r w:rsidRPr="00E91821">
        <w:t>Fundraising and Communications Director</w:t>
      </w:r>
      <w:r>
        <w:t xml:space="preserve">) and Geof Jarvis (Head of Fundraising and Communications). The support, insights, and expertise that they shared with us throughout the duration of the project were invaluable. Thank you also to colleagues in the Law School who provided feedback on this report. Above all, we would like to acknowledge and </w:t>
      </w:r>
      <w:r w:rsidRPr="008B37FE">
        <w:t xml:space="preserve">thank the </w:t>
      </w:r>
      <w:r w:rsidR="002A6F83" w:rsidRPr="008B37FE">
        <w:t>women</w:t>
      </w:r>
      <w:r w:rsidR="00EA0EA1" w:rsidRPr="008B37FE">
        <w:t xml:space="preserve"> and staff</w:t>
      </w:r>
      <w:r w:rsidR="002A6F83" w:rsidRPr="008B37FE">
        <w:t xml:space="preserve"> </w:t>
      </w:r>
      <w:r w:rsidRPr="008B37FE">
        <w:t>who</w:t>
      </w:r>
      <w:r>
        <w:t xml:space="preserve"> gave up their time to participate in this research. </w:t>
      </w:r>
    </w:p>
    <w:p w14:paraId="2A7ADC03" w14:textId="48E1EDEC" w:rsidR="00EA0EA1" w:rsidRPr="00EA0EA1" w:rsidRDefault="00A64655" w:rsidP="000843E7">
      <w:pPr>
        <w:jc w:val="both"/>
      </w:pPr>
      <w:r>
        <w:rPr>
          <w:b/>
          <w:noProof/>
          <w:lang w:eastAsia="en-GB"/>
        </w:rPr>
        <mc:AlternateContent>
          <mc:Choice Requires="wps">
            <w:drawing>
              <wp:anchor distT="0" distB="0" distL="114300" distR="114300" simplePos="0" relativeHeight="251660288" behindDoc="0" locked="0" layoutInCell="1" allowOverlap="1" wp14:anchorId="341EC047" wp14:editId="054EBBD2">
                <wp:simplePos x="0" y="0"/>
                <wp:positionH relativeFrom="column">
                  <wp:posOffset>3124200</wp:posOffset>
                </wp:positionH>
                <wp:positionV relativeFrom="paragraph">
                  <wp:posOffset>198755</wp:posOffset>
                </wp:positionV>
                <wp:extent cx="3052445" cy="1266825"/>
                <wp:effectExtent l="0" t="0" r="0" b="9525"/>
                <wp:wrapSquare wrapText="bothSides"/>
                <wp:docPr id="200" name="Text Box 200"/>
                <wp:cNvGraphicFramePr/>
                <a:graphic xmlns:a="http://schemas.openxmlformats.org/drawingml/2006/main">
                  <a:graphicData uri="http://schemas.microsoft.com/office/word/2010/wordprocessingShape">
                    <wps:wsp>
                      <wps:cNvSpPr txBox="1"/>
                      <wps:spPr>
                        <a:xfrm>
                          <a:off x="0" y="0"/>
                          <a:ext cx="3052445" cy="12668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E64D17E" w14:textId="0000D45F" w:rsidR="0000246F" w:rsidRPr="002A6F83" w:rsidRDefault="0000246F" w:rsidP="00993A52">
                            <w:pPr>
                              <w:spacing w:after="120" w:line="240" w:lineRule="auto"/>
                              <w:jc w:val="both"/>
                              <w:rPr>
                                <w:bCs/>
                              </w:rPr>
                            </w:pPr>
                            <w:bookmarkStart w:id="3" w:name="_Hlk22217205"/>
                            <w:r>
                              <w:rPr>
                                <w:bCs/>
                              </w:rPr>
                              <w:t xml:space="preserve">Sir Halley Stewart Trust is a </w:t>
                            </w:r>
                            <w:r w:rsidRPr="002A6F83">
                              <w:rPr>
                                <w:bCs/>
                              </w:rPr>
                              <w:t xml:space="preserve">grant-giving charity that supports innovative and pioneering </w:t>
                            </w:r>
                            <w:r>
                              <w:rPr>
                                <w:bCs/>
                              </w:rPr>
                              <w:t>s</w:t>
                            </w:r>
                            <w:r w:rsidRPr="002A6F83">
                              <w:rPr>
                                <w:bCs/>
                              </w:rPr>
                              <w:t xml:space="preserve">ocial, </w:t>
                            </w:r>
                            <w:r>
                              <w:rPr>
                                <w:bCs/>
                              </w:rPr>
                              <w:t>m</w:t>
                            </w:r>
                            <w:r w:rsidRPr="002A6F83">
                              <w:rPr>
                                <w:bCs/>
                              </w:rPr>
                              <w:t xml:space="preserve">edical and </w:t>
                            </w:r>
                            <w:r>
                              <w:rPr>
                                <w:bCs/>
                              </w:rPr>
                              <w:t>r</w:t>
                            </w:r>
                            <w:r w:rsidRPr="002A6F83">
                              <w:rPr>
                                <w:bCs/>
                              </w:rPr>
                              <w:t>eligious projects, to enable human flourishing and to prevent suffering.</w:t>
                            </w:r>
                            <w:r>
                              <w:rPr>
                                <w:bCs/>
                              </w:rPr>
                              <w:t xml:space="preserve"> For more information visit: </w:t>
                            </w:r>
                            <w:r w:rsidRPr="00A64655">
                              <w:rPr>
                                <w:bCs/>
                              </w:rPr>
                              <w:t>http://www.sirhalleystewart.org.uk/</w:t>
                            </w:r>
                          </w:p>
                          <w:bookmarkEnd w:id="3"/>
                          <w:p w14:paraId="44E2C30D" w14:textId="52D9F3A5" w:rsidR="0000246F" w:rsidRPr="002A6F83" w:rsidRDefault="0000246F">
                            <w:pPr>
                              <w:rPr>
                                <w:caps/>
                                <w:color w:val="385623" w:themeColor="accent6" w:themeShade="80"/>
                                <w:sz w:val="26"/>
                                <w:szCs w:val="26"/>
                              </w:rPr>
                            </w:pP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1EC047" id="Text Box 200" o:spid="_x0000_s1027" type="#_x0000_t202" style="position:absolute;left:0;text-align:left;margin-left:246pt;margin-top:15.65pt;width:240.35pt;height:9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n3hfgIAAGoFAAAOAAAAZHJzL2Uyb0RvYy54bWysVN9P2zAQfp+0/8Hy+0hb2opVpKgDMU1C&#10;gICJZ9exaTTb59nXJt1fv7OTlIrthWkvyfnu8+f7fX7RWsN2KsQaXMnHJyPOlJNQ1e6l5N+frj+d&#10;cRZRuEoYcKrkexX5xfLjh/PGL9QENmAqFRiRuLhofMk3iH5RFFFulBXxBLxyZNQQrEA6hpeiCqIh&#10;dmuKyWg0LxoIlQ8gVYykveqMfJn5tVYS77SOCpkpOfmG+Rvyd52+xfJcLF6C8Jta9m6If/DCitrR&#10;oweqK4GCbUP9B5WtZYAIGk8k2AK0rqXKMVA049GbaB43wqscCyUn+kOa4v+jlbe7+8DqquSUTc6c&#10;sFSkJ9Ui+wItSzrKUOPjgoCPnqDYkoEqPegjKVPgrQ42/SkkRnbi2h/ym+gkKU9Hs8l0OuNMkm08&#10;mc/PJrPEU7xe9yHiVwWWJaHkgQqY8yp2NxE76ABJrzm4ro3JRTSONSWfn85G+cLBQuTGJazK7dDT&#10;pJA617OEe6MSxrgHpSkdOYKkyI2oLk1gO0EtJKRUDnPwmZfQCaXJifdc7PGvXr3nchfH8DI4PFy2&#10;tYOQo3/jdvVjcFl3eMr5UdxJxHbd5j44VHYN1Z4KHqAbmujldU1FuRER70WgKaEa0+TjHX20AUo+&#10;9BJnGwi//qZPeGpesnLW0NSVPP7ciqA4M98ctfXn8XSaxvT4EI4P63xInbq1l0AVGdN+8TKLpA1o&#10;BlEHsM+0HFbpRTIJJ+ndkuMgXmK3B2i5SLVaZRANpRd44x69TNSpQKndntpnEXzfk0jtfAvDbIrF&#10;m9bssOmmg9UWQde5b1OOu4z2uaeBzp3fL5+0MY7PGfW6Ipe/AQAA//8DAFBLAwQUAAYACAAAACEA&#10;VA1Qf+AAAAAKAQAADwAAAGRycy9kb3ducmV2LnhtbEyPwU7DMBBE70j8g7VI3KjTBEibZlOhSpxA&#10;CFJEr9vYTSLsdYjdNvw95gTH0Yxm3pTryRpx0qPvHSPMZwkIzY1TPbcI79vHmwUIH4gVGcca4Vt7&#10;WFeXFyUVyp35TZ/q0IpYwr4ghC6EoZDSN5225Gdu0By9gxsthSjHVqqRzrHcGpkmyb201HNc6GjQ&#10;m043n/XRIrw+5VvTf4QNZ1S/7J7912G6I8Trq+lhBSLoKfyF4Rc/okMVmfbuyMoLg3C7TOOXgJDN&#10;MxAxsMzTHMQeIc2SBciqlP8vVD8AAAD//wMAUEsBAi0AFAAGAAgAAAAhALaDOJL+AAAA4QEAABMA&#10;AAAAAAAAAAAAAAAAAAAAAFtDb250ZW50X1R5cGVzXS54bWxQSwECLQAUAAYACAAAACEAOP0h/9YA&#10;AACUAQAACwAAAAAAAAAAAAAAAAAvAQAAX3JlbHMvLnJlbHNQSwECLQAUAAYACAAAACEAN5594X4C&#10;AABqBQAADgAAAAAAAAAAAAAAAAAuAgAAZHJzL2Uyb0RvYy54bWxQSwECLQAUAAYACAAAACEAVA1Q&#10;f+AAAAAKAQAADwAAAAAAAAAAAAAAAADYBAAAZHJzL2Rvd25yZXYueG1sUEsFBgAAAAAEAAQA8wAA&#10;AOUFAAAAAA==&#10;" filled="f" stroked="f" strokeweight=".5pt">
                <v:textbox inset=",7.2pt,,0">
                  <w:txbxContent>
                    <w:p w14:paraId="0E64D17E" w14:textId="0000D45F" w:rsidR="0000246F" w:rsidRPr="002A6F83" w:rsidRDefault="0000246F" w:rsidP="00993A52">
                      <w:pPr>
                        <w:spacing w:after="120" w:line="240" w:lineRule="auto"/>
                        <w:jc w:val="both"/>
                        <w:rPr>
                          <w:bCs/>
                        </w:rPr>
                      </w:pPr>
                      <w:bookmarkStart w:id="3" w:name="_Hlk22217205"/>
                      <w:r>
                        <w:rPr>
                          <w:bCs/>
                        </w:rPr>
                        <w:t xml:space="preserve">Sir Halley Stewart Trust is a </w:t>
                      </w:r>
                      <w:r w:rsidRPr="002A6F83">
                        <w:rPr>
                          <w:bCs/>
                        </w:rPr>
                        <w:t xml:space="preserve">grant-giving charity that supports innovative and pioneering </w:t>
                      </w:r>
                      <w:r>
                        <w:rPr>
                          <w:bCs/>
                        </w:rPr>
                        <w:t>s</w:t>
                      </w:r>
                      <w:r w:rsidRPr="002A6F83">
                        <w:rPr>
                          <w:bCs/>
                        </w:rPr>
                        <w:t xml:space="preserve">ocial, </w:t>
                      </w:r>
                      <w:r>
                        <w:rPr>
                          <w:bCs/>
                        </w:rPr>
                        <w:t>m</w:t>
                      </w:r>
                      <w:r w:rsidRPr="002A6F83">
                        <w:rPr>
                          <w:bCs/>
                        </w:rPr>
                        <w:t xml:space="preserve">edical and </w:t>
                      </w:r>
                      <w:r>
                        <w:rPr>
                          <w:bCs/>
                        </w:rPr>
                        <w:t>r</w:t>
                      </w:r>
                      <w:r w:rsidRPr="002A6F83">
                        <w:rPr>
                          <w:bCs/>
                        </w:rPr>
                        <w:t>eligious projects, to enable human flourishing and to prevent suffering.</w:t>
                      </w:r>
                      <w:r>
                        <w:rPr>
                          <w:bCs/>
                        </w:rPr>
                        <w:t xml:space="preserve"> For more information visit: </w:t>
                      </w:r>
                      <w:r w:rsidRPr="00A64655">
                        <w:rPr>
                          <w:bCs/>
                        </w:rPr>
                        <w:t>http://www.sirhalleystewart.org.uk/</w:t>
                      </w:r>
                    </w:p>
                    <w:bookmarkEnd w:id="3"/>
                    <w:p w14:paraId="44E2C30D" w14:textId="52D9F3A5" w:rsidR="0000246F" w:rsidRPr="002A6F83" w:rsidRDefault="0000246F">
                      <w:pPr>
                        <w:rPr>
                          <w:caps/>
                          <w:color w:val="385623" w:themeColor="accent6" w:themeShade="80"/>
                          <w:sz w:val="26"/>
                          <w:szCs w:val="26"/>
                        </w:rPr>
                      </w:pPr>
                    </w:p>
                  </w:txbxContent>
                </v:textbox>
                <w10:wrap type="square"/>
              </v:shape>
            </w:pict>
          </mc:Fallback>
        </mc:AlternateContent>
      </w:r>
    </w:p>
    <w:p w14:paraId="501B40B4" w14:textId="7BAD7802" w:rsidR="002A6F83" w:rsidRDefault="00993A52" w:rsidP="000843E7">
      <w:pPr>
        <w:jc w:val="both"/>
        <w:rPr>
          <w:b/>
        </w:rPr>
      </w:pPr>
      <w:r>
        <w:rPr>
          <w:b/>
          <w:noProof/>
          <w:lang w:eastAsia="en-GB"/>
        </w:rPr>
        <w:drawing>
          <wp:inline distT="0" distB="0" distL="0" distR="0" wp14:anchorId="5E5D66BC" wp14:editId="20E975A1">
            <wp:extent cx="2573020" cy="88392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73020" cy="883920"/>
                    </a:xfrm>
                    <a:prstGeom prst="rect">
                      <a:avLst/>
                    </a:prstGeom>
                    <a:noFill/>
                  </pic:spPr>
                </pic:pic>
              </a:graphicData>
            </a:graphic>
          </wp:inline>
        </w:drawing>
      </w:r>
    </w:p>
    <w:p w14:paraId="3E615DD1" w14:textId="6A7E8ED1" w:rsidR="00E91821" w:rsidRDefault="00993A52" w:rsidP="000843E7">
      <w:pPr>
        <w:jc w:val="both"/>
        <w:rPr>
          <w:b/>
        </w:rPr>
      </w:pPr>
      <w:r>
        <w:rPr>
          <w:b/>
          <w:noProof/>
          <w:lang w:eastAsia="en-GB"/>
        </w:rPr>
        <mc:AlternateContent>
          <mc:Choice Requires="wps">
            <w:drawing>
              <wp:anchor distT="0" distB="0" distL="114300" distR="114300" simplePos="0" relativeHeight="251665408" behindDoc="0" locked="0" layoutInCell="1" allowOverlap="1" wp14:anchorId="14912E4D" wp14:editId="53D0659F">
                <wp:simplePos x="0" y="0"/>
                <wp:positionH relativeFrom="margin">
                  <wp:posOffset>-57150</wp:posOffset>
                </wp:positionH>
                <wp:positionV relativeFrom="paragraph">
                  <wp:posOffset>277495</wp:posOffset>
                </wp:positionV>
                <wp:extent cx="3390900" cy="1628775"/>
                <wp:effectExtent l="0" t="0" r="0" b="9525"/>
                <wp:wrapSquare wrapText="bothSides"/>
                <wp:docPr id="12" name="Text Box 12"/>
                <wp:cNvGraphicFramePr/>
                <a:graphic xmlns:a="http://schemas.openxmlformats.org/drawingml/2006/main">
                  <a:graphicData uri="http://schemas.microsoft.com/office/word/2010/wordprocessingShape">
                    <wps:wsp>
                      <wps:cNvSpPr txBox="1"/>
                      <wps:spPr>
                        <a:xfrm>
                          <a:off x="0" y="0"/>
                          <a:ext cx="3390900" cy="1628775"/>
                        </a:xfrm>
                        <a:prstGeom prst="rect">
                          <a:avLst/>
                        </a:prstGeom>
                        <a:noFill/>
                        <a:ln w="6350">
                          <a:noFill/>
                        </a:ln>
                        <a:effectLst/>
                      </wps:spPr>
                      <wps:txbx>
                        <w:txbxContent>
                          <w:p w14:paraId="46FDE1FE" w14:textId="175B38D3" w:rsidR="0000246F" w:rsidRDefault="0000246F" w:rsidP="00BB0DEF">
                            <w:pPr>
                              <w:spacing w:after="120" w:line="240" w:lineRule="auto"/>
                              <w:jc w:val="both"/>
                              <w:rPr>
                                <w:bCs/>
                              </w:rPr>
                            </w:pPr>
                            <w:r w:rsidRPr="002A6F83">
                              <w:rPr>
                                <w:bCs/>
                              </w:rPr>
                              <w:t xml:space="preserve">Wates Foundation is an independent grant-making charity. </w:t>
                            </w:r>
                            <w:r>
                              <w:rPr>
                                <w:bCs/>
                              </w:rPr>
                              <w:t>It</w:t>
                            </w:r>
                            <w:r w:rsidRPr="002A6F83">
                              <w:rPr>
                                <w:bCs/>
                              </w:rPr>
                              <w:t xml:space="preserve"> award</w:t>
                            </w:r>
                            <w:r>
                              <w:rPr>
                                <w:bCs/>
                              </w:rPr>
                              <w:t>s</w:t>
                            </w:r>
                            <w:r w:rsidRPr="002A6F83">
                              <w:rPr>
                                <w:bCs/>
                              </w:rPr>
                              <w:t xml:space="preserve"> grants directly to charities registered with the Charity Commission for England and Wales, social enterprises and other established community groups. </w:t>
                            </w:r>
                            <w:r>
                              <w:rPr>
                                <w:bCs/>
                              </w:rPr>
                              <w:t xml:space="preserve">For more information visit: </w:t>
                            </w:r>
                            <w:r w:rsidRPr="00EA0EA1">
                              <w:rPr>
                                <w:bCs/>
                              </w:rPr>
                              <w:t>www.watesfoundation.org.uk</w:t>
                            </w:r>
                          </w:p>
                          <w:p w14:paraId="700CCC62" w14:textId="77777777" w:rsidR="0000246F" w:rsidRPr="002A6F83" w:rsidRDefault="0000246F" w:rsidP="00993A52">
                            <w:pPr>
                              <w:spacing w:after="120" w:line="240" w:lineRule="auto"/>
                              <w:rPr>
                                <w:caps/>
                                <w:color w:val="385623" w:themeColor="accent6" w:themeShade="80"/>
                                <w:sz w:val="26"/>
                                <w:szCs w:val="26"/>
                              </w:rPr>
                            </w:pP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912E4D" id="Text Box 12" o:spid="_x0000_s1028" type="#_x0000_t202" style="position:absolute;left:0;text-align:left;margin-left:-4.5pt;margin-top:21.85pt;width:267pt;height:128.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wOEMwIAAGUEAAAOAAAAZHJzL2Uyb0RvYy54bWysVF1v2jAUfZ+0/2D5fSRASwsiVKwV0yTU&#10;VoKpz8ZxIFLi69mGhP36HTtAUbenaS/mfpxc+55zL9OHtq7YQVlXks54v5dyprSkvNTbjP9YL77c&#10;c+a80LmoSKuMH5XjD7PPn6aNmagB7ajKlWUoot2kMRnfeW8mSeLkTtXC9cgojWRBthYert0muRUN&#10;qtdVMkjTUdKQzY0lqZxD9KlL8lmsXxRK+peicMqzKuN4m4+njecmnMlsKiZbK8yulKdniH94RS1K&#10;jUsvpZ6EF2xvyz9K1aW05KjwPUl1QkVRShV7QDf99EM3q50wKvYCcpy50OT+X1n5fHi1rMyh3YAz&#10;LWpotFatZ1+pZQiBn8a4CWArA6BvEQf2HHcIhrbbwtbhFw0x5MH08cJuqCYRHA7H6ThFSiLXHw3u&#10;7+5uQ53k/XNjnf+mqGbByLiFfJFVcVg630HPkHCbpkVZVVHCSrMm46PhbRo/uGRQvNIBq+IwnMqE&#10;lrqnB8u3mzZScGl3Q/kR3Vrq5sUZuSjxoqVw/lVYDAi6wND7FxxFRbiZThZnO7K//hYPeOiGLGcN&#10;Bi7j7udeWMVZ9V1D0XH/5iZM6LVjr51NdADR+/qRMM99rJaR0UTU+upsFpbqN+zFPNyIlNAS92bc&#10;n81H360A9kqq+TyCMI9G+KVeGRlKB84C1+v2TVhzEsRDy2c6j6WYfNClw3bKzPeeijKKFjjuGIXY&#10;wcEsR9lPexeW5dqPqPd/h9lvAAAA//8DAFBLAwQUAAYACAAAACEA/iNeWN8AAAAJAQAADwAAAGRy&#10;cy9kb3ducmV2LnhtbEyPwU7DMBBE70j8g7VI3FqbhNAS4lSoEicQKikq122yTSLsdYjdNvw95gTH&#10;2VnNvClWkzXiRKPvHWu4mSsQxLVrem41vG+fZksQPiA3aByThm/ysCovLwrMG3fmNzpVoRUxhH2O&#10;GroQhlxKX3dk0c/dQBy9gxsthijHVjYjnmO4NTJR6k5a7Dk2dDjQuqP6szpaDZvnxdb0u7DmFKvX&#10;jxf/dZgy1Pr6anp8ABFoCn/P8Isf0aGMTHt35MYLo2F2H6cEDbfpAkT0sySLh72GVKkEZFnI/wvK&#10;HwAAAP//AwBQSwECLQAUAAYACAAAACEAtoM4kv4AAADhAQAAEwAAAAAAAAAAAAAAAAAAAAAAW0Nv&#10;bnRlbnRfVHlwZXNdLnhtbFBLAQItABQABgAIAAAAIQA4/SH/1gAAAJQBAAALAAAAAAAAAAAAAAAA&#10;AC8BAABfcmVscy8ucmVsc1BLAQItABQABgAIAAAAIQDPFwOEMwIAAGUEAAAOAAAAAAAAAAAAAAAA&#10;AC4CAABkcnMvZTJvRG9jLnhtbFBLAQItABQABgAIAAAAIQD+I15Y3wAAAAkBAAAPAAAAAAAAAAAA&#10;AAAAAI0EAABkcnMvZG93bnJldi54bWxQSwUGAAAAAAQABADzAAAAmQUAAAAA&#10;" filled="f" stroked="f" strokeweight=".5pt">
                <v:textbox inset=",7.2pt,,0">
                  <w:txbxContent>
                    <w:p w14:paraId="46FDE1FE" w14:textId="175B38D3" w:rsidR="0000246F" w:rsidRDefault="0000246F" w:rsidP="00BB0DEF">
                      <w:pPr>
                        <w:spacing w:after="120" w:line="240" w:lineRule="auto"/>
                        <w:jc w:val="both"/>
                        <w:rPr>
                          <w:bCs/>
                        </w:rPr>
                      </w:pPr>
                      <w:r w:rsidRPr="002A6F83">
                        <w:rPr>
                          <w:bCs/>
                        </w:rPr>
                        <w:t xml:space="preserve">Wates Foundation is an independent grant-making charity. </w:t>
                      </w:r>
                      <w:r>
                        <w:rPr>
                          <w:bCs/>
                        </w:rPr>
                        <w:t>It</w:t>
                      </w:r>
                      <w:r w:rsidRPr="002A6F83">
                        <w:rPr>
                          <w:bCs/>
                        </w:rPr>
                        <w:t xml:space="preserve"> award</w:t>
                      </w:r>
                      <w:r>
                        <w:rPr>
                          <w:bCs/>
                        </w:rPr>
                        <w:t>s</w:t>
                      </w:r>
                      <w:r w:rsidRPr="002A6F83">
                        <w:rPr>
                          <w:bCs/>
                        </w:rPr>
                        <w:t xml:space="preserve"> grants directly to charities registered with the Charity Commission for England and Wales, social enterprises and other established community groups. </w:t>
                      </w:r>
                      <w:r>
                        <w:rPr>
                          <w:bCs/>
                        </w:rPr>
                        <w:t xml:space="preserve">For more information visit: </w:t>
                      </w:r>
                      <w:r w:rsidRPr="00EA0EA1">
                        <w:rPr>
                          <w:bCs/>
                        </w:rPr>
                        <w:t>www.watesfoundation.org.uk</w:t>
                      </w:r>
                    </w:p>
                    <w:p w14:paraId="700CCC62" w14:textId="77777777" w:rsidR="0000246F" w:rsidRPr="002A6F83" w:rsidRDefault="0000246F" w:rsidP="00993A52">
                      <w:pPr>
                        <w:spacing w:after="120" w:line="240" w:lineRule="auto"/>
                        <w:rPr>
                          <w:caps/>
                          <w:color w:val="385623" w:themeColor="accent6" w:themeShade="80"/>
                          <w:sz w:val="26"/>
                          <w:szCs w:val="26"/>
                        </w:rPr>
                      </w:pPr>
                    </w:p>
                  </w:txbxContent>
                </v:textbox>
                <w10:wrap type="square" anchorx="margin"/>
              </v:shape>
            </w:pict>
          </mc:Fallback>
        </mc:AlternateContent>
      </w:r>
      <w:r w:rsidR="002A6F83">
        <w:rPr>
          <w:b/>
        </w:rPr>
        <w:t xml:space="preserve">  </w:t>
      </w:r>
    </w:p>
    <w:p w14:paraId="4644C436" w14:textId="543403B1" w:rsidR="00E91821" w:rsidRDefault="00993A52" w:rsidP="000843E7">
      <w:pPr>
        <w:jc w:val="both"/>
        <w:rPr>
          <w:b/>
        </w:rPr>
      </w:pPr>
      <w:r>
        <w:rPr>
          <w:b/>
          <w:noProof/>
          <w:lang w:eastAsia="en-GB"/>
        </w:rPr>
        <w:drawing>
          <wp:inline distT="0" distB="0" distL="0" distR="0" wp14:anchorId="7F67322F" wp14:editId="68ADA523">
            <wp:extent cx="2127885" cy="1054735"/>
            <wp:effectExtent l="0" t="0" r="571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27885" cy="1054735"/>
                    </a:xfrm>
                    <a:prstGeom prst="rect">
                      <a:avLst/>
                    </a:prstGeom>
                    <a:noFill/>
                  </pic:spPr>
                </pic:pic>
              </a:graphicData>
            </a:graphic>
          </wp:inline>
        </w:drawing>
      </w:r>
    </w:p>
    <w:p w14:paraId="3C3CF3A4" w14:textId="3D041E4A" w:rsidR="00E91821" w:rsidRDefault="002A6F83" w:rsidP="000843E7">
      <w:pPr>
        <w:jc w:val="both"/>
        <w:rPr>
          <w:b/>
        </w:rPr>
      </w:pPr>
      <w:r>
        <w:rPr>
          <w:b/>
        </w:rPr>
        <w:t xml:space="preserve">    </w:t>
      </w:r>
    </w:p>
    <w:p w14:paraId="1AE963CB" w14:textId="6495386B" w:rsidR="00E91821" w:rsidRDefault="00E91821" w:rsidP="000843E7">
      <w:pPr>
        <w:jc w:val="both"/>
        <w:rPr>
          <w:b/>
        </w:rPr>
      </w:pPr>
    </w:p>
    <w:p w14:paraId="6EDEBAEF" w14:textId="7DA2BB2A" w:rsidR="00993A52" w:rsidRDefault="00993A52" w:rsidP="000843E7">
      <w:pPr>
        <w:jc w:val="both"/>
        <w:rPr>
          <w:b/>
        </w:rPr>
      </w:pPr>
      <w:r>
        <w:rPr>
          <w:b/>
          <w:noProof/>
          <w:lang w:eastAsia="en-GB"/>
        </w:rPr>
        <w:drawing>
          <wp:inline distT="0" distB="0" distL="0" distR="0" wp14:anchorId="3069142D" wp14:editId="799981A0">
            <wp:extent cx="6086475" cy="724982"/>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26470" cy="729746"/>
                    </a:xfrm>
                    <a:prstGeom prst="rect">
                      <a:avLst/>
                    </a:prstGeom>
                    <a:noFill/>
                  </pic:spPr>
                </pic:pic>
              </a:graphicData>
            </a:graphic>
          </wp:inline>
        </w:drawing>
      </w:r>
    </w:p>
    <w:p w14:paraId="13A4D1B5" w14:textId="174A7CB4" w:rsidR="00993A52" w:rsidRPr="002A6F83" w:rsidRDefault="002A6F83" w:rsidP="00993A52">
      <w:pPr>
        <w:spacing w:after="120" w:line="240" w:lineRule="auto"/>
        <w:jc w:val="both"/>
        <w:rPr>
          <w:bCs/>
        </w:rPr>
      </w:pPr>
      <w:r w:rsidRPr="002A6F83">
        <w:rPr>
          <w:bCs/>
        </w:rPr>
        <w:t>Prisoners' Advice Service offers free legal advice and support to adult prisoners throughout England and Wales regarding their human and legal rights, conditions of imprisonment and the application of Prison Law and the Prison Rules.</w:t>
      </w:r>
      <w:r w:rsidR="00EA0EA1">
        <w:rPr>
          <w:bCs/>
        </w:rPr>
        <w:t xml:space="preserve"> For more information visit: </w:t>
      </w:r>
      <w:hyperlink r:id="rId19" w:history="1">
        <w:r w:rsidR="00993A52" w:rsidRPr="00A10E32">
          <w:rPr>
            <w:rStyle w:val="Hyperlink"/>
            <w:bCs/>
          </w:rPr>
          <w:t>www.prisonersadvice.org.uk/</w:t>
        </w:r>
      </w:hyperlink>
      <w:r w:rsidR="00993A52">
        <w:rPr>
          <w:bCs/>
        </w:rPr>
        <w:t xml:space="preserve"> </w:t>
      </w:r>
    </w:p>
    <w:p w14:paraId="18C83242" w14:textId="31CB0578" w:rsidR="00E91821" w:rsidRDefault="00993A52" w:rsidP="000843E7">
      <w:pPr>
        <w:jc w:val="both"/>
        <w:rPr>
          <w:b/>
        </w:rPr>
      </w:pPr>
      <w:r w:rsidRPr="00993A52">
        <w:rPr>
          <w:bCs/>
          <w:noProof/>
          <w:lang w:eastAsia="en-GB"/>
        </w:rPr>
        <mc:AlternateContent>
          <mc:Choice Requires="wps">
            <w:drawing>
              <wp:anchor distT="45720" distB="45720" distL="114300" distR="114300" simplePos="0" relativeHeight="251667456" behindDoc="0" locked="0" layoutInCell="1" allowOverlap="1" wp14:anchorId="4D2B33BD" wp14:editId="71AFA248">
                <wp:simplePos x="0" y="0"/>
                <wp:positionH relativeFrom="margin">
                  <wp:align>right</wp:align>
                </wp:positionH>
                <wp:positionV relativeFrom="paragraph">
                  <wp:posOffset>125730</wp:posOffset>
                </wp:positionV>
                <wp:extent cx="3571875" cy="1595120"/>
                <wp:effectExtent l="0" t="0" r="9525" b="50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1875" cy="1595120"/>
                        </a:xfrm>
                        <a:prstGeom prst="rect">
                          <a:avLst/>
                        </a:prstGeom>
                        <a:solidFill>
                          <a:srgbClr val="FFFFFF"/>
                        </a:solidFill>
                        <a:ln w="9525">
                          <a:noFill/>
                          <a:miter lim="800000"/>
                          <a:headEnd/>
                          <a:tailEnd/>
                        </a:ln>
                      </wps:spPr>
                      <wps:txbx>
                        <w:txbxContent>
                          <w:p w14:paraId="2F0EB748" w14:textId="5C4D2BF9" w:rsidR="0000246F" w:rsidRDefault="0000246F" w:rsidP="00BB0DEF">
                            <w:pPr>
                              <w:spacing w:after="120" w:line="240" w:lineRule="auto"/>
                              <w:jc w:val="both"/>
                            </w:pPr>
                            <w:r>
                              <w:t xml:space="preserve">Lancaster is a research-intensive university that combines world-class research with excellent teaching and high levels of student satisfaction. Rated top ten in the three major UK league tables, Lancaster was named University of the Year by The Times and The Sunday Times Good University Guide 2018, and International University of the Year in 2020.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2B33BD" id="_x0000_s1029" type="#_x0000_t202" style="position:absolute;left:0;text-align:left;margin-left:230.05pt;margin-top:9.9pt;width:281.25pt;height:125.6pt;z-index:25166745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AO4JQIAACUEAAAOAAAAZHJzL2Uyb0RvYy54bWysU9uO2yAQfa/Uf0C8N46zcZNYcVbbbFNV&#10;2l6k3X4AxjhGBYYCib39+h1wkkbbt6o8IGCGw5lzhvXtoBU5CuclmIrmkyklwnBopNlX9MfT7t2S&#10;Eh+YaZgCIyr6LDy93bx9s+5tKWbQgWqEIwhifNnbinYh2DLLPO+EZn4CVhgMtuA0C7h1+6xxrEd0&#10;rbLZdPo+68E11gEX3uPp/Rikm4TftoKHb23rRSCqosgtpNmluY5ztlmzcu+Y7SQ/0WD/wEIzafDR&#10;C9Q9C4wcnPwLSkvuwEMbJhx0Bm0ruUg1YDX59FU1jx2zItWC4nh7kcn/P1j+9fjdEdlUdJYvKDFM&#10;o0lPYgjkAwxkFvXprS8x7dFiYhjwGH1OtXr7APynJwa2HTN7cecc9J1gDfLL483s6uqI4yNI3X+B&#10;Bp9hhwAJaGidjuKhHATR0afnizeRCsfDm2KRLxcFJRxjebEq8llyL2Pl+bp1PnwSoElcVNSh+Qme&#10;HR98iHRYeU6Jr3lQstlJpdLG7eutcuTIsFF2aaQKXqUpQ/qKropZkZANxPuph7QM2MhK6ooup3GM&#10;rRXl+GialBKYVOMamShz0idKMooThnpIVtycZa+heUbBHIx9i/8MFx2435T02LMV9b8OzAlK1GeD&#10;oq/y+Tw2edrMiwUqRNx1pL6OMMMRqqKBknG5DeljRDkM3KE5rUyyRRdHJifK2ItJzdO/ic1+vU9Z&#10;f3735gUAAP//AwBQSwMEFAAGAAgAAAAhAEXldtPbAAAABwEAAA8AAABkcnMvZG93bnJldi54bWxM&#10;j81OhEAQhO8mvsOkTbwYd1gi4CLDRk00XvfnARroBSLTQ5jZhX1725Meu6pS9XWxXeygLjT53rGB&#10;9SoCRVy7pufWwPHw8fgMygfkBgfHZOBKHrbl7U2BeeNm3tFlH1olJexzNNCFMOZa+7oji37lRmLx&#10;Tm6yGOScWt1MOEu5HXQcRam22LMsdDjSe0f19/5sDZy+5odkM1ef4ZjtntI37LPKXY25v1teX0AF&#10;WsJfGH7xBR1KYarcmRuvBgPySBB1I/ziJmmcgKoMxNk6Al0W+j9/+QMAAP//AwBQSwECLQAUAAYA&#10;CAAAACEAtoM4kv4AAADhAQAAEwAAAAAAAAAAAAAAAAAAAAAAW0NvbnRlbnRfVHlwZXNdLnhtbFBL&#10;AQItABQABgAIAAAAIQA4/SH/1gAAAJQBAAALAAAAAAAAAAAAAAAAAC8BAABfcmVscy8ucmVsc1BL&#10;AQItABQABgAIAAAAIQBfYAO4JQIAACUEAAAOAAAAAAAAAAAAAAAAAC4CAABkcnMvZTJvRG9jLnht&#10;bFBLAQItABQABgAIAAAAIQBF5XbT2wAAAAcBAAAPAAAAAAAAAAAAAAAAAH8EAABkcnMvZG93bnJl&#10;di54bWxQSwUGAAAAAAQABADzAAAAhwUAAAAA&#10;" stroked="f">
                <v:textbox>
                  <w:txbxContent>
                    <w:p w14:paraId="2F0EB748" w14:textId="5C4D2BF9" w:rsidR="0000246F" w:rsidRDefault="0000246F" w:rsidP="00BB0DEF">
                      <w:pPr>
                        <w:spacing w:after="120" w:line="240" w:lineRule="auto"/>
                        <w:jc w:val="both"/>
                      </w:pPr>
                      <w:r>
                        <w:t xml:space="preserve">Lancaster is a research-intensive university that combines world-class research with excellent teaching and high levels of student satisfaction. Rated top ten in the three major UK league tables, Lancaster was named University of the Year by The Times and The Sunday Times Good University Guide 2018, and International University of the Year in 2020. </w:t>
                      </w:r>
                    </w:p>
                  </w:txbxContent>
                </v:textbox>
                <w10:wrap type="square" anchorx="margin"/>
              </v:shape>
            </w:pict>
          </mc:Fallback>
        </mc:AlternateContent>
      </w:r>
    </w:p>
    <w:p w14:paraId="374C96B2" w14:textId="17C6D8FA" w:rsidR="00993A52" w:rsidRDefault="00993A52" w:rsidP="000843E7">
      <w:pPr>
        <w:jc w:val="both"/>
        <w:rPr>
          <w:b/>
        </w:rPr>
      </w:pPr>
      <w:r w:rsidRPr="00993A52">
        <w:rPr>
          <w:noProof/>
          <w:lang w:eastAsia="en-GB"/>
        </w:rPr>
        <w:drawing>
          <wp:inline distT="0" distB="0" distL="0" distR="0" wp14:anchorId="427EAE96" wp14:editId="1FBBA82D">
            <wp:extent cx="1966913" cy="630804"/>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033667" cy="652212"/>
                    </a:xfrm>
                    <a:prstGeom prst="rect">
                      <a:avLst/>
                    </a:prstGeom>
                  </pic:spPr>
                </pic:pic>
              </a:graphicData>
            </a:graphic>
          </wp:inline>
        </w:drawing>
      </w:r>
    </w:p>
    <w:p w14:paraId="5E9C7C61" w14:textId="6AAF603D" w:rsidR="00E91821" w:rsidRDefault="00E91821" w:rsidP="000843E7">
      <w:pPr>
        <w:jc w:val="both"/>
        <w:rPr>
          <w:b/>
        </w:rPr>
      </w:pPr>
    </w:p>
    <w:p w14:paraId="2001EA17" w14:textId="25F64E46" w:rsidR="00EA0EA1" w:rsidRPr="00EA0EA1" w:rsidRDefault="00EA0EA1" w:rsidP="00E66F04">
      <w:pPr>
        <w:pStyle w:val="ListParagraph"/>
        <w:jc w:val="both"/>
        <w:rPr>
          <w:b/>
        </w:rPr>
      </w:pPr>
    </w:p>
    <w:p w14:paraId="2AA1889D" w14:textId="1202C4FB" w:rsidR="00E91821" w:rsidRDefault="00E91821" w:rsidP="000843E7">
      <w:pPr>
        <w:jc w:val="both"/>
        <w:rPr>
          <w:b/>
        </w:rPr>
      </w:pPr>
    </w:p>
    <w:p w14:paraId="257DF778" w14:textId="7135E866" w:rsidR="00EA0EA1" w:rsidRDefault="00EA0EA1" w:rsidP="000843E7">
      <w:pPr>
        <w:jc w:val="both"/>
        <w:rPr>
          <w:b/>
        </w:rPr>
      </w:pPr>
    </w:p>
    <w:p w14:paraId="3C2189D7" w14:textId="7240DF25" w:rsidR="00E14310" w:rsidRDefault="00E14310" w:rsidP="009406E4">
      <w:pPr>
        <w:pStyle w:val="Heading1"/>
      </w:pPr>
      <w:bookmarkStart w:id="4" w:name="_Toc23927178"/>
      <w:r>
        <w:lastRenderedPageBreak/>
        <w:t>Glossary</w:t>
      </w:r>
      <w:bookmarkEnd w:id="4"/>
    </w:p>
    <w:p w14:paraId="3DBD7325" w14:textId="27F73114" w:rsidR="00E14310" w:rsidRDefault="00E14310" w:rsidP="000843E7">
      <w:pPr>
        <w:jc w:val="both"/>
        <w:rPr>
          <w:b/>
        </w:rPr>
      </w:pPr>
    </w:p>
    <w:p w14:paraId="51228F8D" w14:textId="70C48D6F" w:rsidR="00E14310" w:rsidRDefault="00006F86" w:rsidP="000843E7">
      <w:pPr>
        <w:jc w:val="both"/>
        <w:rPr>
          <w:b/>
        </w:rPr>
      </w:pPr>
      <w:r>
        <w:rPr>
          <w:b/>
        </w:rPr>
        <w:t>PAS – Prisoner</w:t>
      </w:r>
      <w:r w:rsidR="00815CC8">
        <w:rPr>
          <w:b/>
        </w:rPr>
        <w:t>s’</w:t>
      </w:r>
      <w:r>
        <w:rPr>
          <w:b/>
        </w:rPr>
        <w:t xml:space="preserve"> Advice Service</w:t>
      </w:r>
    </w:p>
    <w:p w14:paraId="3C2FF445" w14:textId="717C81A5" w:rsidR="00006F86" w:rsidRDefault="00006F86" w:rsidP="000843E7">
      <w:pPr>
        <w:jc w:val="both"/>
        <w:rPr>
          <w:b/>
        </w:rPr>
      </w:pPr>
      <w:r>
        <w:rPr>
          <w:b/>
        </w:rPr>
        <w:t>ROW – Right</w:t>
      </w:r>
      <w:r w:rsidR="00815CC8">
        <w:rPr>
          <w:b/>
        </w:rPr>
        <w:t>s</w:t>
      </w:r>
      <w:r>
        <w:rPr>
          <w:b/>
        </w:rPr>
        <w:t xml:space="preserve"> of Women</w:t>
      </w:r>
    </w:p>
    <w:p w14:paraId="23707ED3" w14:textId="48864BEC" w:rsidR="00006F86" w:rsidRDefault="00006F86" w:rsidP="000843E7">
      <w:pPr>
        <w:jc w:val="both"/>
        <w:rPr>
          <w:b/>
        </w:rPr>
      </w:pPr>
      <w:r>
        <w:rPr>
          <w:b/>
        </w:rPr>
        <w:t>WPC – Women Prison</w:t>
      </w:r>
      <w:r w:rsidR="00815CC8">
        <w:rPr>
          <w:b/>
        </w:rPr>
        <w:t>ers’</w:t>
      </w:r>
      <w:r>
        <w:rPr>
          <w:b/>
        </w:rPr>
        <w:t xml:space="preserve"> Caseworker</w:t>
      </w:r>
    </w:p>
    <w:p w14:paraId="65C8C859" w14:textId="43E82783" w:rsidR="00805228" w:rsidRDefault="00805228" w:rsidP="000843E7">
      <w:pPr>
        <w:jc w:val="both"/>
        <w:rPr>
          <w:b/>
        </w:rPr>
      </w:pPr>
      <w:r>
        <w:rPr>
          <w:b/>
        </w:rPr>
        <w:t xml:space="preserve">FLC – </w:t>
      </w:r>
      <w:r w:rsidR="00A61F30">
        <w:rPr>
          <w:b/>
        </w:rPr>
        <w:t>Family Law</w:t>
      </w:r>
      <w:r>
        <w:rPr>
          <w:b/>
        </w:rPr>
        <w:t xml:space="preserve"> Clinic</w:t>
      </w:r>
    </w:p>
    <w:p w14:paraId="4597F019" w14:textId="5857983C" w:rsidR="00A26450" w:rsidRDefault="00A26450" w:rsidP="000843E7">
      <w:pPr>
        <w:jc w:val="both"/>
        <w:rPr>
          <w:b/>
        </w:rPr>
      </w:pPr>
      <w:r>
        <w:rPr>
          <w:b/>
        </w:rPr>
        <w:t>LU – Lancaster University</w:t>
      </w:r>
    </w:p>
    <w:p w14:paraId="3378163B" w14:textId="391F13E4" w:rsidR="00D4596C" w:rsidRDefault="00D4596C" w:rsidP="000843E7">
      <w:pPr>
        <w:jc w:val="both"/>
        <w:rPr>
          <w:b/>
        </w:rPr>
      </w:pPr>
      <w:r>
        <w:rPr>
          <w:b/>
        </w:rPr>
        <w:t>FEW – Family Engagement Worker</w:t>
      </w:r>
    </w:p>
    <w:p w14:paraId="701EF61A" w14:textId="6ED43735" w:rsidR="009406E4" w:rsidRDefault="009406E4" w:rsidP="000843E7">
      <w:pPr>
        <w:jc w:val="both"/>
        <w:rPr>
          <w:b/>
        </w:rPr>
      </w:pPr>
    </w:p>
    <w:p w14:paraId="5E56DE85" w14:textId="45A36E4E" w:rsidR="009406E4" w:rsidRDefault="009406E4" w:rsidP="000843E7">
      <w:pPr>
        <w:jc w:val="both"/>
        <w:rPr>
          <w:b/>
        </w:rPr>
      </w:pPr>
    </w:p>
    <w:p w14:paraId="29CB85F2" w14:textId="7FDE660F" w:rsidR="009406E4" w:rsidRDefault="009406E4" w:rsidP="000843E7">
      <w:pPr>
        <w:jc w:val="both"/>
        <w:rPr>
          <w:b/>
        </w:rPr>
      </w:pPr>
    </w:p>
    <w:p w14:paraId="11FE42CA" w14:textId="6255043D" w:rsidR="009406E4" w:rsidRDefault="009406E4" w:rsidP="000843E7">
      <w:pPr>
        <w:jc w:val="both"/>
        <w:rPr>
          <w:b/>
        </w:rPr>
      </w:pPr>
    </w:p>
    <w:p w14:paraId="72909596" w14:textId="2FC79E3E" w:rsidR="009406E4" w:rsidRDefault="009406E4" w:rsidP="000843E7">
      <w:pPr>
        <w:jc w:val="both"/>
        <w:rPr>
          <w:b/>
        </w:rPr>
      </w:pPr>
    </w:p>
    <w:p w14:paraId="180E8904" w14:textId="00AB25CA" w:rsidR="009406E4" w:rsidRDefault="009406E4" w:rsidP="000843E7">
      <w:pPr>
        <w:jc w:val="both"/>
        <w:rPr>
          <w:b/>
        </w:rPr>
      </w:pPr>
    </w:p>
    <w:p w14:paraId="40D566DD" w14:textId="55D7F3C4" w:rsidR="009406E4" w:rsidRDefault="009406E4" w:rsidP="000843E7">
      <w:pPr>
        <w:jc w:val="both"/>
        <w:rPr>
          <w:b/>
        </w:rPr>
      </w:pPr>
    </w:p>
    <w:p w14:paraId="58AF9672" w14:textId="632B70FF" w:rsidR="009406E4" w:rsidRDefault="009406E4" w:rsidP="000843E7">
      <w:pPr>
        <w:jc w:val="both"/>
        <w:rPr>
          <w:b/>
        </w:rPr>
      </w:pPr>
    </w:p>
    <w:p w14:paraId="149AE1D2" w14:textId="14D60072" w:rsidR="009406E4" w:rsidRDefault="009406E4" w:rsidP="000843E7">
      <w:pPr>
        <w:jc w:val="both"/>
        <w:rPr>
          <w:b/>
        </w:rPr>
      </w:pPr>
    </w:p>
    <w:p w14:paraId="70DBD001" w14:textId="3BC7B837" w:rsidR="009406E4" w:rsidRDefault="009406E4" w:rsidP="000843E7">
      <w:pPr>
        <w:jc w:val="both"/>
        <w:rPr>
          <w:b/>
        </w:rPr>
      </w:pPr>
    </w:p>
    <w:p w14:paraId="77F2E793" w14:textId="3CAAEB30" w:rsidR="009406E4" w:rsidRDefault="009406E4" w:rsidP="000843E7">
      <w:pPr>
        <w:jc w:val="both"/>
        <w:rPr>
          <w:b/>
        </w:rPr>
      </w:pPr>
    </w:p>
    <w:p w14:paraId="040D62CA" w14:textId="10938467" w:rsidR="009406E4" w:rsidRDefault="009406E4" w:rsidP="000843E7">
      <w:pPr>
        <w:jc w:val="both"/>
        <w:rPr>
          <w:b/>
        </w:rPr>
      </w:pPr>
    </w:p>
    <w:p w14:paraId="064B0C8F" w14:textId="082D72B7" w:rsidR="009406E4" w:rsidRDefault="009406E4" w:rsidP="000843E7">
      <w:pPr>
        <w:jc w:val="both"/>
        <w:rPr>
          <w:b/>
        </w:rPr>
      </w:pPr>
    </w:p>
    <w:p w14:paraId="529682C3" w14:textId="73235A17" w:rsidR="009406E4" w:rsidRDefault="009406E4" w:rsidP="000843E7">
      <w:pPr>
        <w:jc w:val="both"/>
        <w:rPr>
          <w:b/>
        </w:rPr>
      </w:pPr>
    </w:p>
    <w:p w14:paraId="2E4409BC" w14:textId="03364200" w:rsidR="009406E4" w:rsidRDefault="009406E4" w:rsidP="000843E7">
      <w:pPr>
        <w:jc w:val="both"/>
        <w:rPr>
          <w:b/>
        </w:rPr>
      </w:pPr>
    </w:p>
    <w:p w14:paraId="538E9F2A" w14:textId="217CEBB3" w:rsidR="009406E4" w:rsidRDefault="009406E4" w:rsidP="000843E7">
      <w:pPr>
        <w:jc w:val="both"/>
        <w:rPr>
          <w:b/>
        </w:rPr>
      </w:pPr>
    </w:p>
    <w:p w14:paraId="506AE98C" w14:textId="308E908E" w:rsidR="009406E4" w:rsidRDefault="009406E4" w:rsidP="000843E7">
      <w:pPr>
        <w:jc w:val="both"/>
        <w:rPr>
          <w:b/>
        </w:rPr>
      </w:pPr>
    </w:p>
    <w:p w14:paraId="684C5241" w14:textId="52FC6A11" w:rsidR="009406E4" w:rsidRDefault="009406E4" w:rsidP="000843E7">
      <w:pPr>
        <w:jc w:val="both"/>
        <w:rPr>
          <w:b/>
        </w:rPr>
      </w:pPr>
    </w:p>
    <w:p w14:paraId="387E01F1" w14:textId="551D4661" w:rsidR="009406E4" w:rsidRDefault="009406E4" w:rsidP="000843E7">
      <w:pPr>
        <w:jc w:val="both"/>
        <w:rPr>
          <w:b/>
        </w:rPr>
      </w:pPr>
    </w:p>
    <w:p w14:paraId="5F21CA2F" w14:textId="2E5649D6" w:rsidR="009406E4" w:rsidRDefault="009406E4" w:rsidP="000843E7">
      <w:pPr>
        <w:jc w:val="both"/>
        <w:rPr>
          <w:b/>
        </w:rPr>
      </w:pPr>
    </w:p>
    <w:p w14:paraId="3F5B6BA3" w14:textId="313D1E56" w:rsidR="009406E4" w:rsidRDefault="009406E4" w:rsidP="000843E7">
      <w:pPr>
        <w:jc w:val="both"/>
        <w:rPr>
          <w:b/>
        </w:rPr>
      </w:pPr>
    </w:p>
    <w:p w14:paraId="10C1A615" w14:textId="700D2920" w:rsidR="009406E4" w:rsidRDefault="009406E4" w:rsidP="000843E7">
      <w:pPr>
        <w:jc w:val="both"/>
        <w:rPr>
          <w:b/>
        </w:rPr>
      </w:pPr>
    </w:p>
    <w:p w14:paraId="3B4F3296" w14:textId="77777777" w:rsidR="00006F86" w:rsidRDefault="00006F86" w:rsidP="000843E7">
      <w:pPr>
        <w:jc w:val="both"/>
        <w:rPr>
          <w:b/>
        </w:rPr>
      </w:pPr>
    </w:p>
    <w:p w14:paraId="055FF489" w14:textId="77777777" w:rsidR="00EA0EA1" w:rsidRDefault="00EA0EA1" w:rsidP="008665FC">
      <w:pPr>
        <w:pStyle w:val="Heading1"/>
      </w:pPr>
      <w:bookmarkStart w:id="5" w:name="_Toc23927179"/>
      <w:r>
        <w:lastRenderedPageBreak/>
        <w:t>Introduction</w:t>
      </w:r>
      <w:bookmarkEnd w:id="5"/>
    </w:p>
    <w:p w14:paraId="484BEE67" w14:textId="61C05EC2" w:rsidR="00383504" w:rsidRPr="00BB0DEF" w:rsidRDefault="00EA0EA1" w:rsidP="000843E7">
      <w:pPr>
        <w:jc w:val="both"/>
      </w:pPr>
      <w:r w:rsidRPr="00EA0EA1">
        <w:rPr>
          <w:bCs/>
        </w:rPr>
        <w:t>This report is based on a</w:t>
      </w:r>
      <w:r>
        <w:rPr>
          <w:bCs/>
        </w:rPr>
        <w:t xml:space="preserve">n evaluation of a pilot </w:t>
      </w:r>
      <w:r w:rsidR="00A61F30">
        <w:rPr>
          <w:bCs/>
        </w:rPr>
        <w:t>Family Law</w:t>
      </w:r>
      <w:r w:rsidR="00383504">
        <w:rPr>
          <w:bCs/>
        </w:rPr>
        <w:t xml:space="preserve"> and </w:t>
      </w:r>
      <w:r w:rsidR="009D0E6A">
        <w:rPr>
          <w:bCs/>
        </w:rPr>
        <w:t>P</w:t>
      </w:r>
      <w:r w:rsidR="00383504">
        <w:rPr>
          <w:bCs/>
        </w:rPr>
        <w:t xml:space="preserve">rison </w:t>
      </w:r>
      <w:r w:rsidR="009D0E6A">
        <w:rPr>
          <w:bCs/>
        </w:rPr>
        <w:t>L</w:t>
      </w:r>
      <w:r w:rsidR="00383504">
        <w:rPr>
          <w:bCs/>
        </w:rPr>
        <w:t>aw</w:t>
      </w:r>
      <w:r>
        <w:rPr>
          <w:bCs/>
        </w:rPr>
        <w:t xml:space="preserve"> advice </w:t>
      </w:r>
      <w:r w:rsidR="00383504">
        <w:rPr>
          <w:bCs/>
        </w:rPr>
        <w:t xml:space="preserve">and advocacy </w:t>
      </w:r>
      <w:r>
        <w:rPr>
          <w:bCs/>
        </w:rPr>
        <w:t xml:space="preserve">service offered to imprisoned </w:t>
      </w:r>
      <w:r w:rsidR="00417662">
        <w:rPr>
          <w:bCs/>
        </w:rPr>
        <w:t>mothers</w:t>
      </w:r>
      <w:r>
        <w:rPr>
          <w:bCs/>
        </w:rPr>
        <w:t xml:space="preserve"> in </w:t>
      </w:r>
      <w:r w:rsidR="006866F2">
        <w:rPr>
          <w:bCs/>
        </w:rPr>
        <w:t>four</w:t>
      </w:r>
      <w:r>
        <w:rPr>
          <w:bCs/>
        </w:rPr>
        <w:t xml:space="preserve"> prisons in England by</w:t>
      </w:r>
      <w:r w:rsidR="005714B1">
        <w:rPr>
          <w:bCs/>
        </w:rPr>
        <w:t xml:space="preserve"> the Prisoners’ Advice Service</w:t>
      </w:r>
      <w:r>
        <w:rPr>
          <w:bCs/>
        </w:rPr>
        <w:t xml:space="preserve"> </w:t>
      </w:r>
      <w:r w:rsidR="005714B1">
        <w:rPr>
          <w:bCs/>
        </w:rPr>
        <w:t>(</w:t>
      </w:r>
      <w:r w:rsidR="00A64655">
        <w:rPr>
          <w:bCs/>
        </w:rPr>
        <w:t>PAS</w:t>
      </w:r>
      <w:r w:rsidR="005714B1">
        <w:rPr>
          <w:bCs/>
        </w:rPr>
        <w:t>)</w:t>
      </w:r>
      <w:r>
        <w:rPr>
          <w:bCs/>
        </w:rPr>
        <w:t xml:space="preserve"> </w:t>
      </w:r>
      <w:r w:rsidRPr="00EA0EA1">
        <w:rPr>
          <w:bCs/>
        </w:rPr>
        <w:t xml:space="preserve">between </w:t>
      </w:r>
      <w:r>
        <w:rPr>
          <w:bCs/>
        </w:rPr>
        <w:t xml:space="preserve">January 2017 </w:t>
      </w:r>
      <w:r w:rsidR="007735C0">
        <w:rPr>
          <w:bCs/>
        </w:rPr>
        <w:t>and</w:t>
      </w:r>
      <w:r>
        <w:rPr>
          <w:bCs/>
        </w:rPr>
        <w:t xml:space="preserve"> October </w:t>
      </w:r>
      <w:r w:rsidRPr="00EA0EA1">
        <w:rPr>
          <w:bCs/>
        </w:rPr>
        <w:t>2019.</w:t>
      </w:r>
      <w:r w:rsidR="00383504">
        <w:rPr>
          <w:bCs/>
        </w:rPr>
        <w:t xml:space="preserve"> </w:t>
      </w:r>
      <w:r w:rsidR="000E320C">
        <w:t xml:space="preserve">The </w:t>
      </w:r>
      <w:r w:rsidR="006866F2">
        <w:t>project was</w:t>
      </w:r>
      <w:r w:rsidR="00BB0DEF">
        <w:t xml:space="preserve"> </w:t>
      </w:r>
      <w:r w:rsidR="000E320C">
        <w:t xml:space="preserve">developed to address the unmet need for legal advice and advocacy for imprisoned </w:t>
      </w:r>
      <w:r w:rsidR="00417662">
        <w:t xml:space="preserve">mothers </w:t>
      </w:r>
      <w:r w:rsidR="000E320C">
        <w:t xml:space="preserve">who </w:t>
      </w:r>
      <w:r w:rsidR="0000246F">
        <w:t>need support to deal with family law issues such as the</w:t>
      </w:r>
      <w:r w:rsidR="000E320C">
        <w:t xml:space="preserve"> risk of losing children to adoption</w:t>
      </w:r>
      <w:r w:rsidR="0000246F">
        <w:t>, child care arrangements, and contact</w:t>
      </w:r>
      <w:r w:rsidR="000E320C">
        <w:t xml:space="preserve">. </w:t>
      </w:r>
      <w:r w:rsidR="00135941">
        <w:t xml:space="preserve">This report summarises our evaluation of that service </w:t>
      </w:r>
      <w:r w:rsidR="0000246F">
        <w:t xml:space="preserve">over a 10-month period </w:t>
      </w:r>
      <w:r w:rsidR="00135941">
        <w:t xml:space="preserve">and makes recommendations that </w:t>
      </w:r>
      <w:r w:rsidR="00AA6AB0">
        <w:t>could help</w:t>
      </w:r>
      <w:r w:rsidR="00135941">
        <w:t xml:space="preserve"> to improve service delivery</w:t>
      </w:r>
      <w:r w:rsidR="0000246F">
        <w:t xml:space="preserve"> from the lessons learnt during service implementation</w:t>
      </w:r>
      <w:r w:rsidR="0079072C">
        <w:t xml:space="preserve"> and delivery</w:t>
      </w:r>
      <w:r w:rsidR="00135941">
        <w:t>.</w:t>
      </w:r>
    </w:p>
    <w:p w14:paraId="0B4FE579" w14:textId="13231B7E" w:rsidR="00135941" w:rsidRDefault="00135941" w:rsidP="000843E7">
      <w:pPr>
        <w:jc w:val="both"/>
      </w:pPr>
    </w:p>
    <w:p w14:paraId="0AC0D894" w14:textId="64A5D17B" w:rsidR="00383504" w:rsidRPr="00135941" w:rsidRDefault="00135941" w:rsidP="008665FC">
      <w:pPr>
        <w:pStyle w:val="Heading2"/>
      </w:pPr>
      <w:bookmarkStart w:id="6" w:name="_Toc23927180"/>
      <w:r w:rsidRPr="00135941">
        <w:t>Project Background</w:t>
      </w:r>
      <w:bookmarkEnd w:id="6"/>
    </w:p>
    <w:p w14:paraId="13423A30" w14:textId="19F4FB78" w:rsidR="000E320C" w:rsidRPr="00135941" w:rsidRDefault="00383504" w:rsidP="000843E7">
      <w:pPr>
        <w:jc w:val="both"/>
      </w:pPr>
      <w:r w:rsidRPr="00383504">
        <w:t>In November 2016</w:t>
      </w:r>
      <w:r w:rsidR="00AA6AB0">
        <w:t>,</w:t>
      </w:r>
      <w:r w:rsidRPr="00383504">
        <w:t xml:space="preserve"> </w:t>
      </w:r>
      <w:r w:rsidR="00A64655">
        <w:t>PAS</w:t>
      </w:r>
      <w:r w:rsidRPr="00383504">
        <w:t>, Rights of Women</w:t>
      </w:r>
      <w:r w:rsidR="006866F2">
        <w:t xml:space="preserve"> (ROW)</w:t>
      </w:r>
      <w:r w:rsidRPr="00383504">
        <w:t xml:space="preserve"> and The Centre for Child and Family Justice Research at Lancaster University</w:t>
      </w:r>
      <w:r w:rsidR="005714B1">
        <w:t xml:space="preserve"> (LU)</w:t>
      </w:r>
      <w:r w:rsidRPr="00383504">
        <w:t xml:space="preserve"> were awarded a grant of £41,796</w:t>
      </w:r>
      <w:r w:rsidR="006866F2">
        <w:t>,</w:t>
      </w:r>
      <w:r w:rsidRPr="00383504">
        <w:t xml:space="preserve"> payable over three years, from Sir Halley Stewart Trust, and a grant from Wates Foundation of £17,000</w:t>
      </w:r>
      <w:r w:rsidR="006866F2">
        <w:t>,</w:t>
      </w:r>
      <w:r w:rsidRPr="00383504">
        <w:t xml:space="preserve"> payable over two years. These monies were awarded to fund a </w:t>
      </w:r>
      <w:r w:rsidR="00135941">
        <w:t>s</w:t>
      </w:r>
      <w:r w:rsidRPr="00383504">
        <w:t xml:space="preserve">pecialist </w:t>
      </w:r>
      <w:r w:rsidR="00A61F30">
        <w:t>Family Law</w:t>
      </w:r>
      <w:r w:rsidRPr="00383504">
        <w:t xml:space="preserve"> and </w:t>
      </w:r>
      <w:r w:rsidR="009D0E6A">
        <w:t>P</w:t>
      </w:r>
      <w:r w:rsidR="00135941">
        <w:t xml:space="preserve">rison </w:t>
      </w:r>
      <w:r w:rsidR="009D0E6A">
        <w:t>L</w:t>
      </w:r>
      <w:r w:rsidRPr="00383504">
        <w:t>aw advice and advocacy service for mothers in prison</w:t>
      </w:r>
      <w:r w:rsidR="008F1EB9">
        <w:t>, delivered by PAS</w:t>
      </w:r>
      <w:r w:rsidRPr="00383504">
        <w:t>.</w:t>
      </w:r>
      <w:r w:rsidR="00135941">
        <w:t xml:space="preserve"> </w:t>
      </w:r>
      <w:r w:rsidR="000E320C">
        <w:t xml:space="preserve">Although </w:t>
      </w:r>
      <w:r w:rsidR="00A64655">
        <w:t>PAS</w:t>
      </w:r>
      <w:r w:rsidR="000E320C">
        <w:t xml:space="preserve"> operates Prison Law Clinics in </w:t>
      </w:r>
      <w:r w:rsidR="00135941">
        <w:t>several</w:t>
      </w:r>
      <w:r w:rsidR="000E320C">
        <w:t xml:space="preserve"> prisons, it had not previously offered any </w:t>
      </w:r>
      <w:r w:rsidR="00A61F30">
        <w:t>Family Law</w:t>
      </w:r>
      <w:r w:rsidR="000E320C">
        <w:t xml:space="preserve"> advice. </w:t>
      </w:r>
    </w:p>
    <w:p w14:paraId="7834498A" w14:textId="3568E116" w:rsidR="00BE7E36" w:rsidRDefault="000E320C" w:rsidP="00AA6AB0">
      <w:pPr>
        <w:ind w:firstLine="720"/>
        <w:jc w:val="both"/>
      </w:pPr>
      <w:r>
        <w:t xml:space="preserve">Each organisation </w:t>
      </w:r>
      <w:r w:rsidR="00BE7E36">
        <w:t>ha</w:t>
      </w:r>
      <w:r w:rsidR="00383504">
        <w:t>d</w:t>
      </w:r>
      <w:r>
        <w:t xml:space="preserve"> a different role in the project. </w:t>
      </w:r>
      <w:r w:rsidR="006866F2">
        <w:t>ROW</w:t>
      </w:r>
      <w:r>
        <w:t xml:space="preserve">, a specialist legal advice service for women, </w:t>
      </w:r>
      <w:r w:rsidR="00383504">
        <w:t>w</w:t>
      </w:r>
      <w:r w:rsidR="006866F2">
        <w:t>as</w:t>
      </w:r>
      <w:r>
        <w:t xml:space="preserve"> responsible for training </w:t>
      </w:r>
      <w:r w:rsidR="006866F2">
        <w:t>two</w:t>
      </w:r>
      <w:r>
        <w:t xml:space="preserve"> </w:t>
      </w:r>
      <w:r w:rsidR="00A64655">
        <w:t>PAS</w:t>
      </w:r>
      <w:r>
        <w:t xml:space="preserve"> </w:t>
      </w:r>
      <w:r w:rsidR="00A966C0">
        <w:t>Caseworkers</w:t>
      </w:r>
      <w:r>
        <w:t xml:space="preserve"> in </w:t>
      </w:r>
      <w:r w:rsidR="00A61F30">
        <w:t>Family Law</w:t>
      </w:r>
      <w:r>
        <w:t xml:space="preserve"> and providing ongoing support to them over the three years. In </w:t>
      </w:r>
      <w:r w:rsidR="00383504">
        <w:t>addition,</w:t>
      </w:r>
      <w:r>
        <w:t xml:space="preserve"> </w:t>
      </w:r>
      <w:r w:rsidR="006866F2">
        <w:t>in association with PAS, ROW</w:t>
      </w:r>
      <w:r>
        <w:t xml:space="preserve"> </w:t>
      </w:r>
      <w:r w:rsidR="006866F2">
        <w:t>wrote and published</w:t>
      </w:r>
      <w:r>
        <w:t xml:space="preserve"> four guides for women prisoners on </w:t>
      </w:r>
      <w:r w:rsidR="006866F2">
        <w:t xml:space="preserve">different </w:t>
      </w:r>
      <w:r>
        <w:t xml:space="preserve">areas of </w:t>
      </w:r>
      <w:r w:rsidR="00A61F30">
        <w:t>Family Law</w:t>
      </w:r>
      <w:r>
        <w:t xml:space="preserve">.  </w:t>
      </w:r>
      <w:r w:rsidR="00A64655">
        <w:t>PAS</w:t>
      </w:r>
      <w:r>
        <w:t xml:space="preserve"> </w:t>
      </w:r>
      <w:r w:rsidR="006866F2">
        <w:t>was</w:t>
      </w:r>
      <w:r w:rsidR="00BE7E36">
        <w:t xml:space="preserve"> </w:t>
      </w:r>
      <w:r>
        <w:t>responsib</w:t>
      </w:r>
      <w:r w:rsidR="006866F2">
        <w:t>le</w:t>
      </w:r>
      <w:r>
        <w:t xml:space="preserve"> for </w:t>
      </w:r>
      <w:r w:rsidR="00BE7E36">
        <w:t xml:space="preserve">delivering the </w:t>
      </w:r>
      <w:r w:rsidR="00A61F30">
        <w:t>Family Law</w:t>
      </w:r>
      <w:r w:rsidR="00BE7E36">
        <w:t xml:space="preserve"> advice at regular clinics in four women’s prisons and providing the necessary follow up work for each</w:t>
      </w:r>
      <w:r w:rsidR="0079072C">
        <w:t xml:space="preserve"> mother they saw at the clinic.</w:t>
      </w:r>
      <w:r w:rsidR="00BE7E36">
        <w:t xml:space="preserve"> </w:t>
      </w:r>
      <w:r w:rsidR="00135941">
        <w:t>Staff affiliated with T</w:t>
      </w:r>
      <w:r w:rsidR="00BE7E36">
        <w:t xml:space="preserve">he Centre for Child and Family Justice Research at </w:t>
      </w:r>
      <w:r w:rsidR="005714B1">
        <w:t xml:space="preserve">LU </w:t>
      </w:r>
      <w:r w:rsidR="00135941">
        <w:t>were</w:t>
      </w:r>
      <w:r w:rsidR="00BE7E36">
        <w:t xml:space="preserve"> responsible for delivering the evaluation of </w:t>
      </w:r>
      <w:r w:rsidR="00D824E0">
        <w:t>the project.</w:t>
      </w:r>
    </w:p>
    <w:p w14:paraId="73E02A08" w14:textId="32D088D0" w:rsidR="00BE7E36" w:rsidRPr="000E320C" w:rsidRDefault="00BE7E36" w:rsidP="00AA6AB0">
      <w:pPr>
        <w:ind w:firstLine="360"/>
        <w:jc w:val="both"/>
      </w:pPr>
      <w:r>
        <w:t xml:space="preserve">The proposal for the project set out the following objectives: </w:t>
      </w:r>
    </w:p>
    <w:p w14:paraId="66AF2DBB" w14:textId="77777777" w:rsidR="000E320C" w:rsidRDefault="000E320C" w:rsidP="000843E7">
      <w:pPr>
        <w:jc w:val="both"/>
      </w:pPr>
    </w:p>
    <w:p w14:paraId="2EDB6C99" w14:textId="21975B29" w:rsidR="003813E9" w:rsidRPr="00BE7E36" w:rsidRDefault="003813E9" w:rsidP="000843E7">
      <w:pPr>
        <w:pStyle w:val="ListParagraph"/>
        <w:numPr>
          <w:ilvl w:val="0"/>
          <w:numId w:val="4"/>
        </w:numPr>
        <w:shd w:val="clear" w:color="auto" w:fill="FFFFFF"/>
        <w:jc w:val="both"/>
        <w:rPr>
          <w:rFonts w:eastAsia="Times New Roman" w:cstheme="minorHAnsi"/>
          <w:color w:val="222222"/>
        </w:rPr>
      </w:pPr>
      <w:r w:rsidRPr="00BE7E36">
        <w:rPr>
          <w:rFonts w:eastAsia="Times New Roman" w:cstheme="minorHAnsi"/>
          <w:color w:val="222222"/>
        </w:rPr>
        <w:t>Th</w:t>
      </w:r>
      <w:r w:rsidR="00687B42">
        <w:rPr>
          <w:rFonts w:eastAsia="Times New Roman" w:cstheme="minorHAnsi"/>
          <w:color w:val="222222"/>
        </w:rPr>
        <w:t>e</w:t>
      </w:r>
      <w:r w:rsidRPr="00BE7E36">
        <w:rPr>
          <w:rFonts w:eastAsia="Times New Roman" w:cstheme="minorHAnsi"/>
          <w:color w:val="222222"/>
        </w:rPr>
        <w:t xml:space="preserve"> pilot project will involve the diversification of PAS’ existing outreach service in women’s prisons. It will add a specialist </w:t>
      </w:r>
      <w:r w:rsidR="00A61F30">
        <w:rPr>
          <w:rFonts w:eastAsia="Times New Roman" w:cstheme="minorHAnsi"/>
          <w:color w:val="222222"/>
        </w:rPr>
        <w:t>Family Law</w:t>
      </w:r>
      <w:r w:rsidRPr="00BE7E36">
        <w:rPr>
          <w:rFonts w:eastAsia="Times New Roman" w:cstheme="minorHAnsi"/>
          <w:color w:val="222222"/>
        </w:rPr>
        <w:t xml:space="preserve"> advice component to existing clinics offering Prison Law advice in </w:t>
      </w:r>
      <w:r w:rsidR="00A3704A">
        <w:rPr>
          <w:rFonts w:eastAsia="Times New Roman" w:cstheme="minorHAnsi"/>
          <w:color w:val="222222"/>
        </w:rPr>
        <w:t xml:space="preserve">HMPs A, B, C and D. </w:t>
      </w:r>
      <w:r w:rsidR="00BE7E36" w:rsidRPr="003813E9">
        <w:rPr>
          <w:rFonts w:eastAsia="Times New Roman" w:cstheme="minorHAnsi"/>
          <w:color w:val="222222"/>
        </w:rPr>
        <w:t xml:space="preserve">Before rolling the service out to the whole women’s estate, </w:t>
      </w:r>
      <w:r w:rsidR="00BE7E36" w:rsidRPr="003813E9">
        <w:rPr>
          <w:rFonts w:eastAsia="Times New Roman" w:cstheme="minorHAnsi"/>
          <w:color w:val="222222"/>
        </w:rPr>
        <w:lastRenderedPageBreak/>
        <w:t xml:space="preserve">we will focus initially on these </w:t>
      </w:r>
      <w:r w:rsidR="008F1EB9">
        <w:rPr>
          <w:rFonts w:eastAsia="Times New Roman" w:cstheme="minorHAnsi"/>
          <w:color w:val="222222"/>
        </w:rPr>
        <w:t>four</w:t>
      </w:r>
      <w:r w:rsidR="00BE7E36" w:rsidRPr="003813E9">
        <w:rPr>
          <w:rFonts w:eastAsia="Times New Roman" w:cstheme="minorHAnsi"/>
          <w:color w:val="222222"/>
        </w:rPr>
        <w:t xml:space="preserve"> prisons. Lessons learn</w:t>
      </w:r>
      <w:r w:rsidR="00BE7E36">
        <w:rPr>
          <w:rFonts w:eastAsia="Times New Roman" w:cstheme="minorHAnsi"/>
          <w:color w:val="222222"/>
        </w:rPr>
        <w:t>ed</w:t>
      </w:r>
      <w:r w:rsidR="00BE7E36" w:rsidRPr="003813E9">
        <w:rPr>
          <w:rFonts w:eastAsia="Times New Roman" w:cstheme="minorHAnsi"/>
          <w:color w:val="222222"/>
        </w:rPr>
        <w:t xml:space="preserve"> will be of benefit to the wider prison estate.  Subject to funding and the success of the pilot project, </w:t>
      </w:r>
      <w:r w:rsidR="006007CB">
        <w:rPr>
          <w:rFonts w:eastAsia="Times New Roman" w:cstheme="minorHAnsi"/>
          <w:color w:val="222222"/>
        </w:rPr>
        <w:t>the intention is</w:t>
      </w:r>
      <w:r w:rsidR="00BE7E36" w:rsidRPr="003813E9">
        <w:rPr>
          <w:rFonts w:eastAsia="Times New Roman" w:cstheme="minorHAnsi"/>
          <w:color w:val="222222"/>
        </w:rPr>
        <w:t xml:space="preserve"> to roll it out more widely across the women’s estate.</w:t>
      </w:r>
    </w:p>
    <w:p w14:paraId="77437444" w14:textId="71CA623C" w:rsidR="00BE7E36" w:rsidRDefault="003813E9" w:rsidP="000843E7">
      <w:pPr>
        <w:pStyle w:val="ListParagraph"/>
        <w:numPr>
          <w:ilvl w:val="0"/>
          <w:numId w:val="4"/>
        </w:numPr>
        <w:shd w:val="clear" w:color="auto" w:fill="FFFFFF"/>
        <w:jc w:val="both"/>
        <w:rPr>
          <w:rFonts w:eastAsia="Times New Roman" w:cstheme="minorHAnsi"/>
          <w:color w:val="222222"/>
        </w:rPr>
      </w:pPr>
      <w:r w:rsidRPr="00BE7E36">
        <w:rPr>
          <w:rFonts w:eastAsia="Times New Roman" w:cstheme="minorHAnsi"/>
          <w:color w:val="222222"/>
        </w:rPr>
        <w:t>Th</w:t>
      </w:r>
      <w:r w:rsidR="00687B42">
        <w:rPr>
          <w:rFonts w:eastAsia="Times New Roman" w:cstheme="minorHAnsi"/>
          <w:color w:val="222222"/>
        </w:rPr>
        <w:t>e</w:t>
      </w:r>
      <w:r w:rsidRPr="00BE7E36">
        <w:rPr>
          <w:rFonts w:eastAsia="Times New Roman" w:cstheme="minorHAnsi"/>
          <w:color w:val="222222"/>
        </w:rPr>
        <w:t xml:space="preserve"> project will provide specialist </w:t>
      </w:r>
      <w:r w:rsidR="00A61F30">
        <w:rPr>
          <w:rFonts w:eastAsia="Times New Roman" w:cstheme="minorHAnsi"/>
          <w:color w:val="222222"/>
        </w:rPr>
        <w:t>Family Law</w:t>
      </w:r>
      <w:r w:rsidRPr="00BE7E36">
        <w:rPr>
          <w:rFonts w:eastAsia="Times New Roman" w:cstheme="minorHAnsi"/>
          <w:color w:val="222222"/>
        </w:rPr>
        <w:t xml:space="preserve"> advice to mothers</w:t>
      </w:r>
      <w:r w:rsidR="006866F2">
        <w:rPr>
          <w:rFonts w:eastAsia="Times New Roman" w:cstheme="minorHAnsi"/>
          <w:color w:val="222222"/>
        </w:rPr>
        <w:t>,</w:t>
      </w:r>
      <w:r w:rsidRPr="00BE7E36">
        <w:rPr>
          <w:rFonts w:eastAsia="Times New Roman" w:cstheme="minorHAnsi"/>
          <w:color w:val="222222"/>
        </w:rPr>
        <w:t xml:space="preserve"> including:  their </w:t>
      </w:r>
      <w:r w:rsidR="0015149D" w:rsidRPr="00BE7E36">
        <w:rPr>
          <w:rFonts w:eastAsia="Times New Roman" w:cstheme="minorHAnsi"/>
          <w:color w:val="222222"/>
        </w:rPr>
        <w:t>right to be</w:t>
      </w:r>
      <w:r w:rsidRPr="00BE7E36">
        <w:rPr>
          <w:rFonts w:eastAsia="Times New Roman" w:cstheme="minorHAnsi"/>
          <w:color w:val="222222"/>
        </w:rPr>
        <w:t xml:space="preserve"> involved   in   decisions and   proceedings about   their   children; exercising their   parental responsibility; </w:t>
      </w:r>
      <w:r w:rsidR="0015149D" w:rsidRPr="00BE7E36">
        <w:rPr>
          <w:rFonts w:eastAsia="Times New Roman" w:cstheme="minorHAnsi"/>
          <w:color w:val="222222"/>
        </w:rPr>
        <w:t>contact arrangements</w:t>
      </w:r>
      <w:r w:rsidRPr="00BE7E36">
        <w:rPr>
          <w:rFonts w:eastAsia="Times New Roman" w:cstheme="minorHAnsi"/>
          <w:color w:val="222222"/>
        </w:rPr>
        <w:t xml:space="preserve"> </w:t>
      </w:r>
      <w:r w:rsidR="0015149D" w:rsidRPr="00BE7E36">
        <w:rPr>
          <w:rFonts w:eastAsia="Times New Roman" w:cstheme="minorHAnsi"/>
          <w:color w:val="222222"/>
        </w:rPr>
        <w:t>with their children</w:t>
      </w:r>
      <w:r w:rsidRPr="00BE7E36">
        <w:rPr>
          <w:rFonts w:eastAsia="Times New Roman" w:cstheme="minorHAnsi"/>
          <w:color w:val="222222"/>
        </w:rPr>
        <w:t xml:space="preserve">; securing </w:t>
      </w:r>
      <w:r w:rsidR="0015149D" w:rsidRPr="00BE7E36">
        <w:rPr>
          <w:rFonts w:eastAsia="Times New Roman" w:cstheme="minorHAnsi"/>
          <w:color w:val="222222"/>
        </w:rPr>
        <w:t>better long-</w:t>
      </w:r>
      <w:r w:rsidRPr="00BE7E36">
        <w:rPr>
          <w:rFonts w:eastAsia="Times New Roman" w:cstheme="minorHAnsi"/>
          <w:color w:val="222222"/>
        </w:rPr>
        <w:t xml:space="preserve">term living arrangements for them. </w:t>
      </w:r>
    </w:p>
    <w:p w14:paraId="5FEBBEE3" w14:textId="7C2799F2" w:rsidR="00BE7E36" w:rsidRDefault="003813E9" w:rsidP="000843E7">
      <w:pPr>
        <w:pStyle w:val="ListParagraph"/>
        <w:numPr>
          <w:ilvl w:val="0"/>
          <w:numId w:val="4"/>
        </w:numPr>
        <w:shd w:val="clear" w:color="auto" w:fill="FFFFFF"/>
        <w:jc w:val="both"/>
        <w:rPr>
          <w:rFonts w:eastAsia="Times New Roman" w:cstheme="minorHAnsi"/>
          <w:color w:val="222222"/>
        </w:rPr>
      </w:pPr>
      <w:r w:rsidRPr="00BE7E36">
        <w:rPr>
          <w:rFonts w:eastAsia="Times New Roman" w:cstheme="minorHAnsi"/>
          <w:color w:val="222222"/>
        </w:rPr>
        <w:t xml:space="preserve">The project will involve a visit to each prison once every 6 weeks; </w:t>
      </w:r>
      <w:r w:rsidR="006866F2">
        <w:rPr>
          <w:rFonts w:eastAsia="Times New Roman" w:cstheme="minorHAnsi"/>
          <w:color w:val="222222"/>
        </w:rPr>
        <w:t>one-to-one</w:t>
      </w:r>
      <w:r w:rsidRPr="00BE7E36">
        <w:rPr>
          <w:rFonts w:eastAsia="Times New Roman" w:cstheme="minorHAnsi"/>
          <w:color w:val="222222"/>
        </w:rPr>
        <w:t xml:space="preserve"> legal advice to</w:t>
      </w:r>
      <w:r w:rsidR="006866F2">
        <w:rPr>
          <w:rFonts w:eastAsia="Times New Roman" w:cstheme="minorHAnsi"/>
          <w:color w:val="222222"/>
        </w:rPr>
        <w:t xml:space="preserve"> five to</w:t>
      </w:r>
      <w:r w:rsidR="00BB0DEF">
        <w:rPr>
          <w:rFonts w:eastAsia="Times New Roman" w:cstheme="minorHAnsi"/>
          <w:color w:val="222222"/>
        </w:rPr>
        <w:t xml:space="preserve"> </w:t>
      </w:r>
      <w:r w:rsidRPr="00BE7E36">
        <w:rPr>
          <w:rFonts w:eastAsia="Times New Roman" w:cstheme="minorHAnsi"/>
          <w:color w:val="222222"/>
        </w:rPr>
        <w:t>10 prisoners per clinic</w:t>
      </w:r>
      <w:r w:rsidR="00DC117E">
        <w:rPr>
          <w:rFonts w:eastAsia="Times New Roman" w:cstheme="minorHAnsi"/>
          <w:color w:val="222222"/>
        </w:rPr>
        <w:t xml:space="preserve"> will be given</w:t>
      </w:r>
      <w:r w:rsidRPr="00BE7E36">
        <w:rPr>
          <w:rFonts w:eastAsia="Times New Roman" w:cstheme="minorHAnsi"/>
          <w:color w:val="222222"/>
        </w:rPr>
        <w:t xml:space="preserve">. Each clinic will last </w:t>
      </w:r>
      <w:r w:rsidR="006866F2">
        <w:rPr>
          <w:rFonts w:eastAsia="Times New Roman" w:cstheme="minorHAnsi"/>
          <w:color w:val="222222"/>
        </w:rPr>
        <w:t>two</w:t>
      </w:r>
      <w:r w:rsidRPr="00BE7E36">
        <w:rPr>
          <w:rFonts w:eastAsia="Times New Roman" w:cstheme="minorHAnsi"/>
          <w:color w:val="222222"/>
        </w:rPr>
        <w:t xml:space="preserve"> hours;</w:t>
      </w:r>
      <w:r w:rsidR="00DC117E">
        <w:rPr>
          <w:rFonts w:eastAsia="Times New Roman" w:cstheme="minorHAnsi"/>
          <w:color w:val="222222"/>
        </w:rPr>
        <w:t xml:space="preserve"> </w:t>
      </w:r>
      <w:r w:rsidR="006866F2">
        <w:rPr>
          <w:rFonts w:eastAsia="Times New Roman" w:cstheme="minorHAnsi"/>
          <w:color w:val="222222"/>
        </w:rPr>
        <w:t>one</w:t>
      </w:r>
      <w:r w:rsidRPr="00BE7E36">
        <w:rPr>
          <w:rFonts w:eastAsia="Times New Roman" w:cstheme="minorHAnsi"/>
          <w:color w:val="222222"/>
        </w:rPr>
        <w:t xml:space="preserve"> PAS Caseworker, supported by </w:t>
      </w:r>
      <w:r w:rsidR="006866F2">
        <w:rPr>
          <w:rFonts w:eastAsia="Times New Roman" w:cstheme="minorHAnsi"/>
          <w:color w:val="222222"/>
        </w:rPr>
        <w:t>one</w:t>
      </w:r>
      <w:r w:rsidRPr="00BE7E36">
        <w:rPr>
          <w:rFonts w:eastAsia="Times New Roman" w:cstheme="minorHAnsi"/>
          <w:color w:val="222222"/>
        </w:rPr>
        <w:t xml:space="preserve"> PAS Volunteer, will attend. </w:t>
      </w:r>
      <w:r w:rsidR="00BE7E36" w:rsidRPr="00BE7E36">
        <w:rPr>
          <w:rFonts w:eastAsia="Times New Roman" w:cstheme="minorHAnsi"/>
          <w:color w:val="222222"/>
        </w:rPr>
        <w:t xml:space="preserve">These specialist advice clinics will provide women prisoners with increased knowledge and understanding of their </w:t>
      </w:r>
      <w:r w:rsidR="00A61F30">
        <w:rPr>
          <w:rFonts w:eastAsia="Times New Roman" w:cstheme="minorHAnsi"/>
          <w:color w:val="222222"/>
        </w:rPr>
        <w:t>Family Law</w:t>
      </w:r>
      <w:r w:rsidR="00BE7E36" w:rsidRPr="00BE7E36">
        <w:rPr>
          <w:rFonts w:eastAsia="Times New Roman" w:cstheme="minorHAnsi"/>
          <w:color w:val="222222"/>
        </w:rPr>
        <w:t xml:space="preserve"> rights and equip them with the tools necessary to exercise those rights.</w:t>
      </w:r>
    </w:p>
    <w:p w14:paraId="32E1F064" w14:textId="42E501E3" w:rsidR="003813E9" w:rsidRPr="00BE7E36" w:rsidRDefault="003813E9" w:rsidP="000843E7">
      <w:pPr>
        <w:pStyle w:val="ListParagraph"/>
        <w:numPr>
          <w:ilvl w:val="0"/>
          <w:numId w:val="4"/>
        </w:numPr>
        <w:shd w:val="clear" w:color="auto" w:fill="FFFFFF"/>
        <w:jc w:val="both"/>
        <w:rPr>
          <w:rFonts w:eastAsia="Times New Roman" w:cstheme="minorHAnsi"/>
          <w:color w:val="222222"/>
        </w:rPr>
      </w:pPr>
      <w:r w:rsidRPr="00BE7E36">
        <w:rPr>
          <w:rFonts w:eastAsia="Times New Roman" w:cstheme="minorHAnsi"/>
          <w:color w:val="222222"/>
        </w:rPr>
        <w:t>ROW</w:t>
      </w:r>
      <w:r w:rsidR="00DC117E">
        <w:rPr>
          <w:rFonts w:eastAsia="Times New Roman" w:cstheme="minorHAnsi"/>
          <w:color w:val="222222"/>
        </w:rPr>
        <w:t xml:space="preserve"> </w:t>
      </w:r>
      <w:r w:rsidRPr="00BE7E36">
        <w:rPr>
          <w:rFonts w:eastAsia="Times New Roman" w:cstheme="minorHAnsi"/>
          <w:color w:val="222222"/>
        </w:rPr>
        <w:t xml:space="preserve">will train and support </w:t>
      </w:r>
      <w:r w:rsidR="006866F2">
        <w:rPr>
          <w:rFonts w:eastAsia="Times New Roman" w:cstheme="minorHAnsi"/>
          <w:color w:val="222222"/>
        </w:rPr>
        <w:t>two</w:t>
      </w:r>
      <w:r w:rsidRPr="00BE7E36">
        <w:rPr>
          <w:rFonts w:eastAsia="Times New Roman" w:cstheme="minorHAnsi"/>
          <w:color w:val="222222"/>
        </w:rPr>
        <w:t xml:space="preserve"> PAS </w:t>
      </w:r>
      <w:r w:rsidR="00A966C0">
        <w:rPr>
          <w:rFonts w:eastAsia="Times New Roman" w:cstheme="minorHAnsi"/>
          <w:color w:val="222222"/>
        </w:rPr>
        <w:t>Caseworkers</w:t>
      </w:r>
      <w:r w:rsidRPr="00BE7E36">
        <w:rPr>
          <w:rFonts w:eastAsia="Times New Roman" w:cstheme="minorHAnsi"/>
          <w:color w:val="222222"/>
        </w:rPr>
        <w:t xml:space="preserve"> in key aspects of </w:t>
      </w:r>
      <w:r w:rsidR="00A61F30">
        <w:rPr>
          <w:rFonts w:eastAsia="Times New Roman" w:cstheme="minorHAnsi"/>
          <w:color w:val="222222"/>
        </w:rPr>
        <w:t>Family Law</w:t>
      </w:r>
      <w:r w:rsidRPr="00BE7E36">
        <w:rPr>
          <w:rFonts w:eastAsia="Times New Roman" w:cstheme="minorHAnsi"/>
          <w:color w:val="222222"/>
        </w:rPr>
        <w:t xml:space="preserve">, particularly in </w:t>
      </w:r>
      <w:r w:rsidR="0015149D" w:rsidRPr="00BE7E36">
        <w:rPr>
          <w:rFonts w:eastAsia="Times New Roman" w:cstheme="minorHAnsi"/>
          <w:color w:val="222222"/>
        </w:rPr>
        <w:t>relation to</w:t>
      </w:r>
      <w:r w:rsidRPr="00BE7E36">
        <w:rPr>
          <w:rFonts w:eastAsia="Times New Roman" w:cstheme="minorHAnsi"/>
          <w:color w:val="222222"/>
        </w:rPr>
        <w:t xml:space="preserve"> adoption, care proceedings an</w:t>
      </w:r>
      <w:r w:rsidR="0015149D" w:rsidRPr="00BE7E36">
        <w:rPr>
          <w:rFonts w:eastAsia="Times New Roman" w:cstheme="minorHAnsi"/>
          <w:color w:val="222222"/>
        </w:rPr>
        <w:t xml:space="preserve">d </w:t>
      </w:r>
      <w:r w:rsidRPr="00BE7E36">
        <w:rPr>
          <w:rFonts w:eastAsia="Times New Roman" w:cstheme="minorHAnsi"/>
          <w:color w:val="222222"/>
        </w:rPr>
        <w:t>child arrangements.</w:t>
      </w:r>
      <w:r w:rsidR="0015149D" w:rsidRPr="00BE7E36">
        <w:rPr>
          <w:rFonts w:eastAsia="Times New Roman" w:cstheme="minorHAnsi"/>
          <w:color w:val="222222"/>
        </w:rPr>
        <w:t xml:space="preserve"> </w:t>
      </w:r>
      <w:r w:rsidRPr="00BE7E36">
        <w:rPr>
          <w:rFonts w:eastAsia="Times New Roman" w:cstheme="minorHAnsi"/>
          <w:color w:val="222222"/>
        </w:rPr>
        <w:t xml:space="preserve">This will enable </w:t>
      </w:r>
      <w:r w:rsidR="0015149D" w:rsidRPr="00BE7E36">
        <w:rPr>
          <w:rFonts w:eastAsia="Times New Roman" w:cstheme="minorHAnsi"/>
          <w:color w:val="222222"/>
        </w:rPr>
        <w:t>PAS</w:t>
      </w:r>
      <w:r w:rsidR="005714B1">
        <w:rPr>
          <w:rFonts w:eastAsia="Times New Roman" w:cstheme="minorHAnsi"/>
          <w:color w:val="222222"/>
        </w:rPr>
        <w:t>’</w:t>
      </w:r>
      <w:r w:rsidR="0015149D" w:rsidRPr="00BE7E36">
        <w:rPr>
          <w:rFonts w:eastAsia="Times New Roman" w:cstheme="minorHAnsi"/>
          <w:color w:val="222222"/>
        </w:rPr>
        <w:t xml:space="preserve"> </w:t>
      </w:r>
      <w:r w:rsidR="00A966C0">
        <w:rPr>
          <w:rFonts w:eastAsia="Times New Roman" w:cstheme="minorHAnsi"/>
          <w:color w:val="222222"/>
        </w:rPr>
        <w:t>Caseworkers</w:t>
      </w:r>
      <w:r w:rsidRPr="00BE7E36">
        <w:rPr>
          <w:rFonts w:eastAsia="Times New Roman" w:cstheme="minorHAnsi"/>
          <w:color w:val="222222"/>
        </w:rPr>
        <w:t xml:space="preserve"> to advise prisoners competently and confidently on those issues during the clinics.</w:t>
      </w:r>
    </w:p>
    <w:p w14:paraId="20CFF8C2" w14:textId="461E3650" w:rsidR="003813E9" w:rsidRPr="00BE7E36" w:rsidRDefault="003813E9" w:rsidP="006007CB">
      <w:pPr>
        <w:pStyle w:val="ListParagraph"/>
        <w:numPr>
          <w:ilvl w:val="0"/>
          <w:numId w:val="4"/>
        </w:numPr>
        <w:shd w:val="clear" w:color="auto" w:fill="FFFFFF"/>
        <w:jc w:val="both"/>
        <w:rPr>
          <w:rFonts w:eastAsia="Times New Roman" w:cstheme="minorHAnsi"/>
          <w:color w:val="222222"/>
        </w:rPr>
      </w:pPr>
      <w:r w:rsidRPr="00BE7E36">
        <w:rPr>
          <w:rFonts w:eastAsia="Times New Roman" w:cstheme="minorHAnsi"/>
          <w:color w:val="222222"/>
        </w:rPr>
        <w:t xml:space="preserve">Throughout the project, ROW will be available for PAS to consult with on complicated </w:t>
      </w:r>
      <w:r w:rsidR="00A61F30">
        <w:rPr>
          <w:rFonts w:eastAsia="Times New Roman" w:cstheme="minorHAnsi"/>
          <w:color w:val="222222"/>
        </w:rPr>
        <w:t>Family Law</w:t>
      </w:r>
      <w:r w:rsidRPr="00BE7E36">
        <w:rPr>
          <w:rFonts w:eastAsia="Times New Roman" w:cstheme="minorHAnsi"/>
          <w:color w:val="222222"/>
        </w:rPr>
        <w:t xml:space="preserve"> issues. ROW will provide ongoing support </w:t>
      </w:r>
      <w:r w:rsidR="006007CB" w:rsidRPr="006007CB">
        <w:rPr>
          <w:rFonts w:eastAsia="Times New Roman" w:cstheme="minorHAnsi"/>
          <w:color w:val="222222"/>
        </w:rPr>
        <w:t xml:space="preserve">and training updates </w:t>
      </w:r>
      <w:r w:rsidRPr="00BE7E36">
        <w:rPr>
          <w:rFonts w:eastAsia="Times New Roman" w:cstheme="minorHAnsi"/>
          <w:color w:val="222222"/>
        </w:rPr>
        <w:t xml:space="preserve">to PAS </w:t>
      </w:r>
      <w:r w:rsidR="00A966C0">
        <w:rPr>
          <w:rFonts w:eastAsia="Times New Roman" w:cstheme="minorHAnsi"/>
          <w:color w:val="222222"/>
        </w:rPr>
        <w:t>Caseworkers</w:t>
      </w:r>
      <w:r w:rsidRPr="00BE7E36">
        <w:rPr>
          <w:rFonts w:eastAsia="Times New Roman" w:cstheme="minorHAnsi"/>
          <w:color w:val="222222"/>
        </w:rPr>
        <w:t xml:space="preserve"> during the project –</w:t>
      </w:r>
      <w:r w:rsidR="00A966C0">
        <w:rPr>
          <w:rFonts w:eastAsia="Times New Roman" w:cstheme="minorHAnsi"/>
          <w:color w:val="222222"/>
        </w:rPr>
        <w:t xml:space="preserve"> </w:t>
      </w:r>
      <w:r w:rsidRPr="00BE7E36">
        <w:rPr>
          <w:rFonts w:eastAsia="Times New Roman" w:cstheme="minorHAnsi"/>
          <w:color w:val="222222"/>
        </w:rPr>
        <w:t>in order for PAS</w:t>
      </w:r>
      <w:r w:rsidR="00BB0DEF">
        <w:rPr>
          <w:rFonts w:eastAsia="Times New Roman" w:cstheme="minorHAnsi"/>
          <w:color w:val="222222"/>
        </w:rPr>
        <w:t>’</w:t>
      </w:r>
      <w:r w:rsidR="00BB0DEF" w:rsidRPr="00BE7E36">
        <w:rPr>
          <w:rFonts w:eastAsia="Times New Roman" w:cstheme="minorHAnsi"/>
          <w:color w:val="222222"/>
        </w:rPr>
        <w:t xml:space="preserve"> to</w:t>
      </w:r>
      <w:r w:rsidRPr="00BE7E36">
        <w:rPr>
          <w:rFonts w:eastAsia="Times New Roman" w:cstheme="minorHAnsi"/>
          <w:color w:val="222222"/>
        </w:rPr>
        <w:t xml:space="preserve"> </w:t>
      </w:r>
      <w:r w:rsidR="00A966C0">
        <w:rPr>
          <w:rFonts w:eastAsia="Times New Roman" w:cstheme="minorHAnsi"/>
          <w:color w:val="222222"/>
        </w:rPr>
        <w:t>remain</w:t>
      </w:r>
      <w:r w:rsidRPr="00BE7E36">
        <w:rPr>
          <w:rFonts w:eastAsia="Times New Roman" w:cstheme="minorHAnsi"/>
          <w:color w:val="222222"/>
        </w:rPr>
        <w:t xml:space="preserve"> abreast of any changes in the law. </w:t>
      </w:r>
    </w:p>
    <w:p w14:paraId="00103575" w14:textId="21BA4F8C" w:rsidR="00BE7E36" w:rsidRDefault="003813E9" w:rsidP="00A966C0">
      <w:pPr>
        <w:pStyle w:val="ListParagraph"/>
        <w:numPr>
          <w:ilvl w:val="0"/>
          <w:numId w:val="4"/>
        </w:numPr>
        <w:shd w:val="clear" w:color="auto" w:fill="FFFFFF"/>
        <w:jc w:val="both"/>
        <w:rPr>
          <w:rFonts w:eastAsia="Times New Roman" w:cstheme="minorHAnsi"/>
          <w:color w:val="222222"/>
        </w:rPr>
      </w:pPr>
      <w:r w:rsidRPr="00BE7E36">
        <w:rPr>
          <w:rFonts w:eastAsia="Times New Roman" w:cstheme="minorHAnsi"/>
          <w:color w:val="222222"/>
        </w:rPr>
        <w:t xml:space="preserve">ROW will write </w:t>
      </w:r>
      <w:r w:rsidR="00A966C0">
        <w:rPr>
          <w:rFonts w:eastAsia="Times New Roman" w:cstheme="minorHAnsi"/>
          <w:color w:val="222222"/>
        </w:rPr>
        <w:t xml:space="preserve">four </w:t>
      </w:r>
      <w:r w:rsidRPr="00BE7E36">
        <w:rPr>
          <w:rFonts w:eastAsia="Times New Roman" w:cstheme="minorHAnsi"/>
          <w:color w:val="222222"/>
        </w:rPr>
        <w:t xml:space="preserve">updated guides for </w:t>
      </w:r>
      <w:r w:rsidR="00A966C0">
        <w:rPr>
          <w:rFonts w:eastAsia="Times New Roman" w:cstheme="minorHAnsi"/>
          <w:color w:val="222222"/>
        </w:rPr>
        <w:t xml:space="preserve">imprisoned mothers: </w:t>
      </w:r>
      <w:r w:rsidR="00A966C0" w:rsidRPr="00A966C0">
        <w:rPr>
          <w:rFonts w:eastAsia="Times New Roman" w:cstheme="minorHAnsi"/>
          <w:color w:val="222222"/>
        </w:rPr>
        <w:t>When Families Cannot Agree; Parental Responsibility; Adoption for Women Prisoners; When Social Services are Involved</w:t>
      </w:r>
      <w:r w:rsidR="005D4314">
        <w:rPr>
          <w:rFonts w:eastAsia="Times New Roman" w:cstheme="minorHAnsi"/>
          <w:color w:val="222222"/>
        </w:rPr>
        <w:t>.</w:t>
      </w:r>
      <w:r w:rsidRPr="00BE7E36">
        <w:rPr>
          <w:rFonts w:eastAsia="Times New Roman" w:cstheme="minorHAnsi"/>
          <w:color w:val="222222"/>
        </w:rPr>
        <w:t xml:space="preserve"> </w:t>
      </w:r>
    </w:p>
    <w:p w14:paraId="03901936" w14:textId="10166A0A" w:rsidR="003813E9" w:rsidRPr="00BE7E36" w:rsidRDefault="003813E9" w:rsidP="000843E7">
      <w:pPr>
        <w:pStyle w:val="ListParagraph"/>
        <w:numPr>
          <w:ilvl w:val="0"/>
          <w:numId w:val="4"/>
        </w:numPr>
        <w:shd w:val="clear" w:color="auto" w:fill="FFFFFF"/>
        <w:jc w:val="both"/>
        <w:rPr>
          <w:rFonts w:eastAsia="Times New Roman" w:cstheme="minorHAnsi"/>
          <w:color w:val="222222"/>
        </w:rPr>
      </w:pPr>
      <w:r w:rsidRPr="00BE7E36">
        <w:rPr>
          <w:rFonts w:eastAsia="Times New Roman" w:cstheme="minorHAnsi"/>
          <w:color w:val="222222"/>
        </w:rPr>
        <w:t>The desired outcome of the project is that, despite their imprisonment,</w:t>
      </w:r>
      <w:r w:rsidR="00E84E02">
        <w:rPr>
          <w:rFonts w:eastAsia="Times New Roman" w:cstheme="minorHAnsi"/>
          <w:color w:val="222222"/>
        </w:rPr>
        <w:t xml:space="preserve"> </w:t>
      </w:r>
      <w:r w:rsidRPr="00BE7E36">
        <w:rPr>
          <w:rFonts w:eastAsia="Times New Roman" w:cstheme="minorHAnsi"/>
          <w:color w:val="222222"/>
        </w:rPr>
        <w:t xml:space="preserve">mothers will be able to engage actively in </w:t>
      </w:r>
      <w:r w:rsidR="00A61F30">
        <w:rPr>
          <w:rFonts w:eastAsia="Times New Roman" w:cstheme="minorHAnsi"/>
          <w:color w:val="222222"/>
        </w:rPr>
        <w:t>Family Law</w:t>
      </w:r>
      <w:r w:rsidRPr="00BE7E36">
        <w:rPr>
          <w:rFonts w:eastAsia="Times New Roman" w:cstheme="minorHAnsi"/>
          <w:color w:val="222222"/>
        </w:rPr>
        <w:t xml:space="preserve"> proceedings involving their children. This will enable them to maintain as active a role as possible in their children’s lives or to assert their rights in respect of them.  In this way, we hope to reduce the separation of children permanently or temporarily from their birth families. Further help will</w:t>
      </w:r>
      <w:r w:rsidR="0015149D" w:rsidRPr="00BE7E36">
        <w:rPr>
          <w:rFonts w:eastAsia="Times New Roman" w:cstheme="minorHAnsi"/>
          <w:color w:val="222222"/>
        </w:rPr>
        <w:t xml:space="preserve"> </w:t>
      </w:r>
      <w:r w:rsidRPr="00BE7E36">
        <w:rPr>
          <w:rFonts w:eastAsia="Times New Roman" w:cstheme="minorHAnsi"/>
          <w:color w:val="222222"/>
        </w:rPr>
        <w:t>be</w:t>
      </w:r>
      <w:r w:rsidR="0015149D" w:rsidRPr="00BE7E36">
        <w:rPr>
          <w:rFonts w:eastAsia="Times New Roman" w:cstheme="minorHAnsi"/>
          <w:color w:val="222222"/>
        </w:rPr>
        <w:t xml:space="preserve"> </w:t>
      </w:r>
      <w:r w:rsidRPr="00BE7E36">
        <w:rPr>
          <w:rFonts w:eastAsia="Times New Roman" w:cstheme="minorHAnsi"/>
          <w:color w:val="222222"/>
        </w:rPr>
        <w:t xml:space="preserve">provided to some prisoners after the clinics by follow-up telephone or written advice, referral to specialist </w:t>
      </w:r>
      <w:r w:rsidR="00A61F30">
        <w:rPr>
          <w:rFonts w:eastAsia="Times New Roman" w:cstheme="minorHAnsi"/>
          <w:color w:val="222222"/>
        </w:rPr>
        <w:t>Family Law</w:t>
      </w:r>
      <w:r w:rsidRPr="00BE7E36">
        <w:rPr>
          <w:rFonts w:eastAsia="Times New Roman" w:cstheme="minorHAnsi"/>
          <w:color w:val="222222"/>
        </w:rPr>
        <w:t xml:space="preserve"> solicitors for representation in proceedings, or the provision of </w:t>
      </w:r>
      <w:r w:rsidR="00A61F30">
        <w:rPr>
          <w:rFonts w:eastAsia="Times New Roman" w:cstheme="minorHAnsi"/>
          <w:color w:val="222222"/>
        </w:rPr>
        <w:t xml:space="preserve">the Family Law </w:t>
      </w:r>
      <w:r w:rsidR="00FC0FC1">
        <w:rPr>
          <w:rFonts w:eastAsia="Times New Roman" w:cstheme="minorHAnsi"/>
          <w:color w:val="222222"/>
        </w:rPr>
        <w:t>G</w:t>
      </w:r>
      <w:r w:rsidRPr="00BE7E36">
        <w:rPr>
          <w:rFonts w:eastAsia="Times New Roman" w:cstheme="minorHAnsi"/>
          <w:color w:val="222222"/>
        </w:rPr>
        <w:t>uides.</w:t>
      </w:r>
      <w:r w:rsidR="00BE7E36">
        <w:rPr>
          <w:rFonts w:eastAsia="Times New Roman" w:cstheme="minorHAnsi"/>
          <w:color w:val="222222"/>
        </w:rPr>
        <w:t>’</w:t>
      </w:r>
      <w:r w:rsidR="00BE7E36">
        <w:rPr>
          <w:rStyle w:val="FootnoteReference"/>
          <w:rFonts w:eastAsia="Times New Roman" w:cstheme="minorHAnsi"/>
          <w:color w:val="222222"/>
        </w:rPr>
        <w:footnoteReference w:id="1"/>
      </w:r>
    </w:p>
    <w:p w14:paraId="63528CCF" w14:textId="70F0D782" w:rsidR="00FF1709" w:rsidRPr="00FF1709" w:rsidRDefault="00FF1709" w:rsidP="000843E7">
      <w:pPr>
        <w:jc w:val="both"/>
        <w:rPr>
          <w:rFonts w:cstheme="minorHAnsi"/>
          <w:bCs/>
        </w:rPr>
      </w:pPr>
    </w:p>
    <w:p w14:paraId="62888F29" w14:textId="7503FB42" w:rsidR="00FF1709" w:rsidRPr="00FF1709" w:rsidRDefault="00FF1709" w:rsidP="000843E7">
      <w:pPr>
        <w:jc w:val="both"/>
        <w:rPr>
          <w:rFonts w:cstheme="minorHAnsi"/>
          <w:bCs/>
        </w:rPr>
      </w:pPr>
      <w:r w:rsidRPr="00FF1709">
        <w:rPr>
          <w:rFonts w:cstheme="minorHAnsi"/>
          <w:bCs/>
        </w:rPr>
        <w:lastRenderedPageBreak/>
        <w:t xml:space="preserve">The </w:t>
      </w:r>
      <w:r>
        <w:rPr>
          <w:rFonts w:cstheme="minorHAnsi"/>
          <w:bCs/>
        </w:rPr>
        <w:t>evaluation part of this project</w:t>
      </w:r>
      <w:r w:rsidR="008F0B58">
        <w:rPr>
          <w:rFonts w:cstheme="minorHAnsi"/>
          <w:bCs/>
        </w:rPr>
        <w:t>, led by</w:t>
      </w:r>
      <w:r w:rsidR="004C0EF0">
        <w:rPr>
          <w:rFonts w:cstheme="minorHAnsi"/>
          <w:bCs/>
        </w:rPr>
        <w:t xml:space="preserve"> Dr Sarah Kingston and</w:t>
      </w:r>
      <w:r w:rsidR="008F0B58">
        <w:rPr>
          <w:rFonts w:cstheme="minorHAnsi"/>
          <w:bCs/>
        </w:rPr>
        <w:t xml:space="preserve"> Dr Shona Minson</w:t>
      </w:r>
      <w:r w:rsidR="00406E8A">
        <w:rPr>
          <w:rFonts w:cstheme="minorHAnsi"/>
          <w:bCs/>
        </w:rPr>
        <w:t xml:space="preserve"> </w:t>
      </w:r>
      <w:r w:rsidR="00406E8A" w:rsidRPr="00406E8A">
        <w:rPr>
          <w:rFonts w:cstheme="minorHAnsi"/>
          <w:bCs/>
        </w:rPr>
        <w:t xml:space="preserve">from </w:t>
      </w:r>
      <w:r w:rsidR="004C0EF0">
        <w:rPr>
          <w:rFonts w:cstheme="minorHAnsi"/>
          <w:bCs/>
        </w:rPr>
        <w:t xml:space="preserve">The Law School, Lancaster University, </w:t>
      </w:r>
      <w:r>
        <w:rPr>
          <w:rFonts w:cstheme="minorHAnsi"/>
          <w:bCs/>
        </w:rPr>
        <w:t xml:space="preserve">began in February 2018 and finished in November 2018, </w:t>
      </w:r>
      <w:r w:rsidR="008F0B58">
        <w:rPr>
          <w:rFonts w:cstheme="minorHAnsi"/>
          <w:bCs/>
        </w:rPr>
        <w:t xml:space="preserve">the end of </w:t>
      </w:r>
      <w:r>
        <w:rPr>
          <w:rFonts w:cstheme="minorHAnsi"/>
          <w:bCs/>
        </w:rPr>
        <w:t>year two of the three-year project.</w:t>
      </w:r>
      <w:r w:rsidR="005714B1">
        <w:rPr>
          <w:rFonts w:cstheme="minorHAnsi"/>
          <w:bCs/>
        </w:rPr>
        <w:t xml:space="preserve"> This evaluation report is therefore based on data collected during the 10-month data collection period.</w:t>
      </w:r>
      <w:r>
        <w:rPr>
          <w:rFonts w:cstheme="minorHAnsi"/>
          <w:bCs/>
        </w:rPr>
        <w:t xml:space="preserve"> In year one, </w:t>
      </w:r>
      <w:r w:rsidR="00677573">
        <w:rPr>
          <w:rFonts w:cstheme="minorHAnsi"/>
          <w:bCs/>
        </w:rPr>
        <w:t xml:space="preserve">PAS </w:t>
      </w:r>
      <w:r w:rsidR="00A966C0">
        <w:rPr>
          <w:rFonts w:cstheme="minorHAnsi"/>
          <w:bCs/>
        </w:rPr>
        <w:t>Caseworkers</w:t>
      </w:r>
      <w:r>
        <w:rPr>
          <w:rFonts w:cstheme="minorHAnsi"/>
          <w:bCs/>
        </w:rPr>
        <w:t xml:space="preserve"> were trained by </w:t>
      </w:r>
      <w:r w:rsidR="00677573">
        <w:rPr>
          <w:rFonts w:cstheme="minorHAnsi"/>
          <w:bCs/>
        </w:rPr>
        <w:t xml:space="preserve">ROW staff </w:t>
      </w:r>
      <w:r>
        <w:rPr>
          <w:rFonts w:cstheme="minorHAnsi"/>
          <w:bCs/>
        </w:rPr>
        <w:t xml:space="preserve">to deliver the pilot service. </w:t>
      </w:r>
      <w:r w:rsidR="00DF190F">
        <w:rPr>
          <w:rFonts w:cstheme="minorHAnsi"/>
          <w:bCs/>
        </w:rPr>
        <w:t>In year two, PAS began delivering dedicated Family Law Clinics</w:t>
      </w:r>
      <w:r w:rsidR="00797E06">
        <w:rPr>
          <w:rFonts w:cstheme="minorHAnsi"/>
          <w:bCs/>
        </w:rPr>
        <w:t xml:space="preserve"> (FLCs)</w:t>
      </w:r>
      <w:r w:rsidR="00DF190F">
        <w:rPr>
          <w:rFonts w:cstheme="minorHAnsi"/>
          <w:bCs/>
        </w:rPr>
        <w:t xml:space="preserve"> in the women’s estate. </w:t>
      </w:r>
      <w:r w:rsidR="002E062B">
        <w:rPr>
          <w:rFonts w:cstheme="minorHAnsi"/>
          <w:bCs/>
        </w:rPr>
        <w:t xml:space="preserve">The </w:t>
      </w:r>
      <w:r w:rsidR="00A61F30">
        <w:rPr>
          <w:rFonts w:cstheme="minorHAnsi"/>
          <w:bCs/>
        </w:rPr>
        <w:t>Family Law</w:t>
      </w:r>
      <w:r w:rsidR="002E062B">
        <w:rPr>
          <w:rFonts w:cstheme="minorHAnsi"/>
          <w:bCs/>
        </w:rPr>
        <w:t xml:space="preserve"> </w:t>
      </w:r>
      <w:r w:rsidR="004C0EF0">
        <w:rPr>
          <w:rFonts w:cstheme="minorHAnsi"/>
          <w:bCs/>
        </w:rPr>
        <w:t>G</w:t>
      </w:r>
      <w:r w:rsidR="002E062B">
        <w:rPr>
          <w:rFonts w:cstheme="minorHAnsi"/>
          <w:bCs/>
        </w:rPr>
        <w:t>uides,</w:t>
      </w:r>
      <w:r>
        <w:rPr>
          <w:rFonts w:cstheme="minorHAnsi"/>
          <w:bCs/>
        </w:rPr>
        <w:t xml:space="preserve"> </w:t>
      </w:r>
      <w:r w:rsidR="00E31EE3">
        <w:rPr>
          <w:rFonts w:cstheme="minorHAnsi"/>
          <w:bCs/>
        </w:rPr>
        <w:t xml:space="preserve">which </w:t>
      </w:r>
      <w:r w:rsidR="00DF190F">
        <w:rPr>
          <w:rFonts w:cstheme="minorHAnsi"/>
          <w:bCs/>
        </w:rPr>
        <w:t>are</w:t>
      </w:r>
      <w:r w:rsidR="00E31EE3">
        <w:rPr>
          <w:rFonts w:cstheme="minorHAnsi"/>
          <w:bCs/>
        </w:rPr>
        <w:t xml:space="preserve"> designed to provide useful information to imprisoned mothers on their </w:t>
      </w:r>
      <w:r w:rsidR="00A61F30">
        <w:rPr>
          <w:rFonts w:cstheme="minorHAnsi"/>
          <w:bCs/>
        </w:rPr>
        <w:t>Family Law</w:t>
      </w:r>
      <w:r w:rsidR="003E3B86">
        <w:rPr>
          <w:rFonts w:cstheme="minorHAnsi"/>
          <w:bCs/>
        </w:rPr>
        <w:t xml:space="preserve"> </w:t>
      </w:r>
      <w:r w:rsidR="00E31EE3">
        <w:rPr>
          <w:rFonts w:cstheme="minorHAnsi"/>
          <w:bCs/>
        </w:rPr>
        <w:t xml:space="preserve">rights </w:t>
      </w:r>
      <w:r>
        <w:rPr>
          <w:rFonts w:cstheme="minorHAnsi"/>
          <w:bCs/>
        </w:rPr>
        <w:t>were also developed in year</w:t>
      </w:r>
      <w:r w:rsidR="002E062B">
        <w:rPr>
          <w:rFonts w:cstheme="minorHAnsi"/>
          <w:bCs/>
        </w:rPr>
        <w:t>s</w:t>
      </w:r>
      <w:r>
        <w:rPr>
          <w:rFonts w:cstheme="minorHAnsi"/>
          <w:bCs/>
        </w:rPr>
        <w:t xml:space="preserve"> one and two of the project. Year three involved </w:t>
      </w:r>
      <w:r w:rsidR="008F0B58" w:rsidRPr="008F0B58">
        <w:rPr>
          <w:rFonts w:cstheme="minorHAnsi"/>
          <w:bCs/>
        </w:rPr>
        <w:t>the continuation of the pilot Family Law and Prison Law advice and advocacy service</w:t>
      </w:r>
      <w:r w:rsidR="00DF190F">
        <w:rPr>
          <w:rFonts w:cstheme="minorHAnsi"/>
          <w:bCs/>
        </w:rPr>
        <w:t>,</w:t>
      </w:r>
      <w:r w:rsidR="00F735B9">
        <w:rPr>
          <w:rFonts w:cstheme="minorHAnsi"/>
          <w:bCs/>
        </w:rPr>
        <w:t xml:space="preserve"> delivered by PAS, </w:t>
      </w:r>
      <w:r w:rsidR="00DF190F">
        <w:rPr>
          <w:rFonts w:cstheme="minorHAnsi"/>
          <w:bCs/>
        </w:rPr>
        <w:t xml:space="preserve">the publication and distribution of the </w:t>
      </w:r>
      <w:r w:rsidR="004C0EF0">
        <w:rPr>
          <w:rFonts w:cstheme="minorHAnsi"/>
          <w:bCs/>
        </w:rPr>
        <w:t>Family Law G</w:t>
      </w:r>
      <w:r w:rsidR="00DF190F">
        <w:rPr>
          <w:rFonts w:cstheme="minorHAnsi"/>
          <w:bCs/>
        </w:rPr>
        <w:t>uides</w:t>
      </w:r>
      <w:r w:rsidR="008F0B58">
        <w:rPr>
          <w:rFonts w:cstheme="minorHAnsi"/>
          <w:bCs/>
        </w:rPr>
        <w:t xml:space="preserve"> and the </w:t>
      </w:r>
      <w:r>
        <w:rPr>
          <w:rFonts w:cstheme="minorHAnsi"/>
          <w:bCs/>
        </w:rPr>
        <w:t xml:space="preserve">analysis and writing up of the evaluation </w:t>
      </w:r>
      <w:r w:rsidR="008F0B58">
        <w:rPr>
          <w:rFonts w:cstheme="minorHAnsi"/>
          <w:bCs/>
        </w:rPr>
        <w:t>report</w:t>
      </w:r>
      <w:r>
        <w:rPr>
          <w:rFonts w:cstheme="minorHAnsi"/>
          <w:bCs/>
        </w:rPr>
        <w:t xml:space="preserve">. </w:t>
      </w:r>
      <w:r w:rsidR="00F735B9">
        <w:rPr>
          <w:rFonts w:cstheme="minorHAnsi"/>
          <w:bCs/>
        </w:rPr>
        <w:t>As a result, t</w:t>
      </w:r>
      <w:r w:rsidR="008F0B58">
        <w:rPr>
          <w:rFonts w:cstheme="minorHAnsi"/>
          <w:bCs/>
        </w:rPr>
        <w:t>his report will deal primarily with years one and two</w:t>
      </w:r>
      <w:r w:rsidR="00DF190F">
        <w:rPr>
          <w:rFonts w:cstheme="minorHAnsi"/>
          <w:bCs/>
        </w:rPr>
        <w:t xml:space="preserve"> of the </w:t>
      </w:r>
      <w:r w:rsidR="005714B1">
        <w:rPr>
          <w:rFonts w:cstheme="minorHAnsi"/>
          <w:bCs/>
        </w:rPr>
        <w:t>project and</w:t>
      </w:r>
      <w:r w:rsidR="008F0B58">
        <w:rPr>
          <w:rFonts w:cstheme="minorHAnsi"/>
          <w:bCs/>
        </w:rPr>
        <w:t xml:space="preserve"> will take as its focus data from </w:t>
      </w:r>
      <w:r w:rsidR="00DF190F">
        <w:rPr>
          <w:rFonts w:cstheme="minorHAnsi"/>
          <w:bCs/>
        </w:rPr>
        <w:t>that period.  Year three data are</w:t>
      </w:r>
      <w:r w:rsidR="008F0B58">
        <w:rPr>
          <w:rFonts w:cstheme="minorHAnsi"/>
          <w:bCs/>
        </w:rPr>
        <w:t xml:space="preserve"> not </w:t>
      </w:r>
      <w:r w:rsidR="00DF190F">
        <w:rPr>
          <w:rFonts w:cstheme="minorHAnsi"/>
          <w:bCs/>
        </w:rPr>
        <w:t>e</w:t>
      </w:r>
      <w:r w:rsidR="00DF190F" w:rsidRPr="00DF190F">
        <w:rPr>
          <w:rFonts w:cstheme="minorHAnsi"/>
          <w:bCs/>
        </w:rPr>
        <w:t>xamined</w:t>
      </w:r>
      <w:r w:rsidR="008F0B58">
        <w:rPr>
          <w:rFonts w:cstheme="minorHAnsi"/>
          <w:bCs/>
        </w:rPr>
        <w:t xml:space="preserve">.  However, it is possible to state that, over the entire three </w:t>
      </w:r>
      <w:r w:rsidR="004C0EF0">
        <w:rPr>
          <w:rFonts w:cstheme="minorHAnsi"/>
          <w:bCs/>
        </w:rPr>
        <w:t>years, 27</w:t>
      </w:r>
      <w:r w:rsidR="00A61F30">
        <w:rPr>
          <w:rFonts w:cstheme="minorHAnsi"/>
          <w:bCs/>
        </w:rPr>
        <w:t xml:space="preserve"> dedicated Family Law </w:t>
      </w:r>
      <w:r w:rsidR="00D746EA">
        <w:rPr>
          <w:rFonts w:cstheme="minorHAnsi"/>
          <w:bCs/>
        </w:rPr>
        <w:t>advice</w:t>
      </w:r>
      <w:r>
        <w:rPr>
          <w:rFonts w:cstheme="minorHAnsi"/>
          <w:bCs/>
        </w:rPr>
        <w:t xml:space="preserve"> and advocacy clinics have been held across four </w:t>
      </w:r>
      <w:r w:rsidR="00144A36">
        <w:rPr>
          <w:rFonts w:cstheme="minorHAnsi"/>
          <w:bCs/>
        </w:rPr>
        <w:t xml:space="preserve">women’s </w:t>
      </w:r>
      <w:r w:rsidR="0097533A">
        <w:rPr>
          <w:rFonts w:cstheme="minorHAnsi"/>
          <w:bCs/>
        </w:rPr>
        <w:t xml:space="preserve">prisons in England. </w:t>
      </w:r>
      <w:r w:rsidR="00A61F30">
        <w:rPr>
          <w:rFonts w:cstheme="minorHAnsi"/>
          <w:bCs/>
        </w:rPr>
        <w:t xml:space="preserve"> </w:t>
      </w:r>
      <w:r w:rsidR="009D0E6A">
        <w:rPr>
          <w:rFonts w:cstheme="minorHAnsi"/>
          <w:bCs/>
        </w:rPr>
        <w:t xml:space="preserve">Some </w:t>
      </w:r>
      <w:r w:rsidR="00A61F30">
        <w:rPr>
          <w:rFonts w:cstheme="minorHAnsi"/>
          <w:bCs/>
        </w:rPr>
        <w:t xml:space="preserve">Family Law advice is also </w:t>
      </w:r>
      <w:r w:rsidR="00DF190F">
        <w:rPr>
          <w:rFonts w:cstheme="minorHAnsi"/>
          <w:bCs/>
        </w:rPr>
        <w:t xml:space="preserve">increasingly </w:t>
      </w:r>
      <w:r w:rsidR="00A61F30">
        <w:rPr>
          <w:rFonts w:cstheme="minorHAnsi"/>
          <w:bCs/>
        </w:rPr>
        <w:t>d</w:t>
      </w:r>
      <w:r w:rsidR="009D0E6A">
        <w:rPr>
          <w:rFonts w:cstheme="minorHAnsi"/>
          <w:bCs/>
        </w:rPr>
        <w:t>ispensed at regular Prison Law C</w:t>
      </w:r>
      <w:r w:rsidR="00A61F30">
        <w:rPr>
          <w:rFonts w:cstheme="minorHAnsi"/>
          <w:bCs/>
        </w:rPr>
        <w:t xml:space="preserve">linics in the women’s estate.  </w:t>
      </w:r>
    </w:p>
    <w:p w14:paraId="47AD6E24" w14:textId="1FC63EF6" w:rsidR="001F4EBE" w:rsidRDefault="001F4EBE" w:rsidP="000843E7">
      <w:pPr>
        <w:jc w:val="both"/>
        <w:rPr>
          <w:rFonts w:cstheme="minorHAnsi"/>
          <w:b/>
        </w:rPr>
      </w:pPr>
    </w:p>
    <w:p w14:paraId="6B176A51" w14:textId="77777777" w:rsidR="00D51847" w:rsidRPr="00E66F04" w:rsidRDefault="00D51847" w:rsidP="00D51847">
      <w:pPr>
        <w:pStyle w:val="Heading1"/>
      </w:pPr>
      <w:bookmarkStart w:id="7" w:name="_Toc23927181"/>
      <w:r>
        <w:t>Key Findings</w:t>
      </w:r>
      <w:bookmarkEnd w:id="7"/>
    </w:p>
    <w:p w14:paraId="7C56882E" w14:textId="4756745B" w:rsidR="00D51847" w:rsidRPr="008812F1" w:rsidRDefault="00D51847" w:rsidP="00D51847">
      <w:pPr>
        <w:numPr>
          <w:ilvl w:val="0"/>
          <w:numId w:val="11"/>
        </w:numPr>
        <w:contextualSpacing/>
        <w:jc w:val="both"/>
      </w:pPr>
      <w:r w:rsidRPr="008812F1">
        <w:t xml:space="preserve">Women in prison often </w:t>
      </w:r>
      <w:r w:rsidR="00F012CA">
        <w:t>suffer</w:t>
      </w:r>
      <w:r w:rsidR="00A61F30" w:rsidRPr="008812F1">
        <w:t xml:space="preserve"> </w:t>
      </w:r>
      <w:r w:rsidRPr="008812F1">
        <w:t xml:space="preserve">a misconception that they are not entitled to maintain </w:t>
      </w:r>
      <w:r w:rsidR="00DF190F">
        <w:t xml:space="preserve">a </w:t>
      </w:r>
      <w:r w:rsidRPr="008812F1">
        <w:t xml:space="preserve">relationship with their children because they are in prison. </w:t>
      </w:r>
    </w:p>
    <w:p w14:paraId="1EB33623" w14:textId="4CD23CBB" w:rsidR="00D51847" w:rsidRPr="008812F1" w:rsidRDefault="00D51847" w:rsidP="00D51847">
      <w:pPr>
        <w:numPr>
          <w:ilvl w:val="0"/>
          <w:numId w:val="11"/>
        </w:numPr>
        <w:contextualSpacing/>
        <w:jc w:val="both"/>
      </w:pPr>
      <w:r w:rsidRPr="008812F1">
        <w:t xml:space="preserve">The PAS </w:t>
      </w:r>
      <w:r w:rsidR="0079072C">
        <w:t>F</w:t>
      </w:r>
      <w:r w:rsidR="005D4314">
        <w:t xml:space="preserve">amily </w:t>
      </w:r>
      <w:r w:rsidR="0079072C">
        <w:t>L</w:t>
      </w:r>
      <w:r w:rsidR="005D4314">
        <w:t xml:space="preserve">aw </w:t>
      </w:r>
      <w:r w:rsidR="0079072C">
        <w:t>C</w:t>
      </w:r>
      <w:r w:rsidR="005D4314">
        <w:t>linics (</w:t>
      </w:r>
      <w:r w:rsidR="00797E06">
        <w:t>FLCs</w:t>
      </w:r>
      <w:r w:rsidR="005D4314">
        <w:t>)</w:t>
      </w:r>
      <w:r w:rsidR="0079072C">
        <w:t xml:space="preserve"> were</w:t>
      </w:r>
      <w:r w:rsidR="005714B1">
        <w:t xml:space="preserve"> the only service which offered</w:t>
      </w:r>
      <w:r w:rsidRPr="008812F1">
        <w:t xml:space="preserve"> women in prison free legal advice on </w:t>
      </w:r>
      <w:r w:rsidR="00A61F30">
        <w:t>Family Law</w:t>
      </w:r>
      <w:r w:rsidRPr="008812F1">
        <w:t xml:space="preserve"> issues</w:t>
      </w:r>
      <w:r w:rsidR="0079072C">
        <w:t xml:space="preserve"> at the time of its establishment</w:t>
      </w:r>
      <w:r w:rsidRPr="008812F1">
        <w:t xml:space="preserve">. </w:t>
      </w:r>
      <w:r w:rsidR="00D824E0">
        <w:t xml:space="preserve">Law firm Camilla Baldwin has since begun delivering this service in one prison. </w:t>
      </w:r>
    </w:p>
    <w:p w14:paraId="5C30A611" w14:textId="77777777" w:rsidR="00D51847" w:rsidRPr="008812F1" w:rsidRDefault="00D51847" w:rsidP="00D51847">
      <w:pPr>
        <w:numPr>
          <w:ilvl w:val="0"/>
          <w:numId w:val="11"/>
        </w:numPr>
        <w:contextualSpacing/>
        <w:jc w:val="both"/>
      </w:pPr>
      <w:r w:rsidRPr="008812F1">
        <w:t xml:space="preserve">There is a high demand for the service and the current level of operation does not meet the demand. </w:t>
      </w:r>
    </w:p>
    <w:p w14:paraId="515FD3B5" w14:textId="5BBDF209" w:rsidR="00D51847" w:rsidRPr="008812F1" w:rsidRDefault="00D51847" w:rsidP="00D51847">
      <w:pPr>
        <w:numPr>
          <w:ilvl w:val="0"/>
          <w:numId w:val="11"/>
        </w:numPr>
        <w:contextualSpacing/>
        <w:jc w:val="both"/>
      </w:pPr>
      <w:r w:rsidRPr="008812F1">
        <w:t xml:space="preserve">Users have found the service helpful and informative. Their only criticisms were that the service was not well advertised and is not available more frequently. </w:t>
      </w:r>
    </w:p>
    <w:p w14:paraId="6449B86B" w14:textId="6500A2C8" w:rsidR="00D51847" w:rsidRPr="008812F1" w:rsidRDefault="00067140" w:rsidP="00D51847">
      <w:pPr>
        <w:numPr>
          <w:ilvl w:val="0"/>
          <w:numId w:val="11"/>
        </w:numPr>
        <w:contextualSpacing/>
        <w:jc w:val="both"/>
      </w:pPr>
      <w:r>
        <w:t>Prison s</w:t>
      </w:r>
      <w:r w:rsidR="00D51847" w:rsidRPr="008812F1">
        <w:t xml:space="preserve">taff working with women have found the service has reduced the number of issues that they </w:t>
      </w:r>
      <w:r w:rsidR="00DF190F">
        <w:t xml:space="preserve">must </w:t>
      </w:r>
      <w:r w:rsidR="00D51847" w:rsidRPr="008812F1">
        <w:t xml:space="preserve">deal with and </w:t>
      </w:r>
      <w:r>
        <w:t>lessened</w:t>
      </w:r>
      <w:r w:rsidRPr="008812F1" w:rsidDel="00067140">
        <w:t xml:space="preserve"> </w:t>
      </w:r>
      <w:r>
        <w:t xml:space="preserve">the distress levels of women </w:t>
      </w:r>
      <w:r w:rsidR="002E744F">
        <w:t xml:space="preserve">in prison </w:t>
      </w:r>
      <w:r>
        <w:t>who are mothers</w:t>
      </w:r>
      <w:r w:rsidR="00D51847" w:rsidRPr="008812F1">
        <w:t xml:space="preserve">. </w:t>
      </w:r>
    </w:p>
    <w:p w14:paraId="7B34CFC3" w14:textId="00AA98CD" w:rsidR="00D51847" w:rsidRPr="008812F1" w:rsidRDefault="00D51847" w:rsidP="00D51847">
      <w:pPr>
        <w:numPr>
          <w:ilvl w:val="0"/>
          <w:numId w:val="11"/>
        </w:numPr>
        <w:contextualSpacing/>
        <w:jc w:val="both"/>
      </w:pPr>
      <w:r w:rsidRPr="008812F1">
        <w:t>The highest number of queries to the service concern mothers</w:t>
      </w:r>
      <w:r w:rsidR="00A61F30">
        <w:t>’</w:t>
      </w:r>
      <w:r w:rsidRPr="008812F1">
        <w:t xml:space="preserve"> lack of contact with their children. </w:t>
      </w:r>
    </w:p>
    <w:p w14:paraId="34136573" w14:textId="3FAE0911" w:rsidR="00D51847" w:rsidRPr="008812F1" w:rsidRDefault="00D51847" w:rsidP="00D51847">
      <w:pPr>
        <w:numPr>
          <w:ilvl w:val="0"/>
          <w:numId w:val="11"/>
        </w:numPr>
        <w:contextualSpacing/>
        <w:jc w:val="both"/>
      </w:pPr>
      <w:r w:rsidRPr="008812F1">
        <w:lastRenderedPageBreak/>
        <w:t>Women in prison are routinely unable to attend court hearings about their children because the court do</w:t>
      </w:r>
      <w:r w:rsidR="00A61F30">
        <w:t>es</w:t>
      </w:r>
      <w:r w:rsidRPr="008812F1">
        <w:t xml:space="preserve"> not issue a production order. </w:t>
      </w:r>
      <w:r w:rsidR="00A61F30">
        <w:t xml:space="preserve">PAS’ </w:t>
      </w:r>
      <w:r w:rsidR="00067140">
        <w:t>Women Prisoners’ Caseworker (</w:t>
      </w:r>
      <w:r w:rsidRPr="008812F1">
        <w:t>WPC</w:t>
      </w:r>
      <w:r w:rsidR="00067140">
        <w:t>)</w:t>
      </w:r>
      <w:r w:rsidRPr="008812F1">
        <w:t xml:space="preserve"> has been able to ensure that production order</w:t>
      </w:r>
      <w:r w:rsidR="00A61F30">
        <w:t>s are</w:t>
      </w:r>
      <w:r w:rsidRPr="008812F1">
        <w:t xml:space="preserve"> </w:t>
      </w:r>
      <w:r w:rsidR="005D4314">
        <w:t>made</w:t>
      </w:r>
      <w:r w:rsidR="005D4314" w:rsidRPr="008812F1">
        <w:t xml:space="preserve"> </w:t>
      </w:r>
      <w:r w:rsidRPr="008812F1">
        <w:t xml:space="preserve">by </w:t>
      </w:r>
      <w:r w:rsidR="005D4314">
        <w:t>family</w:t>
      </w:r>
      <w:r w:rsidR="005D4314" w:rsidRPr="008812F1">
        <w:t xml:space="preserve"> </w:t>
      </w:r>
      <w:r w:rsidRPr="008812F1">
        <w:t>court</w:t>
      </w:r>
      <w:r w:rsidR="005D4314">
        <w:t>s</w:t>
      </w:r>
      <w:r w:rsidRPr="008812F1">
        <w:t xml:space="preserve"> and </w:t>
      </w:r>
      <w:r w:rsidR="002E744F">
        <w:t>women in prison</w:t>
      </w:r>
      <w:r w:rsidR="00A61F30" w:rsidRPr="008812F1">
        <w:t xml:space="preserve"> </w:t>
      </w:r>
      <w:r w:rsidRPr="008812F1">
        <w:t xml:space="preserve">have consequently been able to attend court hearings. </w:t>
      </w:r>
    </w:p>
    <w:p w14:paraId="6727BF1F" w14:textId="53171F14" w:rsidR="00D51847" w:rsidRPr="008812F1" w:rsidRDefault="00D51847" w:rsidP="00D51847">
      <w:pPr>
        <w:numPr>
          <w:ilvl w:val="0"/>
          <w:numId w:val="11"/>
        </w:numPr>
        <w:contextualSpacing/>
        <w:jc w:val="both"/>
      </w:pPr>
      <w:r w:rsidRPr="008812F1">
        <w:t xml:space="preserve">The </w:t>
      </w:r>
      <w:r w:rsidR="00820D72">
        <w:t xml:space="preserve">four Family Law </w:t>
      </w:r>
      <w:r w:rsidR="00FC0FC1">
        <w:t>G</w:t>
      </w:r>
      <w:r w:rsidR="00820D72">
        <w:t>uides</w:t>
      </w:r>
      <w:r w:rsidRPr="008812F1">
        <w:t xml:space="preserve"> are ‘straightforward, direct and empathetic’ </w:t>
      </w:r>
      <w:r w:rsidR="00820D72">
        <w:t xml:space="preserve">in tone </w:t>
      </w:r>
      <w:r w:rsidRPr="008812F1">
        <w:t xml:space="preserve">and will be an extremely </w:t>
      </w:r>
      <w:r w:rsidR="005751B2">
        <w:t xml:space="preserve">useful </w:t>
      </w:r>
      <w:r w:rsidRPr="008812F1">
        <w:t xml:space="preserve">resource to both women and staff in prisons. </w:t>
      </w:r>
    </w:p>
    <w:p w14:paraId="7ADBFA00" w14:textId="4E78B177" w:rsidR="00D51847" w:rsidRPr="008812F1" w:rsidRDefault="00D51847" w:rsidP="00D51847">
      <w:pPr>
        <w:numPr>
          <w:ilvl w:val="0"/>
          <w:numId w:val="11"/>
        </w:numPr>
        <w:contextualSpacing/>
        <w:jc w:val="both"/>
      </w:pPr>
      <w:r w:rsidRPr="008812F1">
        <w:t xml:space="preserve">The training offered by ROW has been </w:t>
      </w:r>
      <w:r w:rsidR="00820D72" w:rsidRPr="008812F1">
        <w:t>ample</w:t>
      </w:r>
      <w:r w:rsidRPr="008812F1">
        <w:t>, however the WPC would benefit from time spent shadowing a lawyer in the family courts in order to better understand how the family courts deal with issues</w:t>
      </w:r>
      <w:r w:rsidR="005D4314">
        <w:t xml:space="preserve"> in practice</w:t>
      </w:r>
      <w:r w:rsidRPr="008812F1">
        <w:t xml:space="preserve">. </w:t>
      </w:r>
    </w:p>
    <w:p w14:paraId="6412C7DC" w14:textId="21D56987" w:rsidR="00D51847" w:rsidRPr="008812F1" w:rsidRDefault="00D51847" w:rsidP="006D2ED3">
      <w:pPr>
        <w:numPr>
          <w:ilvl w:val="0"/>
          <w:numId w:val="11"/>
        </w:numPr>
        <w:contextualSpacing/>
        <w:jc w:val="both"/>
      </w:pPr>
      <w:r w:rsidRPr="008812F1">
        <w:t>There is no clear pathway to setting up a</w:t>
      </w:r>
      <w:r w:rsidR="00797E06">
        <w:t xml:space="preserve"> FLC</w:t>
      </w:r>
      <w:r w:rsidR="00C84403">
        <w:t xml:space="preserve"> </w:t>
      </w:r>
      <w:r w:rsidRPr="008812F1">
        <w:t>in a prison, and it is a time consuming and complex process</w:t>
      </w:r>
      <w:r w:rsidR="00C53F3A">
        <w:t xml:space="preserve"> with no guarantee that clinics will be approved</w:t>
      </w:r>
      <w:r w:rsidR="0079072C">
        <w:t>.</w:t>
      </w:r>
      <w:r w:rsidR="006D2ED3">
        <w:t xml:space="preserve">  Indeed</w:t>
      </w:r>
      <w:r w:rsidR="0079072C">
        <w:t>,</w:t>
      </w:r>
      <w:r w:rsidR="006D2ED3">
        <w:t xml:space="preserve"> </w:t>
      </w:r>
      <w:r w:rsidR="005D4314">
        <w:rPr>
          <w:rFonts w:eastAsia="Times New Roman" w:cstheme="minorHAnsi"/>
        </w:rPr>
        <w:t>i</w:t>
      </w:r>
      <w:r w:rsidR="006D2ED3" w:rsidRPr="008812F1">
        <w:rPr>
          <w:rFonts w:eastAsia="Times New Roman" w:cstheme="minorHAnsi"/>
        </w:rPr>
        <w:t>n one of the prisons initially identified</w:t>
      </w:r>
      <w:r w:rsidR="006D2ED3">
        <w:rPr>
          <w:rFonts w:eastAsia="Times New Roman" w:cstheme="minorHAnsi"/>
        </w:rPr>
        <w:t xml:space="preserve"> to take part in the project</w:t>
      </w:r>
      <w:r w:rsidR="006D2ED3" w:rsidRPr="008812F1">
        <w:rPr>
          <w:rFonts w:eastAsia="Times New Roman" w:cstheme="minorHAnsi"/>
        </w:rPr>
        <w:t>, HMP D,</w:t>
      </w:r>
      <w:r w:rsidR="006D2ED3">
        <w:rPr>
          <w:rFonts w:eastAsia="Times New Roman" w:cstheme="minorHAnsi"/>
        </w:rPr>
        <w:t xml:space="preserve"> permission to run a clinic was refused (see Clinic Set U</w:t>
      </w:r>
      <w:r w:rsidR="006D2ED3" w:rsidRPr="006D2ED3">
        <w:rPr>
          <w:rFonts w:eastAsia="Times New Roman" w:cstheme="minorHAnsi"/>
        </w:rPr>
        <w:t>p</w:t>
      </w:r>
      <w:r w:rsidR="006D2ED3">
        <w:rPr>
          <w:rFonts w:eastAsia="Times New Roman" w:cstheme="minorHAnsi"/>
        </w:rPr>
        <w:t xml:space="preserve"> section below, page 19)</w:t>
      </w:r>
      <w:r w:rsidR="005B30C1">
        <w:rPr>
          <w:rFonts w:eastAsia="Times New Roman" w:cstheme="minorHAnsi"/>
        </w:rPr>
        <w:t xml:space="preserve"> and an alternative prison, HMP E, approached instead</w:t>
      </w:r>
      <w:r w:rsidR="006D2ED3">
        <w:rPr>
          <w:rFonts w:eastAsia="Times New Roman" w:cstheme="minorHAnsi"/>
        </w:rPr>
        <w:t>.</w:t>
      </w:r>
    </w:p>
    <w:p w14:paraId="3F8A387C" w14:textId="4696385A" w:rsidR="00D51847" w:rsidRPr="008812F1" w:rsidRDefault="00D51847" w:rsidP="00D51847">
      <w:pPr>
        <w:numPr>
          <w:ilvl w:val="0"/>
          <w:numId w:val="11"/>
        </w:numPr>
        <w:contextualSpacing/>
        <w:jc w:val="both"/>
      </w:pPr>
      <w:r w:rsidRPr="008812F1">
        <w:t xml:space="preserve">Gatekeepers in prisons both enable permission to be granted for </w:t>
      </w:r>
      <w:r w:rsidR="005751B2" w:rsidRPr="008812F1">
        <w:t>clinics and</w:t>
      </w:r>
      <w:r w:rsidRPr="008812F1">
        <w:t xml:space="preserve"> facilitate the logistical arrangements for running each clinic. </w:t>
      </w:r>
    </w:p>
    <w:p w14:paraId="34A5C6AA" w14:textId="40F81BFE" w:rsidR="00D51847" w:rsidRPr="008812F1" w:rsidRDefault="005D4314" w:rsidP="00D51847">
      <w:pPr>
        <w:numPr>
          <w:ilvl w:val="0"/>
          <w:numId w:val="11"/>
        </w:numPr>
        <w:contextualSpacing/>
        <w:jc w:val="both"/>
      </w:pPr>
      <w:r>
        <w:t>FLCs</w:t>
      </w:r>
      <w:r w:rsidR="00D51847" w:rsidRPr="008812F1">
        <w:t xml:space="preserve"> operate best with an appointments system where each client is offered a </w:t>
      </w:r>
      <w:r w:rsidR="005751B2" w:rsidRPr="008812F1">
        <w:t>30-minute</w:t>
      </w:r>
      <w:r w:rsidR="00D51847" w:rsidRPr="008812F1">
        <w:t xml:space="preserve"> appointment in a private setting. </w:t>
      </w:r>
    </w:p>
    <w:p w14:paraId="56C32486" w14:textId="4C920317" w:rsidR="00D51847" w:rsidRPr="008812F1" w:rsidRDefault="00D51847" w:rsidP="00D51847">
      <w:pPr>
        <w:numPr>
          <w:ilvl w:val="0"/>
          <w:numId w:val="11"/>
        </w:numPr>
        <w:contextualSpacing/>
        <w:jc w:val="both"/>
      </w:pPr>
      <w:r w:rsidRPr="008812F1">
        <w:t>If the person delivering the clinic is a key holder</w:t>
      </w:r>
      <w:r w:rsidR="00820D72">
        <w:t>,</w:t>
      </w:r>
      <w:r w:rsidRPr="008812F1">
        <w:t xml:space="preserve"> </w:t>
      </w:r>
      <w:r w:rsidR="00820D72">
        <w:t>less of a</w:t>
      </w:r>
      <w:r w:rsidRPr="008812F1">
        <w:t xml:space="preserve"> burden </w:t>
      </w:r>
      <w:r w:rsidR="00FC1A2A">
        <w:t xml:space="preserve">is placed </w:t>
      </w:r>
      <w:r w:rsidRPr="008812F1">
        <w:t>on prison staff</w:t>
      </w:r>
      <w:r w:rsidR="00820D72">
        <w:t xml:space="preserve">, who are then more </w:t>
      </w:r>
      <w:r w:rsidRPr="008812F1">
        <w:t xml:space="preserve">likely to </w:t>
      </w:r>
      <w:r w:rsidR="00FC1A2A">
        <w:t>facilitate the delivery</w:t>
      </w:r>
      <w:r w:rsidRPr="008812F1">
        <w:t xml:space="preserve"> of </w:t>
      </w:r>
      <w:r w:rsidR="00797E06">
        <w:t>FLCs</w:t>
      </w:r>
      <w:r w:rsidRPr="008812F1">
        <w:t xml:space="preserve">. </w:t>
      </w:r>
    </w:p>
    <w:p w14:paraId="175D0E6F" w14:textId="133E267B" w:rsidR="00D51847" w:rsidRPr="008812F1" w:rsidRDefault="00D51847" w:rsidP="00D51847">
      <w:pPr>
        <w:numPr>
          <w:ilvl w:val="0"/>
          <w:numId w:val="11"/>
        </w:numPr>
        <w:contextualSpacing/>
        <w:jc w:val="both"/>
      </w:pPr>
      <w:r w:rsidRPr="008812F1">
        <w:t>The security restrictions of a prison may impact upon the attendance of women at clinic appointments. Th</w:t>
      </w:r>
      <w:r w:rsidR="00F012CA">
        <w:t>is</w:t>
      </w:r>
      <w:r w:rsidRPr="008812F1">
        <w:t xml:space="preserve"> may either result in a failure to attend due to </w:t>
      </w:r>
      <w:r w:rsidR="005D4314">
        <w:t xml:space="preserve">security issues causing a </w:t>
      </w:r>
      <w:r w:rsidRPr="008812F1">
        <w:t xml:space="preserve">lockdown </w:t>
      </w:r>
      <w:r w:rsidR="005D4314">
        <w:t xml:space="preserve">in the prison </w:t>
      </w:r>
      <w:r w:rsidRPr="008812F1">
        <w:t xml:space="preserve">or the need for all women to arrive and leave together, which requires the provision of a waiting space and may impact upon the privacy offered to each woman. </w:t>
      </w:r>
    </w:p>
    <w:p w14:paraId="67FF856C" w14:textId="0A7CBA52" w:rsidR="00D51847" w:rsidRPr="008812F1" w:rsidRDefault="00D51847" w:rsidP="00D51847">
      <w:pPr>
        <w:numPr>
          <w:ilvl w:val="0"/>
          <w:numId w:val="11"/>
        </w:numPr>
        <w:contextualSpacing/>
        <w:jc w:val="both"/>
      </w:pPr>
      <w:r w:rsidRPr="008812F1">
        <w:t xml:space="preserve">The clinics have not taken place at consistent intervals. Prison staff and </w:t>
      </w:r>
      <w:r w:rsidR="00067140">
        <w:t>service-</w:t>
      </w:r>
      <w:r w:rsidRPr="008812F1">
        <w:t xml:space="preserve">users would prefer a more consistent delivery of clinics. </w:t>
      </w:r>
    </w:p>
    <w:p w14:paraId="50AE7CEA" w14:textId="188D752E" w:rsidR="00D51847" w:rsidRPr="008812F1" w:rsidRDefault="00D51847" w:rsidP="00D51847">
      <w:pPr>
        <w:numPr>
          <w:ilvl w:val="0"/>
          <w:numId w:val="11"/>
        </w:numPr>
        <w:contextualSpacing/>
        <w:jc w:val="both"/>
      </w:pPr>
      <w:r w:rsidRPr="008812F1">
        <w:t xml:space="preserve">The main barrier to service delivery after a prison has approved the service is the availability of a PAS </w:t>
      </w:r>
      <w:r w:rsidR="00067140">
        <w:t>C</w:t>
      </w:r>
      <w:r w:rsidRPr="008812F1">
        <w:t xml:space="preserve">aseworker to deliver the clinics. </w:t>
      </w:r>
    </w:p>
    <w:p w14:paraId="484CA3F3" w14:textId="77777777" w:rsidR="00D51847" w:rsidRPr="008812F1" w:rsidRDefault="00D51847" w:rsidP="00D51847">
      <w:pPr>
        <w:numPr>
          <w:ilvl w:val="0"/>
          <w:numId w:val="11"/>
        </w:numPr>
        <w:contextualSpacing/>
        <w:jc w:val="both"/>
      </w:pPr>
      <w:r w:rsidRPr="008812F1">
        <w:t xml:space="preserve">Although the time taken to send follow up letters from the clinics has improved significantly it is important to note the time sensitivity of advice. </w:t>
      </w:r>
    </w:p>
    <w:p w14:paraId="3F3A8442" w14:textId="77777777" w:rsidR="00D51847" w:rsidRPr="008812F1" w:rsidRDefault="00D51847" w:rsidP="00D51847">
      <w:pPr>
        <w:numPr>
          <w:ilvl w:val="0"/>
          <w:numId w:val="11"/>
        </w:numPr>
        <w:contextualSpacing/>
        <w:jc w:val="both"/>
      </w:pPr>
      <w:r w:rsidRPr="008812F1">
        <w:t xml:space="preserve">Involving women in the future design of the service including the best locations for advertising it will lead to a more effective service.  </w:t>
      </w:r>
    </w:p>
    <w:p w14:paraId="42F0AFCB" w14:textId="29DDE873" w:rsidR="00D51847" w:rsidRDefault="00D51847" w:rsidP="00D51847">
      <w:pPr>
        <w:numPr>
          <w:ilvl w:val="0"/>
          <w:numId w:val="11"/>
        </w:numPr>
        <w:contextualSpacing/>
        <w:jc w:val="both"/>
      </w:pPr>
      <w:r w:rsidRPr="008812F1">
        <w:lastRenderedPageBreak/>
        <w:t>The service is meeting its desired outcome</w:t>
      </w:r>
      <w:r w:rsidR="00A16F20">
        <w:t>,</w:t>
      </w:r>
      <w:r w:rsidR="00797E06">
        <w:t xml:space="preserve"> that, </w:t>
      </w:r>
      <w:r w:rsidRPr="008812F1">
        <w:t xml:space="preserve"> </w:t>
      </w:r>
    </w:p>
    <w:p w14:paraId="2914DE86" w14:textId="59F04C5F" w:rsidR="00805228" w:rsidRDefault="00C84403" w:rsidP="00805228">
      <w:pPr>
        <w:ind w:left="720"/>
        <w:contextualSpacing/>
        <w:jc w:val="both"/>
      </w:pPr>
      <w:r>
        <w:t>‘</w:t>
      </w:r>
      <w:r w:rsidR="00805228" w:rsidRPr="00805228">
        <w:t xml:space="preserve">despite their imprisonment, mothers will be able to engage actively in </w:t>
      </w:r>
      <w:r w:rsidR="00A61F30">
        <w:t>Family Law</w:t>
      </w:r>
      <w:r w:rsidR="00805228" w:rsidRPr="00805228">
        <w:t xml:space="preserve"> proceedings involving their children. This will enable them to maintain as active a role as possible in their children’s lives or to assert their rights in respect of them.  In this way, we hope to reduce the separation of children permanently or temporarily from their birth families.’</w:t>
      </w:r>
    </w:p>
    <w:p w14:paraId="546B1670" w14:textId="2CB7CAEC" w:rsidR="00805228" w:rsidRPr="008812F1" w:rsidRDefault="00805228" w:rsidP="00D51847">
      <w:pPr>
        <w:numPr>
          <w:ilvl w:val="0"/>
          <w:numId w:val="11"/>
        </w:numPr>
        <w:contextualSpacing/>
        <w:jc w:val="both"/>
      </w:pPr>
      <w:r>
        <w:t xml:space="preserve">The barriers in establishing and operating the FLCs impacted </w:t>
      </w:r>
      <w:r w:rsidR="0029660D">
        <w:t xml:space="preserve">on the evaluation research. We were unable to interview as many mothers as we had intended, nor did we receive </w:t>
      </w:r>
      <w:r w:rsidR="00417662">
        <w:t xml:space="preserve">the target number of completed questionnaires. </w:t>
      </w:r>
    </w:p>
    <w:p w14:paraId="79508140" w14:textId="6D781CCD" w:rsidR="00D22383" w:rsidRDefault="004B3263" w:rsidP="004B3263">
      <w:pPr>
        <w:spacing w:line="240" w:lineRule="auto"/>
      </w:pPr>
      <w:r>
        <w:br w:type="page"/>
      </w:r>
    </w:p>
    <w:p w14:paraId="36051A5F" w14:textId="6AF84410" w:rsidR="008665FC" w:rsidRDefault="008665FC" w:rsidP="008665FC">
      <w:pPr>
        <w:pStyle w:val="Heading1"/>
      </w:pPr>
      <w:bookmarkStart w:id="8" w:name="_Toc23927182"/>
      <w:r w:rsidRPr="008665FC">
        <w:lastRenderedPageBreak/>
        <w:t xml:space="preserve">The Methodology and Design of the </w:t>
      </w:r>
      <w:r>
        <w:t>Evaluation</w:t>
      </w:r>
      <w:bookmarkEnd w:id="8"/>
    </w:p>
    <w:p w14:paraId="7CD18DF8" w14:textId="7920DEEF" w:rsidR="008665FC" w:rsidRPr="008665FC" w:rsidRDefault="008665FC" w:rsidP="008665FC">
      <w:pPr>
        <w:jc w:val="both"/>
      </w:pPr>
      <w:r w:rsidRPr="008665FC">
        <w:t xml:space="preserve">Researchers linked to the Centre for Child and Family Justice Research at </w:t>
      </w:r>
      <w:r w:rsidR="005714B1">
        <w:t xml:space="preserve">LU </w:t>
      </w:r>
      <w:r w:rsidRPr="008665FC">
        <w:t>were commissioned to undertake an evaluation</w:t>
      </w:r>
      <w:r w:rsidR="000F5D9D">
        <w:t xml:space="preserve"> of the pilot</w:t>
      </w:r>
      <w:r w:rsidRPr="008665FC">
        <w:t>. This evaluation was driven by key research questions:</w:t>
      </w:r>
    </w:p>
    <w:p w14:paraId="0E404CAC" w14:textId="77777777" w:rsidR="008665FC" w:rsidRPr="008665FC" w:rsidRDefault="008665FC" w:rsidP="008665FC">
      <w:pPr>
        <w:jc w:val="both"/>
      </w:pPr>
    </w:p>
    <w:p w14:paraId="53CA1369" w14:textId="01640C6C" w:rsidR="008665FC" w:rsidRPr="008665FC" w:rsidRDefault="008665FC" w:rsidP="008665FC">
      <w:pPr>
        <w:numPr>
          <w:ilvl w:val="0"/>
          <w:numId w:val="14"/>
        </w:numPr>
        <w:contextualSpacing/>
        <w:jc w:val="both"/>
      </w:pPr>
      <w:r w:rsidRPr="008665FC">
        <w:t xml:space="preserve">What are imprisoned </w:t>
      </w:r>
      <w:r w:rsidR="00B5454B">
        <w:t>mother</w:t>
      </w:r>
      <w:r w:rsidRPr="008665FC">
        <w:t>s</w:t>
      </w:r>
      <w:r w:rsidR="008E31CD">
        <w:t>’</w:t>
      </w:r>
      <w:r w:rsidRPr="008665FC">
        <w:t xml:space="preserve">, </w:t>
      </w:r>
      <w:r w:rsidR="008E31CD">
        <w:t>PAS staff’s</w:t>
      </w:r>
      <w:r w:rsidR="00955CBD">
        <w:t>,</w:t>
      </w:r>
      <w:r w:rsidRPr="008665FC">
        <w:t xml:space="preserve"> </w:t>
      </w:r>
      <w:r w:rsidR="008E31CD">
        <w:t>ROW’s</w:t>
      </w:r>
      <w:r w:rsidR="00955CBD">
        <w:t xml:space="preserve"> and prison staff</w:t>
      </w:r>
      <w:r w:rsidR="00F012CA">
        <w:t xml:space="preserve">s’ </w:t>
      </w:r>
      <w:r w:rsidRPr="008665FC">
        <w:t xml:space="preserve">views on the pilot </w:t>
      </w:r>
      <w:r w:rsidR="00A61F30">
        <w:t>Family Law</w:t>
      </w:r>
      <w:r w:rsidR="005E3DAB">
        <w:t xml:space="preserve"> </w:t>
      </w:r>
      <w:r w:rsidRPr="008665FC">
        <w:t>advice and advocacy service?</w:t>
      </w:r>
    </w:p>
    <w:p w14:paraId="0A579471" w14:textId="763D2A40" w:rsidR="008665FC" w:rsidRPr="008665FC" w:rsidRDefault="008665FC" w:rsidP="008665FC">
      <w:pPr>
        <w:numPr>
          <w:ilvl w:val="0"/>
          <w:numId w:val="14"/>
        </w:numPr>
        <w:contextualSpacing/>
        <w:jc w:val="both"/>
      </w:pPr>
      <w:r w:rsidRPr="008665FC">
        <w:t xml:space="preserve">Does the pilot </w:t>
      </w:r>
      <w:r w:rsidR="00A61F30">
        <w:t>Family Law</w:t>
      </w:r>
      <w:r w:rsidRPr="008665FC">
        <w:t xml:space="preserve"> advice and advocacy service meet imprisoned </w:t>
      </w:r>
      <w:r w:rsidR="00B5454B">
        <w:t>mothers</w:t>
      </w:r>
      <w:r w:rsidR="008E31CD">
        <w:t>’</w:t>
      </w:r>
      <w:r w:rsidRPr="008665FC">
        <w:t xml:space="preserve"> needs and expectations?</w:t>
      </w:r>
    </w:p>
    <w:p w14:paraId="5CE658BD" w14:textId="202DEB1F" w:rsidR="008665FC" w:rsidRPr="008665FC" w:rsidRDefault="008665FC" w:rsidP="008665FC">
      <w:pPr>
        <w:numPr>
          <w:ilvl w:val="0"/>
          <w:numId w:val="14"/>
        </w:numPr>
        <w:contextualSpacing/>
        <w:jc w:val="both"/>
      </w:pPr>
      <w:r w:rsidRPr="008665FC">
        <w:t xml:space="preserve">How and in what ways can clinics be improved to meet the needs of imprisoned </w:t>
      </w:r>
      <w:r w:rsidR="00B5454B">
        <w:t>mothers</w:t>
      </w:r>
      <w:r w:rsidRPr="008665FC">
        <w:t>?</w:t>
      </w:r>
    </w:p>
    <w:p w14:paraId="0BE73284" w14:textId="77777777" w:rsidR="008665FC" w:rsidRPr="008665FC" w:rsidRDefault="008665FC" w:rsidP="008665FC">
      <w:pPr>
        <w:jc w:val="both"/>
      </w:pPr>
    </w:p>
    <w:p w14:paraId="0C38D539" w14:textId="30A409E5" w:rsidR="003F252A" w:rsidRDefault="008665FC" w:rsidP="008665FC">
      <w:pPr>
        <w:jc w:val="both"/>
      </w:pPr>
      <w:r w:rsidRPr="008665FC">
        <w:t>In order to respond to these questions, questionnaires, focus groups and interviews were conducted with</w:t>
      </w:r>
      <w:r w:rsidR="009924C1">
        <w:t>,</w:t>
      </w:r>
      <w:r w:rsidRPr="008665FC">
        <w:t xml:space="preserve"> imprisoned women, PAS</w:t>
      </w:r>
      <w:r w:rsidR="00955CBD">
        <w:t xml:space="preserve">, </w:t>
      </w:r>
      <w:r w:rsidRPr="008665FC">
        <w:t>ROW staff</w:t>
      </w:r>
      <w:r w:rsidR="00955CBD">
        <w:t xml:space="preserve"> and prison staff</w:t>
      </w:r>
      <w:r w:rsidRPr="008665FC">
        <w:t>.</w:t>
      </w:r>
      <w:r w:rsidR="00A26450">
        <w:t xml:space="preserve"> Analysis of PAS case notes for each mother who attended clinics were also analysed.</w:t>
      </w:r>
      <w:r w:rsidRPr="008665FC">
        <w:t xml:space="preserve"> Prior to data collection</w:t>
      </w:r>
      <w:r w:rsidR="008E31CD">
        <w:t>,</w:t>
      </w:r>
      <w:r w:rsidRPr="008665FC">
        <w:t xml:space="preserve"> questionnaires and interview questions were piloted and refined in 2017. Feedback was gained from PAS staff and </w:t>
      </w:r>
      <w:r w:rsidR="005714B1">
        <w:t xml:space="preserve">LU </w:t>
      </w:r>
      <w:r w:rsidRPr="008665FC">
        <w:t xml:space="preserve">Law School staff. Participants were invited to participate in several ways. </w:t>
      </w:r>
    </w:p>
    <w:p w14:paraId="0FFCB57A" w14:textId="77777777" w:rsidR="003F252A" w:rsidRDefault="003F252A" w:rsidP="008665FC">
      <w:pPr>
        <w:jc w:val="both"/>
      </w:pPr>
    </w:p>
    <w:p w14:paraId="6419AB02" w14:textId="0A969F5A" w:rsidR="003F252A" w:rsidRDefault="003F252A" w:rsidP="003F252A">
      <w:pPr>
        <w:pStyle w:val="Heading2"/>
      </w:pPr>
      <w:bookmarkStart w:id="9" w:name="_Toc23927183"/>
      <w:r w:rsidRPr="000D333C">
        <w:t>Services</w:t>
      </w:r>
      <w:r w:rsidR="002E744F">
        <w:t>-</w:t>
      </w:r>
      <w:r w:rsidRPr="000D333C">
        <w:t>users within prison</w:t>
      </w:r>
      <w:bookmarkEnd w:id="9"/>
      <w:r w:rsidRPr="000D333C">
        <w:t xml:space="preserve"> </w:t>
      </w:r>
    </w:p>
    <w:p w14:paraId="21E257A3" w14:textId="2339D91B" w:rsidR="00185CF0" w:rsidRPr="008665FC" w:rsidRDefault="00185CF0" w:rsidP="00185CF0">
      <w:pPr>
        <w:jc w:val="both"/>
      </w:pPr>
      <w:r>
        <w:rPr>
          <w:rFonts w:eastAsia="Times New Roman" w:cstheme="minorHAnsi"/>
          <w:color w:val="222222"/>
        </w:rPr>
        <w:t>Clinic s</w:t>
      </w:r>
      <w:r w:rsidR="009771B9">
        <w:rPr>
          <w:rFonts w:eastAsia="Times New Roman" w:cstheme="minorHAnsi"/>
          <w:color w:val="222222"/>
        </w:rPr>
        <w:t>ervice</w:t>
      </w:r>
      <w:r w:rsidR="00CA46CB">
        <w:rPr>
          <w:rFonts w:eastAsia="Times New Roman" w:cstheme="minorHAnsi"/>
          <w:color w:val="222222"/>
        </w:rPr>
        <w:t>-</w:t>
      </w:r>
      <w:r w:rsidR="009771B9">
        <w:rPr>
          <w:rFonts w:eastAsia="Times New Roman" w:cstheme="minorHAnsi"/>
          <w:color w:val="222222"/>
        </w:rPr>
        <w:t>users in prison</w:t>
      </w:r>
      <w:r>
        <w:rPr>
          <w:rFonts w:eastAsia="Times New Roman" w:cstheme="minorHAnsi"/>
          <w:color w:val="222222"/>
        </w:rPr>
        <w:t xml:space="preserve"> were encouraged to take part in the evaluation through a questionnaire and interview. </w:t>
      </w:r>
      <w:r w:rsidR="00140793" w:rsidRPr="00140793">
        <w:rPr>
          <w:rFonts w:eastAsia="Times New Roman" w:cstheme="minorHAnsi"/>
          <w:color w:val="222222"/>
        </w:rPr>
        <w:t>In September 2018 letters were sent to all the women who’d attended</w:t>
      </w:r>
      <w:r w:rsidR="0079072C">
        <w:rPr>
          <w:rFonts w:eastAsia="Times New Roman" w:cstheme="minorHAnsi"/>
          <w:color w:val="222222"/>
        </w:rPr>
        <w:t xml:space="preserve"> FLC</w:t>
      </w:r>
      <w:r w:rsidR="005714B1">
        <w:rPr>
          <w:rFonts w:eastAsia="Times New Roman" w:cstheme="minorHAnsi"/>
          <w:color w:val="222222"/>
        </w:rPr>
        <w:t xml:space="preserve"> </w:t>
      </w:r>
      <w:r w:rsidR="00140793" w:rsidRPr="00140793">
        <w:rPr>
          <w:rFonts w:eastAsia="Times New Roman" w:cstheme="minorHAnsi"/>
          <w:color w:val="222222"/>
        </w:rPr>
        <w:t>attaching a consent form, information about the project evaluation and a brief questionnaire about the service. A stamped addressed envelope was included</w:t>
      </w:r>
      <w:r w:rsidR="0079072C">
        <w:t xml:space="preserve">. </w:t>
      </w:r>
      <w:r>
        <w:t>C</w:t>
      </w:r>
      <w:r w:rsidRPr="008665FC">
        <w:t xml:space="preserve">ompleted questionnaires were then scanned by PAS staff and uploaded onto LU’s secure server. Questionnaires were designed to ask specific questions about the pilot </w:t>
      </w:r>
      <w:r w:rsidR="008E31CD">
        <w:t>F</w:t>
      </w:r>
      <w:r w:rsidRPr="008665FC">
        <w:t xml:space="preserve">amily and </w:t>
      </w:r>
      <w:r w:rsidR="008E31CD">
        <w:t>P</w:t>
      </w:r>
      <w:r w:rsidRPr="008665FC">
        <w:t xml:space="preserve">rison </w:t>
      </w:r>
      <w:r w:rsidR="009D0E6A">
        <w:t>L</w:t>
      </w:r>
      <w:r w:rsidRPr="008665FC">
        <w:t xml:space="preserve">aw advice and advocacy service. The use of closed questions allowed us to gain information about their views and experiences that could be compared to other women who accessed the service. Open questions provided women with space to explain their experiences and needs in more depth. The use of questionnaires enabled </w:t>
      </w:r>
      <w:r w:rsidR="008E31CD">
        <w:t xml:space="preserve">us </w:t>
      </w:r>
      <w:r w:rsidRPr="008665FC">
        <w:t xml:space="preserve">to gain access to women who attended clinics when </w:t>
      </w:r>
      <w:r w:rsidR="00C84403">
        <w:t xml:space="preserve">the research team </w:t>
      </w:r>
      <w:r w:rsidRPr="008665FC">
        <w:t xml:space="preserve">were not available to attend clinics, or where space and capacity prevented us from interviewing women. </w:t>
      </w:r>
    </w:p>
    <w:p w14:paraId="76AE731D" w14:textId="32B1547A" w:rsidR="000B5B86" w:rsidRDefault="00185CF0" w:rsidP="008F148F">
      <w:pPr>
        <w:ind w:firstLine="720"/>
        <w:jc w:val="both"/>
      </w:pPr>
      <w:r w:rsidRPr="008665FC">
        <w:lastRenderedPageBreak/>
        <w:t xml:space="preserve">Each questionnaire was </w:t>
      </w:r>
      <w:r w:rsidR="00674C4D">
        <w:t xml:space="preserve">also </w:t>
      </w:r>
      <w:r w:rsidRPr="008665FC">
        <w:t xml:space="preserve">accompanied by an interview consent slip to encourage women to take part in a semi-structured interview. Completed </w:t>
      </w:r>
      <w:r w:rsidR="00DC68B5">
        <w:t xml:space="preserve">interview </w:t>
      </w:r>
      <w:r w:rsidRPr="008665FC">
        <w:t>forms were uploaded by PAS staff onto LU’s server.</w:t>
      </w:r>
      <w:r w:rsidR="00AA4C90" w:rsidRPr="00AA4C90">
        <w:t xml:space="preserve"> Due to this legal advice service being offered in a prison setting there were additional concerns around ensuring that participants provided their consent freel</w:t>
      </w:r>
      <w:r w:rsidR="005714B1">
        <w:t>y.</w:t>
      </w:r>
      <w:r w:rsidR="00AA4C90" w:rsidRPr="00AA4C90">
        <w:t xml:space="preserve"> Service</w:t>
      </w:r>
      <w:r w:rsidR="009924C1">
        <w:t>-</w:t>
      </w:r>
      <w:r w:rsidR="00AA4C90" w:rsidRPr="00AA4C90">
        <w:t>users were asked for consent at every stage of their involvement and it was emphasised that taking part in the evaluation was separate to accessing the clinic.</w:t>
      </w:r>
      <w:r w:rsidRPr="008665FC">
        <w:t xml:space="preserve"> Interview consent forms included three options for participation: face-to-face interview; telephone interview; </w:t>
      </w:r>
      <w:r w:rsidR="00C84403">
        <w:t xml:space="preserve">or </w:t>
      </w:r>
      <w:r w:rsidRPr="008665FC">
        <w:t>paper-based interview.</w:t>
      </w:r>
    </w:p>
    <w:p w14:paraId="3B46ED38" w14:textId="3516AAA7" w:rsidR="00D164F9" w:rsidRDefault="000B5B86" w:rsidP="000B5B86">
      <w:pPr>
        <w:ind w:firstLine="720"/>
        <w:jc w:val="both"/>
        <w:rPr>
          <w:rFonts w:eastAsia="Times New Roman" w:cstheme="minorHAnsi"/>
          <w:color w:val="222222"/>
        </w:rPr>
      </w:pPr>
      <w:r>
        <w:rPr>
          <w:rFonts w:eastAsia="Times New Roman" w:cstheme="minorHAnsi"/>
          <w:color w:val="222222"/>
        </w:rPr>
        <w:t xml:space="preserve">Five women completed and returned the consent documents and the questionnaires. Three of the women indicated that they consented to taking part in an interview with a member of the research team and they indicated their preference for a telephone or in person interview. One of these women had attended a </w:t>
      </w:r>
      <w:r w:rsidR="0079072C">
        <w:rPr>
          <w:rFonts w:eastAsia="Times New Roman" w:cstheme="minorHAnsi"/>
          <w:color w:val="222222"/>
        </w:rPr>
        <w:t xml:space="preserve">FLC </w:t>
      </w:r>
      <w:r>
        <w:rPr>
          <w:rFonts w:eastAsia="Times New Roman" w:cstheme="minorHAnsi"/>
          <w:color w:val="222222"/>
        </w:rPr>
        <w:t>for a non-</w:t>
      </w:r>
      <w:r w:rsidR="00A61F30">
        <w:rPr>
          <w:rFonts w:eastAsia="Times New Roman" w:cstheme="minorHAnsi"/>
          <w:color w:val="222222"/>
        </w:rPr>
        <w:t>Family Law</w:t>
      </w:r>
      <w:r>
        <w:rPr>
          <w:rFonts w:eastAsia="Times New Roman" w:cstheme="minorHAnsi"/>
          <w:color w:val="222222"/>
        </w:rPr>
        <w:t xml:space="preserve"> matter and therefore she wasn’t interviewed for the evaluation. The other two women were interviewed by members of the research team. These interviews were not recorded.</w:t>
      </w:r>
    </w:p>
    <w:p w14:paraId="046C2C69" w14:textId="491FCF0D" w:rsidR="003F252A" w:rsidRPr="000B5B86" w:rsidRDefault="000B5B86" w:rsidP="000B5B86">
      <w:pPr>
        <w:ind w:firstLine="720"/>
        <w:jc w:val="both"/>
      </w:pPr>
      <w:r>
        <w:rPr>
          <w:rFonts w:eastAsia="Times New Roman" w:cstheme="minorHAnsi"/>
          <w:color w:val="222222"/>
        </w:rPr>
        <w:t xml:space="preserve"> </w:t>
      </w:r>
      <w:r w:rsidRPr="008665FC">
        <w:t xml:space="preserve">The use of semi-structured interviews allowed for structured discussion around the project’s research questions. </w:t>
      </w:r>
      <w:r w:rsidR="00A6195D" w:rsidRPr="00A6195D">
        <w:t xml:space="preserve">Interview questions for imprisoned mothers included a series of open and closed questions that focused on issues they had identified in their completed questionnaires, so that we gained a fuller understanding of the issues they </w:t>
      </w:r>
      <w:r w:rsidR="00B7441A">
        <w:t>raised</w:t>
      </w:r>
      <w:r w:rsidR="00A6195D" w:rsidRPr="00A6195D">
        <w:t>.</w:t>
      </w:r>
      <w:r w:rsidR="00A6195D">
        <w:t xml:space="preserve"> </w:t>
      </w:r>
      <w:r w:rsidRPr="008665FC">
        <w:t>It also allowed the researchers the flexibility to follow up and discuss important issues that emerged within individual interviews or in response to issues identified in completed questionnaires.</w:t>
      </w:r>
      <w:r w:rsidR="00D164F9" w:rsidRPr="00D164F9">
        <w:t xml:space="preserve"> </w:t>
      </w:r>
    </w:p>
    <w:p w14:paraId="38F32D32" w14:textId="5C65E4D2" w:rsidR="003F252A" w:rsidRPr="000B5B86" w:rsidRDefault="003F252A" w:rsidP="000B5B86">
      <w:pPr>
        <w:shd w:val="clear" w:color="auto" w:fill="FFFFFF"/>
        <w:ind w:firstLine="720"/>
        <w:jc w:val="both"/>
        <w:rPr>
          <w:rFonts w:eastAsia="Times New Roman" w:cstheme="minorHAnsi"/>
          <w:color w:val="222222"/>
        </w:rPr>
      </w:pPr>
      <w:r>
        <w:rPr>
          <w:rFonts w:eastAsia="Times New Roman" w:cstheme="minorHAnsi"/>
          <w:color w:val="222222"/>
        </w:rPr>
        <w:t xml:space="preserve">Women in two prisons were recruited to take part in focus groups to develop the </w:t>
      </w:r>
      <w:r w:rsidR="0083441A">
        <w:rPr>
          <w:rFonts w:eastAsia="Times New Roman" w:cstheme="minorHAnsi"/>
          <w:color w:val="222222"/>
        </w:rPr>
        <w:t xml:space="preserve">four </w:t>
      </w:r>
      <w:r w:rsidR="00A61F30">
        <w:rPr>
          <w:rFonts w:eastAsia="Times New Roman" w:cstheme="minorHAnsi"/>
          <w:color w:val="222222"/>
        </w:rPr>
        <w:t>Family Law</w:t>
      </w:r>
      <w:r w:rsidR="00DF3E08">
        <w:rPr>
          <w:rFonts w:eastAsia="Times New Roman" w:cstheme="minorHAnsi"/>
          <w:color w:val="222222"/>
        </w:rPr>
        <w:t xml:space="preserve"> advice guides </w:t>
      </w:r>
      <w:r>
        <w:rPr>
          <w:rFonts w:eastAsia="Times New Roman" w:cstheme="minorHAnsi"/>
          <w:color w:val="222222"/>
        </w:rPr>
        <w:t xml:space="preserve">which were produced by </w:t>
      </w:r>
      <w:r w:rsidR="0079072C">
        <w:rPr>
          <w:rFonts w:eastAsia="Times New Roman" w:cstheme="minorHAnsi"/>
          <w:color w:val="222222"/>
        </w:rPr>
        <w:t xml:space="preserve">ROW </w:t>
      </w:r>
      <w:r>
        <w:rPr>
          <w:rFonts w:eastAsia="Times New Roman" w:cstheme="minorHAnsi"/>
          <w:color w:val="222222"/>
        </w:rPr>
        <w:t xml:space="preserve">as part of this project. In the first prison </w:t>
      </w:r>
      <w:r w:rsidR="00DF3E08">
        <w:rPr>
          <w:rFonts w:eastAsia="Times New Roman" w:cstheme="minorHAnsi"/>
          <w:color w:val="222222"/>
        </w:rPr>
        <w:t xml:space="preserve">the group consisted </w:t>
      </w:r>
      <w:r>
        <w:rPr>
          <w:rFonts w:eastAsia="Times New Roman" w:cstheme="minorHAnsi"/>
          <w:color w:val="222222"/>
        </w:rPr>
        <w:t>of six women studying for a qualification in peer support and mentoring</w:t>
      </w:r>
      <w:r w:rsidR="00DF3E08">
        <w:rPr>
          <w:rFonts w:eastAsia="Times New Roman" w:cstheme="minorHAnsi"/>
          <w:color w:val="222222"/>
        </w:rPr>
        <w:t>.</w:t>
      </w:r>
      <w:r>
        <w:rPr>
          <w:rFonts w:eastAsia="Times New Roman" w:cstheme="minorHAnsi"/>
          <w:color w:val="222222"/>
        </w:rPr>
        <w:t xml:space="preserve"> </w:t>
      </w:r>
      <w:r w:rsidR="00DF3E08">
        <w:rPr>
          <w:rFonts w:eastAsia="Times New Roman" w:cstheme="minorHAnsi"/>
          <w:color w:val="222222"/>
        </w:rPr>
        <w:t>T</w:t>
      </w:r>
      <w:r>
        <w:rPr>
          <w:rFonts w:eastAsia="Times New Roman" w:cstheme="minorHAnsi"/>
          <w:color w:val="222222"/>
        </w:rPr>
        <w:t xml:space="preserve">he research team met with them on one occasion in the presence of their course tutor. In the second prison three focus groups were held. </w:t>
      </w:r>
      <w:r w:rsidR="00A6195D">
        <w:rPr>
          <w:rFonts w:eastAsia="Times New Roman" w:cstheme="minorHAnsi"/>
          <w:color w:val="222222"/>
        </w:rPr>
        <w:t>Many</w:t>
      </w:r>
      <w:r>
        <w:rPr>
          <w:rFonts w:eastAsia="Times New Roman" w:cstheme="minorHAnsi"/>
          <w:color w:val="222222"/>
        </w:rPr>
        <w:t xml:space="preserve"> women were invited to the first session, 12 attended and after meeting the researchers and hearing about the project they decided </w:t>
      </w:r>
      <w:r w:rsidR="00311033">
        <w:rPr>
          <w:rFonts w:eastAsia="Times New Roman" w:cstheme="minorHAnsi"/>
          <w:color w:val="222222"/>
        </w:rPr>
        <w:t>whether</w:t>
      </w:r>
      <w:r>
        <w:rPr>
          <w:rFonts w:eastAsia="Times New Roman" w:cstheme="minorHAnsi"/>
          <w:color w:val="222222"/>
        </w:rPr>
        <w:t xml:space="preserve"> to continue their participation</w:t>
      </w:r>
      <w:r w:rsidR="00311033">
        <w:rPr>
          <w:rFonts w:eastAsia="Times New Roman" w:cstheme="minorHAnsi"/>
          <w:color w:val="222222"/>
        </w:rPr>
        <w:t xml:space="preserve"> or not</w:t>
      </w:r>
      <w:r>
        <w:rPr>
          <w:rFonts w:eastAsia="Times New Roman" w:cstheme="minorHAnsi"/>
          <w:color w:val="222222"/>
        </w:rPr>
        <w:t>. 10 women took part in the first group. Four of those women attended the second group and three of the women attended the final focus group meeting. The focus group meeting at the first prison was recorded and transcribed, but permission was not given at the second prison to use a recording device and therefore the focus groups at that location were not recorded.</w:t>
      </w:r>
    </w:p>
    <w:p w14:paraId="7AAEF450" w14:textId="24DF8F36" w:rsidR="00004FCE" w:rsidRDefault="00004FCE" w:rsidP="000843E7">
      <w:pPr>
        <w:shd w:val="clear" w:color="auto" w:fill="FFFFFF"/>
        <w:jc w:val="both"/>
        <w:rPr>
          <w:rFonts w:eastAsia="Times New Roman" w:cstheme="minorHAnsi"/>
          <w:color w:val="222222"/>
        </w:rPr>
      </w:pPr>
    </w:p>
    <w:p w14:paraId="2F85BEB2" w14:textId="73859D86" w:rsidR="00004FCE" w:rsidRPr="00AC5674" w:rsidRDefault="004104A1" w:rsidP="008812F1">
      <w:pPr>
        <w:pStyle w:val="Heading2"/>
        <w:rPr>
          <w:rFonts w:eastAsia="Times New Roman"/>
        </w:rPr>
      </w:pPr>
      <w:bookmarkStart w:id="10" w:name="_Toc23927184"/>
      <w:r w:rsidRPr="00AC5674">
        <w:rPr>
          <w:rFonts w:eastAsia="Times New Roman"/>
        </w:rPr>
        <w:lastRenderedPageBreak/>
        <w:t>Staff within prisons</w:t>
      </w:r>
      <w:bookmarkEnd w:id="10"/>
      <w:r w:rsidRPr="00AC5674">
        <w:rPr>
          <w:rFonts w:eastAsia="Times New Roman"/>
        </w:rPr>
        <w:t xml:space="preserve"> </w:t>
      </w:r>
    </w:p>
    <w:p w14:paraId="67F91CD5" w14:textId="6AE1AEE8" w:rsidR="004104A1" w:rsidRDefault="004104A1" w:rsidP="000843E7">
      <w:pPr>
        <w:shd w:val="clear" w:color="auto" w:fill="FFFFFF"/>
        <w:jc w:val="both"/>
        <w:rPr>
          <w:rFonts w:eastAsia="Times New Roman" w:cstheme="minorHAnsi"/>
          <w:color w:val="222222"/>
        </w:rPr>
      </w:pPr>
      <w:r>
        <w:rPr>
          <w:rFonts w:eastAsia="Times New Roman" w:cstheme="minorHAnsi"/>
          <w:color w:val="222222"/>
        </w:rPr>
        <w:t>In each prison</w:t>
      </w:r>
      <w:r w:rsidR="00AC5674">
        <w:rPr>
          <w:rFonts w:eastAsia="Times New Roman" w:cstheme="minorHAnsi"/>
          <w:color w:val="222222"/>
        </w:rPr>
        <w:t xml:space="preserve"> the clinic set up was facilitated by</w:t>
      </w:r>
      <w:r>
        <w:rPr>
          <w:rFonts w:eastAsia="Times New Roman" w:cstheme="minorHAnsi"/>
          <w:color w:val="222222"/>
        </w:rPr>
        <w:t xml:space="preserve"> staff who either worked for the prison or for a </w:t>
      </w:r>
      <w:r w:rsidR="00AC5674">
        <w:rPr>
          <w:rFonts w:eastAsia="Times New Roman" w:cstheme="minorHAnsi"/>
          <w:color w:val="222222"/>
        </w:rPr>
        <w:t xml:space="preserve">contracted </w:t>
      </w:r>
      <w:r>
        <w:rPr>
          <w:rFonts w:eastAsia="Times New Roman" w:cstheme="minorHAnsi"/>
          <w:color w:val="222222"/>
        </w:rPr>
        <w:t>service provider. Th</w:t>
      </w:r>
      <w:r w:rsidR="00AC5674">
        <w:rPr>
          <w:rFonts w:eastAsia="Times New Roman" w:cstheme="minorHAnsi"/>
          <w:color w:val="222222"/>
        </w:rPr>
        <w:t xml:space="preserve">eir facilitation </w:t>
      </w:r>
      <w:r>
        <w:rPr>
          <w:rFonts w:eastAsia="Times New Roman" w:cstheme="minorHAnsi"/>
          <w:color w:val="222222"/>
        </w:rPr>
        <w:t xml:space="preserve">included booking rooms, arranging appointments, </w:t>
      </w:r>
      <w:r w:rsidR="00AC5674">
        <w:rPr>
          <w:rFonts w:eastAsia="Times New Roman" w:cstheme="minorHAnsi"/>
          <w:color w:val="222222"/>
        </w:rPr>
        <w:t xml:space="preserve">and </w:t>
      </w:r>
      <w:r>
        <w:rPr>
          <w:rFonts w:eastAsia="Times New Roman" w:cstheme="minorHAnsi"/>
          <w:color w:val="222222"/>
        </w:rPr>
        <w:t xml:space="preserve">escorting PAS staff to and from the clinics. In </w:t>
      </w:r>
      <w:r w:rsidR="00555358">
        <w:rPr>
          <w:rFonts w:eastAsia="Times New Roman" w:cstheme="minorHAnsi"/>
          <w:color w:val="222222"/>
        </w:rPr>
        <w:t>addition,</w:t>
      </w:r>
      <w:r>
        <w:rPr>
          <w:rFonts w:eastAsia="Times New Roman" w:cstheme="minorHAnsi"/>
          <w:color w:val="222222"/>
        </w:rPr>
        <w:t xml:space="preserve"> staff at two prisons arranged for women to take part in the focus groups </w:t>
      </w:r>
      <w:r w:rsidR="00AC5674">
        <w:rPr>
          <w:rFonts w:eastAsia="Times New Roman" w:cstheme="minorHAnsi"/>
          <w:color w:val="222222"/>
        </w:rPr>
        <w:t>which developed</w:t>
      </w:r>
      <w:r>
        <w:rPr>
          <w:rFonts w:eastAsia="Times New Roman" w:cstheme="minorHAnsi"/>
          <w:color w:val="222222"/>
        </w:rPr>
        <w:t xml:space="preserve"> the</w:t>
      </w:r>
      <w:r w:rsidR="00311033">
        <w:rPr>
          <w:rFonts w:eastAsia="Times New Roman" w:cstheme="minorHAnsi"/>
          <w:color w:val="222222"/>
        </w:rPr>
        <w:t xml:space="preserve"> advice guides</w:t>
      </w:r>
      <w:r>
        <w:rPr>
          <w:rFonts w:eastAsia="Times New Roman" w:cstheme="minorHAnsi"/>
          <w:color w:val="222222"/>
        </w:rPr>
        <w:t xml:space="preserve">.  Staff members </w:t>
      </w:r>
      <w:r w:rsidR="00AC5674">
        <w:rPr>
          <w:rFonts w:eastAsia="Times New Roman" w:cstheme="minorHAnsi"/>
          <w:color w:val="222222"/>
        </w:rPr>
        <w:t xml:space="preserve">who facilitated the clinics </w:t>
      </w:r>
      <w:r>
        <w:rPr>
          <w:rFonts w:eastAsia="Times New Roman" w:cstheme="minorHAnsi"/>
          <w:color w:val="222222"/>
        </w:rPr>
        <w:t>were invited to take part in an interview with a member of the research team either face to face or by telephone</w:t>
      </w:r>
      <w:r w:rsidR="00AC5674">
        <w:rPr>
          <w:rFonts w:eastAsia="Times New Roman" w:cstheme="minorHAnsi"/>
          <w:color w:val="222222"/>
        </w:rPr>
        <w:t xml:space="preserve">. Two staff members agreed to participate in telephone interviews. </w:t>
      </w:r>
    </w:p>
    <w:p w14:paraId="15C8DC89" w14:textId="2AF312BB" w:rsidR="008F148F" w:rsidRPr="008665FC" w:rsidRDefault="00D33E16" w:rsidP="00606D69">
      <w:pPr>
        <w:ind w:firstLine="720"/>
        <w:jc w:val="both"/>
      </w:pPr>
      <w:r w:rsidRPr="008665FC">
        <w:t xml:space="preserve">All interviews were audio recorded and transcribed verbatim by LU staff. Audio recordings and interview transcripts were stored securely on LU servers and encrypted. </w:t>
      </w:r>
      <w:r w:rsidR="008F148F" w:rsidRPr="008665FC">
        <w:t xml:space="preserve">The interview schedule was intentionally kept broad so that the diversity of participants’ experiences could be captured through their own words. </w:t>
      </w:r>
    </w:p>
    <w:p w14:paraId="70B93D23" w14:textId="0D6B52B7" w:rsidR="00A139AB" w:rsidRPr="00A139AB" w:rsidRDefault="00A139AB" w:rsidP="000843E7">
      <w:pPr>
        <w:shd w:val="clear" w:color="auto" w:fill="FFFFFF"/>
        <w:jc w:val="both"/>
        <w:rPr>
          <w:rFonts w:eastAsia="Times New Roman" w:cstheme="minorHAnsi"/>
          <w:i/>
          <w:color w:val="222222"/>
        </w:rPr>
      </w:pPr>
    </w:p>
    <w:p w14:paraId="6950F8A4" w14:textId="65D9A996" w:rsidR="00A139AB" w:rsidRDefault="00A139AB" w:rsidP="008812F1">
      <w:pPr>
        <w:pStyle w:val="Heading2"/>
        <w:rPr>
          <w:rFonts w:eastAsia="Times New Roman"/>
        </w:rPr>
      </w:pPr>
      <w:bookmarkStart w:id="11" w:name="_Toc23927185"/>
      <w:r w:rsidRPr="00A139AB">
        <w:rPr>
          <w:rFonts w:eastAsia="Times New Roman"/>
        </w:rPr>
        <w:t>Prisoners’ Advice Service staff</w:t>
      </w:r>
      <w:bookmarkEnd w:id="11"/>
      <w:r w:rsidRPr="00A139AB">
        <w:rPr>
          <w:rFonts w:eastAsia="Times New Roman"/>
        </w:rPr>
        <w:t xml:space="preserve"> </w:t>
      </w:r>
    </w:p>
    <w:p w14:paraId="585ED06E" w14:textId="7DB1B93E" w:rsidR="00A139AB" w:rsidRDefault="00A139AB" w:rsidP="000843E7">
      <w:pPr>
        <w:shd w:val="clear" w:color="auto" w:fill="FFFFFF"/>
        <w:jc w:val="both"/>
        <w:rPr>
          <w:rFonts w:eastAsia="Times New Roman" w:cstheme="minorHAnsi"/>
          <w:color w:val="222222"/>
        </w:rPr>
      </w:pPr>
      <w:r>
        <w:rPr>
          <w:rFonts w:eastAsia="Times New Roman" w:cstheme="minorHAnsi"/>
          <w:color w:val="222222"/>
        </w:rPr>
        <w:t xml:space="preserve">The </w:t>
      </w:r>
      <w:r w:rsidR="00E172F2">
        <w:rPr>
          <w:rFonts w:eastAsia="Times New Roman" w:cstheme="minorHAnsi"/>
          <w:color w:val="222222"/>
        </w:rPr>
        <w:t>joint Director</w:t>
      </w:r>
      <w:r>
        <w:rPr>
          <w:rFonts w:eastAsia="Times New Roman" w:cstheme="minorHAnsi"/>
          <w:color w:val="222222"/>
        </w:rPr>
        <w:t xml:space="preserve"> and </w:t>
      </w:r>
      <w:r w:rsidR="0074368D">
        <w:rPr>
          <w:rFonts w:eastAsia="Times New Roman" w:cstheme="minorHAnsi"/>
          <w:color w:val="222222"/>
        </w:rPr>
        <w:t>WPC</w:t>
      </w:r>
      <w:r>
        <w:rPr>
          <w:rFonts w:eastAsia="Times New Roman" w:cstheme="minorHAnsi"/>
          <w:color w:val="222222"/>
        </w:rPr>
        <w:t xml:space="preserve"> were interviewed </w:t>
      </w:r>
      <w:r w:rsidR="00555358">
        <w:rPr>
          <w:rFonts w:eastAsia="Times New Roman" w:cstheme="minorHAnsi"/>
          <w:color w:val="222222"/>
        </w:rPr>
        <w:t xml:space="preserve">face to face </w:t>
      </w:r>
      <w:r>
        <w:rPr>
          <w:rFonts w:eastAsia="Times New Roman" w:cstheme="minorHAnsi"/>
          <w:color w:val="222222"/>
        </w:rPr>
        <w:t xml:space="preserve">by a member of the research team in March 2018. The </w:t>
      </w:r>
      <w:r w:rsidR="00E172F2">
        <w:rPr>
          <w:rFonts w:eastAsia="Times New Roman" w:cstheme="minorHAnsi"/>
          <w:color w:val="222222"/>
        </w:rPr>
        <w:t>joint Director</w:t>
      </w:r>
      <w:r>
        <w:rPr>
          <w:rFonts w:eastAsia="Times New Roman" w:cstheme="minorHAnsi"/>
          <w:color w:val="222222"/>
        </w:rPr>
        <w:t xml:space="preserve"> subsequently left the service and therefore only the </w:t>
      </w:r>
      <w:r w:rsidR="0074368D">
        <w:rPr>
          <w:rFonts w:eastAsia="Times New Roman" w:cstheme="minorHAnsi"/>
          <w:color w:val="222222"/>
        </w:rPr>
        <w:t xml:space="preserve">WPC </w:t>
      </w:r>
      <w:r>
        <w:rPr>
          <w:rFonts w:eastAsia="Times New Roman" w:cstheme="minorHAnsi"/>
          <w:color w:val="222222"/>
        </w:rPr>
        <w:t>was interviewed again in September 2018</w:t>
      </w:r>
      <w:r w:rsidR="0079072C">
        <w:rPr>
          <w:rFonts w:eastAsia="Times New Roman" w:cstheme="minorHAnsi"/>
          <w:color w:val="222222"/>
        </w:rPr>
        <w:t xml:space="preserve"> and June 2019</w:t>
      </w:r>
      <w:r>
        <w:rPr>
          <w:rFonts w:eastAsia="Times New Roman" w:cstheme="minorHAnsi"/>
          <w:color w:val="222222"/>
        </w:rPr>
        <w:t xml:space="preserve">. </w:t>
      </w:r>
      <w:r w:rsidR="00555358">
        <w:rPr>
          <w:rFonts w:eastAsia="Times New Roman" w:cstheme="minorHAnsi"/>
          <w:color w:val="222222"/>
        </w:rPr>
        <w:t xml:space="preserve">In December 2018 the </w:t>
      </w:r>
      <w:r w:rsidR="00680C26">
        <w:rPr>
          <w:rFonts w:eastAsia="Times New Roman" w:cstheme="minorHAnsi"/>
          <w:color w:val="222222"/>
        </w:rPr>
        <w:t xml:space="preserve">WPC </w:t>
      </w:r>
      <w:r w:rsidR="00555358">
        <w:rPr>
          <w:rFonts w:eastAsia="Times New Roman" w:cstheme="minorHAnsi"/>
          <w:color w:val="222222"/>
        </w:rPr>
        <w:t xml:space="preserve">took part in a telephone interview. </w:t>
      </w:r>
      <w:r w:rsidR="00C623F6">
        <w:rPr>
          <w:rFonts w:eastAsia="Times New Roman" w:cstheme="minorHAnsi"/>
          <w:color w:val="222222"/>
        </w:rPr>
        <w:t xml:space="preserve">Interviewing </w:t>
      </w:r>
      <w:r w:rsidR="00680C26">
        <w:rPr>
          <w:rFonts w:eastAsia="Times New Roman" w:cstheme="minorHAnsi"/>
          <w:color w:val="222222"/>
        </w:rPr>
        <w:t>the WPC</w:t>
      </w:r>
      <w:r w:rsidR="00C623F6">
        <w:rPr>
          <w:rFonts w:eastAsia="Times New Roman" w:cstheme="minorHAnsi"/>
          <w:color w:val="222222"/>
        </w:rPr>
        <w:t xml:space="preserve"> multiple times </w:t>
      </w:r>
      <w:r w:rsidR="00DD5118">
        <w:rPr>
          <w:rFonts w:eastAsia="Times New Roman" w:cstheme="minorHAnsi"/>
          <w:color w:val="222222"/>
        </w:rPr>
        <w:t xml:space="preserve">allowed us to </w:t>
      </w:r>
      <w:r w:rsidR="00026931" w:rsidRPr="00026931">
        <w:rPr>
          <w:rFonts w:eastAsia="Times New Roman" w:cstheme="minorHAnsi"/>
          <w:color w:val="222222"/>
        </w:rPr>
        <w:t xml:space="preserve">determine whether any important changes had taken place over the course of the pilot and </w:t>
      </w:r>
      <w:r w:rsidR="00C738A4">
        <w:rPr>
          <w:rFonts w:eastAsia="Times New Roman" w:cstheme="minorHAnsi"/>
          <w:color w:val="222222"/>
        </w:rPr>
        <w:t>to note her</w:t>
      </w:r>
      <w:r w:rsidR="00026931" w:rsidRPr="00026931">
        <w:rPr>
          <w:rFonts w:eastAsia="Times New Roman" w:cstheme="minorHAnsi"/>
          <w:color w:val="222222"/>
        </w:rPr>
        <w:t xml:space="preserve"> reflections on its development.</w:t>
      </w:r>
    </w:p>
    <w:p w14:paraId="263AEF72" w14:textId="77777777" w:rsidR="00026931" w:rsidRDefault="00026931" w:rsidP="000843E7">
      <w:pPr>
        <w:shd w:val="clear" w:color="auto" w:fill="FFFFFF"/>
        <w:jc w:val="both"/>
        <w:rPr>
          <w:rFonts w:eastAsia="Times New Roman" w:cstheme="minorHAnsi"/>
          <w:color w:val="222222"/>
        </w:rPr>
      </w:pPr>
    </w:p>
    <w:p w14:paraId="1552FD2B" w14:textId="5BEEEE39" w:rsidR="00AC5674" w:rsidRDefault="00673FB5" w:rsidP="008812F1">
      <w:pPr>
        <w:pStyle w:val="Heading2"/>
      </w:pPr>
      <w:bookmarkStart w:id="12" w:name="_Toc23927186"/>
      <w:r>
        <w:t>Analysis</w:t>
      </w:r>
      <w:bookmarkEnd w:id="12"/>
      <w:r>
        <w:t xml:space="preserve"> </w:t>
      </w:r>
    </w:p>
    <w:p w14:paraId="2777B1C1" w14:textId="67E1EF0C" w:rsidR="00673FB5" w:rsidRDefault="00722750" w:rsidP="000843E7">
      <w:pPr>
        <w:jc w:val="both"/>
      </w:pPr>
      <w:r w:rsidRPr="008665FC">
        <w:t>The interview transcripts</w:t>
      </w:r>
      <w:r>
        <w:t>, questionnaires</w:t>
      </w:r>
      <w:r w:rsidR="00650FC9">
        <w:t>,</w:t>
      </w:r>
      <w:r>
        <w:t xml:space="preserve"> </w:t>
      </w:r>
      <w:r w:rsidR="009D0DC4">
        <w:t>service-</w:t>
      </w:r>
      <w:r>
        <w:t>user casefiles</w:t>
      </w:r>
      <w:r w:rsidR="00650FC9">
        <w:t xml:space="preserve"> and interview notes</w:t>
      </w:r>
      <w:r w:rsidRPr="008665FC">
        <w:t xml:space="preserve"> were reviewed by the researchers independently, with each drawing out key themes that emerged. Analysis was then undertake using N</w:t>
      </w:r>
      <w:r w:rsidR="00A322E5">
        <w:t>V</w:t>
      </w:r>
      <w:r w:rsidRPr="008665FC">
        <w:t>ivo. The overarching themes identified by the researchers, and the project’s research questions</w:t>
      </w:r>
      <w:r w:rsidR="00A322E5">
        <w:t>,</w:t>
      </w:r>
      <w:r w:rsidRPr="008665FC">
        <w:t xml:space="preserve"> were used to inform the initial coding of the data. As the coding progressed, additional themes (nodes) were identified. Coding queries were run to explore associations between the themes identified.</w:t>
      </w:r>
      <w:r w:rsidR="00650FC9" w:rsidRPr="00650FC9">
        <w:t xml:space="preserve"> The focus group discussions were used to inform the development of the </w:t>
      </w:r>
      <w:r w:rsidR="00FC0FC1">
        <w:t>Family Law G</w:t>
      </w:r>
      <w:r w:rsidR="009D0DC4">
        <w:t>uides</w:t>
      </w:r>
      <w:r w:rsidR="00650FC9" w:rsidRPr="00650FC9">
        <w:t>.</w:t>
      </w:r>
    </w:p>
    <w:p w14:paraId="34426E26" w14:textId="77777777" w:rsidR="00650FC9" w:rsidRPr="00650FC9" w:rsidRDefault="00650FC9" w:rsidP="000843E7">
      <w:pPr>
        <w:jc w:val="both"/>
      </w:pPr>
    </w:p>
    <w:p w14:paraId="1A54CA81" w14:textId="77777777" w:rsidR="000B45C0" w:rsidRDefault="000B45C0" w:rsidP="000B45C0">
      <w:pPr>
        <w:pStyle w:val="Heading2"/>
      </w:pPr>
      <w:bookmarkStart w:id="13" w:name="_Toc23927187"/>
      <w:r>
        <w:lastRenderedPageBreak/>
        <w:t>Ethical Approval and Access</w:t>
      </w:r>
      <w:bookmarkEnd w:id="13"/>
      <w:r>
        <w:t xml:space="preserve"> </w:t>
      </w:r>
    </w:p>
    <w:p w14:paraId="41E97E0C" w14:textId="45AAC7E7" w:rsidR="000B45C0" w:rsidRPr="00705ACD" w:rsidRDefault="000B45C0" w:rsidP="000B45C0">
      <w:pPr>
        <w:shd w:val="clear" w:color="auto" w:fill="FFFFFF"/>
        <w:jc w:val="both"/>
        <w:rPr>
          <w:rFonts w:eastAsia="Times New Roman" w:cstheme="minorHAnsi"/>
          <w:color w:val="222222"/>
        </w:rPr>
      </w:pPr>
      <w:r w:rsidRPr="00705ACD">
        <w:t xml:space="preserve">Researchers from </w:t>
      </w:r>
      <w:r w:rsidR="005714B1">
        <w:t xml:space="preserve">LU </w:t>
      </w:r>
      <w:r w:rsidRPr="00705ACD">
        <w:t xml:space="preserve">who were commissioned to complete an evaluation of the project submitted an Ethics Application to the Faculty of Arts and Social Sciences and Management School Research Ethics Committee of </w:t>
      </w:r>
      <w:r w:rsidR="005714B1">
        <w:t xml:space="preserve">LU </w:t>
      </w:r>
      <w:r w:rsidRPr="00705ACD">
        <w:t xml:space="preserve">in August 2017. </w:t>
      </w:r>
      <w:r>
        <w:t>Ethics approva</w:t>
      </w:r>
      <w:r w:rsidR="005714B1">
        <w:t>l was granted in December 2017.</w:t>
      </w:r>
      <w:r>
        <w:t xml:space="preserve"> An application was made to the National Offender Management Service, to undertake evaluation research within the prisons in which the clinics were operating and approval was granted on the 16</w:t>
      </w:r>
      <w:r w:rsidRPr="00135F9A">
        <w:rPr>
          <w:vertAlign w:val="superscript"/>
        </w:rPr>
        <w:t>th</w:t>
      </w:r>
      <w:r>
        <w:t xml:space="preserve"> October 2017. In addition, </w:t>
      </w:r>
      <w:r w:rsidR="00A322E5">
        <w:rPr>
          <w:rFonts w:eastAsia="Times New Roman" w:cstheme="minorHAnsi"/>
          <w:color w:val="222222"/>
        </w:rPr>
        <w:t>ROW</w:t>
      </w:r>
      <w:r>
        <w:rPr>
          <w:rFonts w:eastAsia="Times New Roman" w:cstheme="minorHAnsi"/>
          <w:color w:val="222222"/>
        </w:rPr>
        <w:t xml:space="preserve"> and</w:t>
      </w:r>
      <w:r w:rsidRPr="00705ACD">
        <w:rPr>
          <w:rFonts w:eastAsia="Times New Roman" w:cstheme="minorHAnsi"/>
          <w:color w:val="222222"/>
        </w:rPr>
        <w:t xml:space="preserve"> </w:t>
      </w:r>
      <w:r w:rsidR="00A64655">
        <w:rPr>
          <w:rFonts w:eastAsia="Times New Roman" w:cstheme="minorHAnsi"/>
          <w:color w:val="222222"/>
        </w:rPr>
        <w:t>PAS</w:t>
      </w:r>
      <w:r>
        <w:rPr>
          <w:rFonts w:eastAsia="Times New Roman" w:cstheme="minorHAnsi"/>
          <w:color w:val="222222"/>
        </w:rPr>
        <w:t xml:space="preserve"> </w:t>
      </w:r>
      <w:r w:rsidRPr="00705ACD">
        <w:rPr>
          <w:rFonts w:eastAsia="Times New Roman" w:cstheme="minorHAnsi"/>
          <w:color w:val="222222"/>
        </w:rPr>
        <w:t>have</w:t>
      </w:r>
      <w:r>
        <w:rPr>
          <w:rFonts w:eastAsia="Times New Roman" w:cstheme="minorHAnsi"/>
          <w:color w:val="222222"/>
        </w:rPr>
        <w:t xml:space="preserve"> </w:t>
      </w:r>
      <w:r w:rsidRPr="00705ACD">
        <w:rPr>
          <w:rFonts w:eastAsia="Times New Roman" w:cstheme="minorHAnsi"/>
          <w:color w:val="222222"/>
        </w:rPr>
        <w:t>policies relating to the protection of vulnerable adults which will be followed closely</w:t>
      </w:r>
      <w:r>
        <w:rPr>
          <w:rFonts w:eastAsia="Times New Roman" w:cstheme="minorHAnsi"/>
          <w:color w:val="222222"/>
        </w:rPr>
        <w:t xml:space="preserve">. </w:t>
      </w:r>
      <w:r w:rsidRPr="00705ACD">
        <w:rPr>
          <w:rFonts w:eastAsia="Times New Roman" w:cstheme="minorHAnsi"/>
          <w:color w:val="222222"/>
        </w:rPr>
        <w:t xml:space="preserve">The PAS and ROW </w:t>
      </w:r>
      <w:r w:rsidR="00A966C0">
        <w:rPr>
          <w:rFonts w:eastAsia="Times New Roman" w:cstheme="minorHAnsi"/>
          <w:color w:val="222222"/>
        </w:rPr>
        <w:t>Caseworkers</w:t>
      </w:r>
      <w:r>
        <w:rPr>
          <w:rFonts w:eastAsia="Times New Roman" w:cstheme="minorHAnsi"/>
          <w:color w:val="222222"/>
        </w:rPr>
        <w:t xml:space="preserve"> were</w:t>
      </w:r>
      <w:r w:rsidRPr="00705ACD">
        <w:rPr>
          <w:rFonts w:eastAsia="Times New Roman" w:cstheme="minorHAnsi"/>
          <w:color w:val="222222"/>
        </w:rPr>
        <w:t xml:space="preserve"> qualified solicitors or barristers</w:t>
      </w:r>
      <w:r>
        <w:rPr>
          <w:rFonts w:eastAsia="Times New Roman" w:cstheme="minorHAnsi"/>
          <w:color w:val="222222"/>
        </w:rPr>
        <w:t xml:space="preserve"> </w:t>
      </w:r>
      <w:r w:rsidRPr="00705ACD">
        <w:rPr>
          <w:rFonts w:eastAsia="Times New Roman" w:cstheme="minorHAnsi"/>
          <w:color w:val="222222"/>
        </w:rPr>
        <w:t>who</w:t>
      </w:r>
      <w:r>
        <w:rPr>
          <w:rFonts w:eastAsia="Times New Roman" w:cstheme="minorHAnsi"/>
          <w:color w:val="222222"/>
        </w:rPr>
        <w:t xml:space="preserve"> </w:t>
      </w:r>
      <w:r w:rsidRPr="00705ACD">
        <w:rPr>
          <w:rFonts w:eastAsia="Times New Roman" w:cstheme="minorHAnsi"/>
          <w:color w:val="222222"/>
        </w:rPr>
        <w:t>have to abide b</w:t>
      </w:r>
      <w:r>
        <w:rPr>
          <w:rFonts w:eastAsia="Times New Roman" w:cstheme="minorHAnsi"/>
          <w:color w:val="222222"/>
        </w:rPr>
        <w:t xml:space="preserve">y </w:t>
      </w:r>
      <w:r w:rsidRPr="00705ACD">
        <w:rPr>
          <w:rFonts w:eastAsia="Times New Roman" w:cstheme="minorHAnsi"/>
          <w:color w:val="222222"/>
        </w:rPr>
        <w:t>rules set by their own regulatory bodies: The Solicitors Regulation Authority</w:t>
      </w:r>
      <w:r>
        <w:rPr>
          <w:rFonts w:eastAsia="Times New Roman" w:cstheme="minorHAnsi"/>
          <w:color w:val="222222"/>
        </w:rPr>
        <w:t xml:space="preserve"> </w:t>
      </w:r>
      <w:r w:rsidRPr="00705ACD">
        <w:rPr>
          <w:rFonts w:eastAsia="Times New Roman" w:cstheme="minorHAnsi"/>
          <w:color w:val="222222"/>
        </w:rPr>
        <w:t>and</w:t>
      </w:r>
      <w:r>
        <w:rPr>
          <w:rFonts w:eastAsia="Times New Roman" w:cstheme="minorHAnsi"/>
          <w:color w:val="222222"/>
        </w:rPr>
        <w:t xml:space="preserve"> </w:t>
      </w:r>
      <w:r w:rsidRPr="00705ACD">
        <w:rPr>
          <w:rFonts w:eastAsia="Times New Roman" w:cstheme="minorHAnsi"/>
          <w:color w:val="222222"/>
        </w:rPr>
        <w:t>the Bar</w:t>
      </w:r>
      <w:r>
        <w:rPr>
          <w:rFonts w:eastAsia="Times New Roman" w:cstheme="minorHAnsi"/>
          <w:color w:val="222222"/>
        </w:rPr>
        <w:t xml:space="preserve"> </w:t>
      </w:r>
      <w:r w:rsidRPr="00705ACD">
        <w:rPr>
          <w:rFonts w:eastAsia="Times New Roman" w:cstheme="minorHAnsi"/>
          <w:color w:val="222222"/>
        </w:rPr>
        <w:t>Standards Board. PAS</w:t>
      </w:r>
      <w:r>
        <w:rPr>
          <w:rFonts w:eastAsia="Times New Roman" w:cstheme="minorHAnsi"/>
          <w:color w:val="222222"/>
        </w:rPr>
        <w:t xml:space="preserve"> </w:t>
      </w:r>
      <w:r w:rsidRPr="00705ACD">
        <w:rPr>
          <w:rFonts w:eastAsia="Times New Roman" w:cstheme="minorHAnsi"/>
          <w:color w:val="222222"/>
        </w:rPr>
        <w:t>abides</w:t>
      </w:r>
      <w:r>
        <w:rPr>
          <w:rFonts w:eastAsia="Times New Roman" w:cstheme="minorHAnsi"/>
          <w:color w:val="222222"/>
        </w:rPr>
        <w:t xml:space="preserve"> </w:t>
      </w:r>
      <w:r w:rsidRPr="00705ACD">
        <w:rPr>
          <w:rFonts w:eastAsia="Times New Roman" w:cstheme="minorHAnsi"/>
          <w:color w:val="222222"/>
        </w:rPr>
        <w:t>by</w:t>
      </w:r>
      <w:r>
        <w:rPr>
          <w:rFonts w:eastAsia="Times New Roman" w:cstheme="minorHAnsi"/>
          <w:color w:val="222222"/>
        </w:rPr>
        <w:t xml:space="preserve"> </w:t>
      </w:r>
      <w:r w:rsidRPr="00705ACD">
        <w:rPr>
          <w:rFonts w:eastAsia="Times New Roman" w:cstheme="minorHAnsi"/>
          <w:color w:val="222222"/>
        </w:rPr>
        <w:t>a</w:t>
      </w:r>
      <w:r>
        <w:rPr>
          <w:rFonts w:eastAsia="Times New Roman" w:cstheme="minorHAnsi"/>
          <w:color w:val="222222"/>
        </w:rPr>
        <w:t xml:space="preserve"> </w:t>
      </w:r>
      <w:r w:rsidRPr="00705ACD">
        <w:rPr>
          <w:rFonts w:eastAsia="Times New Roman" w:cstheme="minorHAnsi"/>
          <w:color w:val="222222"/>
        </w:rPr>
        <w:t>strict confidentiality policy whereby all information given by prisoners,</w:t>
      </w:r>
      <w:r w:rsidRPr="003A199E">
        <w:rPr>
          <w:rFonts w:eastAsia="Times New Roman" w:cstheme="minorHAnsi"/>
          <w:color w:val="222222"/>
        </w:rPr>
        <w:t xml:space="preserve"> </w:t>
      </w:r>
      <w:r w:rsidRPr="00705ACD">
        <w:rPr>
          <w:rFonts w:eastAsia="Times New Roman" w:cstheme="minorHAnsi"/>
          <w:color w:val="222222"/>
        </w:rPr>
        <w:t>and advice given to them,</w:t>
      </w:r>
      <w:r>
        <w:rPr>
          <w:rFonts w:eastAsia="Times New Roman" w:cstheme="minorHAnsi"/>
          <w:color w:val="222222"/>
        </w:rPr>
        <w:t xml:space="preserve"> </w:t>
      </w:r>
      <w:r w:rsidRPr="00705ACD">
        <w:rPr>
          <w:rFonts w:eastAsia="Times New Roman" w:cstheme="minorHAnsi"/>
          <w:color w:val="222222"/>
        </w:rPr>
        <w:t>remains confidential.</w:t>
      </w:r>
    </w:p>
    <w:p w14:paraId="7C9B1C44" w14:textId="0EA825C8" w:rsidR="004B3263" w:rsidRDefault="004B3263">
      <w:pPr>
        <w:spacing w:line="240" w:lineRule="auto"/>
        <w:rPr>
          <w:b/>
        </w:rPr>
      </w:pPr>
      <w:r>
        <w:rPr>
          <w:b/>
        </w:rPr>
        <w:br w:type="page"/>
      </w:r>
    </w:p>
    <w:p w14:paraId="63BE2AC4" w14:textId="77777777" w:rsidR="00673FB5" w:rsidRDefault="00673FB5" w:rsidP="000843E7">
      <w:pPr>
        <w:jc w:val="both"/>
        <w:rPr>
          <w:b/>
        </w:rPr>
      </w:pPr>
    </w:p>
    <w:p w14:paraId="1EE97C35" w14:textId="57717456" w:rsidR="00673FB5" w:rsidRDefault="00673FB5" w:rsidP="008812F1">
      <w:pPr>
        <w:pStyle w:val="Heading1"/>
      </w:pPr>
      <w:bookmarkStart w:id="14" w:name="_Toc23927188"/>
      <w:r>
        <w:t>Findings</w:t>
      </w:r>
      <w:bookmarkEnd w:id="14"/>
      <w:r>
        <w:t xml:space="preserve"> </w:t>
      </w:r>
    </w:p>
    <w:p w14:paraId="5672C736" w14:textId="1ABE8D1C" w:rsidR="00210495" w:rsidRDefault="00B85441" w:rsidP="000843E7">
      <w:pPr>
        <w:jc w:val="both"/>
      </w:pPr>
      <w:r>
        <w:t xml:space="preserve">The following findings </w:t>
      </w:r>
      <w:r w:rsidR="009934D2">
        <w:t>are based on key themes that emerged from interviews, questionnaires, case files and interview notes gained from our evaluation research</w:t>
      </w:r>
      <w:r w:rsidR="005714B1">
        <w:t xml:space="preserve"> over a 10-month period</w:t>
      </w:r>
      <w:r w:rsidR="00696F5A">
        <w:t>,</w:t>
      </w:r>
      <w:r w:rsidR="002E0206">
        <w:t xml:space="preserve"> in year two of the project</w:t>
      </w:r>
      <w:r w:rsidR="009934D2">
        <w:t xml:space="preserve">. </w:t>
      </w:r>
      <w:r w:rsidR="00F131AE">
        <w:t>We will begin with an overview of our analysis of PAS case files</w:t>
      </w:r>
      <w:r w:rsidR="004B78EC">
        <w:t xml:space="preserve"> to provide a summary of the number of clinics held and the types of enquires PAS </w:t>
      </w:r>
      <w:r w:rsidR="0011679F">
        <w:t xml:space="preserve">responded to. </w:t>
      </w:r>
    </w:p>
    <w:p w14:paraId="7402CD14" w14:textId="77777777" w:rsidR="004B3263" w:rsidRDefault="004B3263" w:rsidP="000843E7">
      <w:pPr>
        <w:jc w:val="both"/>
      </w:pPr>
    </w:p>
    <w:p w14:paraId="35602E46" w14:textId="77777777" w:rsidR="00CE4EF2" w:rsidRPr="00135941" w:rsidRDefault="00CE4EF2" w:rsidP="00CE4EF2">
      <w:pPr>
        <w:pStyle w:val="Heading2"/>
      </w:pPr>
      <w:bookmarkStart w:id="15" w:name="_Toc23927189"/>
      <w:r>
        <w:t>Implementation (up to and including November 2018)</w:t>
      </w:r>
      <w:bookmarkEnd w:id="15"/>
    </w:p>
    <w:p w14:paraId="45DC125D" w14:textId="15222C2B" w:rsidR="00CE4EF2" w:rsidRDefault="00A64655" w:rsidP="00CE4EF2">
      <w:pPr>
        <w:jc w:val="both"/>
      </w:pPr>
      <w:r>
        <w:t>PAS</w:t>
      </w:r>
      <w:r w:rsidR="00CE4EF2" w:rsidRPr="00EF1002">
        <w:t xml:space="preserve"> held </w:t>
      </w:r>
      <w:r w:rsidR="005B30C1">
        <w:t>14</w:t>
      </w:r>
      <w:r w:rsidR="00CE4EF2" w:rsidRPr="00EF1002">
        <w:t xml:space="preserve"> specialist </w:t>
      </w:r>
      <w:r w:rsidR="00A61F30">
        <w:t>Family Law</w:t>
      </w:r>
      <w:r w:rsidR="00CE4EF2" w:rsidRPr="00EF1002">
        <w:t xml:space="preserve"> </w:t>
      </w:r>
      <w:r w:rsidR="008C0837">
        <w:t>C</w:t>
      </w:r>
      <w:r w:rsidR="00CE4EF2" w:rsidRPr="00EF1002">
        <w:t>linics in three women’s prisons, HMP A, B, and E between October 2017 and November 2018. According to the records which have been analysed by the research team, 35 women were seen at these clinics by the</w:t>
      </w:r>
      <w:r w:rsidR="00696F5A">
        <w:t xml:space="preserve"> WPC</w:t>
      </w:r>
      <w:r w:rsidR="00CE4EF2" w:rsidRPr="00EF1002">
        <w:t xml:space="preserve">. </w:t>
      </w:r>
      <w:r w:rsidR="00C967A9">
        <w:t xml:space="preserve"> Data from c</w:t>
      </w:r>
      <w:r w:rsidR="00C967A9" w:rsidRPr="00C967A9">
        <w:t>linics due to take place in December 2018</w:t>
      </w:r>
      <w:r w:rsidR="00C967A9">
        <w:t xml:space="preserve"> and thereafter</w:t>
      </w:r>
      <w:r w:rsidR="00C967A9" w:rsidRPr="00C967A9">
        <w:t>, ha</w:t>
      </w:r>
      <w:r w:rsidR="00C967A9">
        <w:t>ve</w:t>
      </w:r>
      <w:r w:rsidR="00C967A9" w:rsidRPr="00C967A9">
        <w:t xml:space="preserve"> not been included in this report. </w:t>
      </w:r>
      <w:r w:rsidR="00CE4EF2" w:rsidRPr="00EF1002">
        <w:t xml:space="preserve">In some instances, women were booked in for appointments but circumstances including prison lockdowns, prevented their attendance. Of the 35 women seen, 11 women raised </w:t>
      </w:r>
      <w:r w:rsidR="00A61F30">
        <w:t>Family Law</w:t>
      </w:r>
      <w:r w:rsidR="00CE4EF2" w:rsidRPr="00EF1002">
        <w:t xml:space="preserve"> matters at a </w:t>
      </w:r>
      <w:r>
        <w:t>PAS</w:t>
      </w:r>
      <w:r w:rsidR="00CE4EF2" w:rsidRPr="00EF1002">
        <w:t xml:space="preserve"> Prison </w:t>
      </w:r>
      <w:r w:rsidR="009D0E6A">
        <w:t>L</w:t>
      </w:r>
      <w:r w:rsidR="00CE4EF2" w:rsidRPr="00EF1002">
        <w:t xml:space="preserve">aw clinic and nine women raised </w:t>
      </w:r>
      <w:r w:rsidR="00A61F30">
        <w:t>Family Law</w:t>
      </w:r>
      <w:r w:rsidR="00CE4EF2" w:rsidRPr="00EF1002">
        <w:t xml:space="preserve"> matters through letters or telephone calls to the </w:t>
      </w:r>
      <w:r>
        <w:t>PAS</w:t>
      </w:r>
      <w:r w:rsidR="00CE4EF2" w:rsidRPr="00EF1002">
        <w:t xml:space="preserve"> helpline.  A further five raised </w:t>
      </w:r>
      <w:r w:rsidR="00A61F30">
        <w:t>Family Law</w:t>
      </w:r>
      <w:r w:rsidR="00CE4EF2" w:rsidRPr="00EF1002">
        <w:t xml:space="preserve"> matters but it is not clear from the records whether at a Prison Law Clinic or by telephone or letter. Three women attended the </w:t>
      </w:r>
      <w:r w:rsidR="00696F5A">
        <w:t xml:space="preserve">FLC </w:t>
      </w:r>
      <w:r w:rsidR="00CE4EF2" w:rsidRPr="00EF1002">
        <w:t>and raised non-</w:t>
      </w:r>
      <w:r w:rsidR="00A61F30">
        <w:t>Family Law</w:t>
      </w:r>
      <w:r w:rsidR="00CE4EF2" w:rsidRPr="00EF1002">
        <w:t xml:space="preserve"> matters: they have not been included in the figures for analysis. Some cases involved multiple points of contact e.g. telephone call and clinic attendance, and four cases involved two separate </w:t>
      </w:r>
      <w:r w:rsidR="00A61F30">
        <w:t>Family Law</w:t>
      </w:r>
      <w:r w:rsidR="00CE4EF2" w:rsidRPr="00EF1002">
        <w:t xml:space="preserve"> issues. In total 52 </w:t>
      </w:r>
      <w:r w:rsidR="00A61F30">
        <w:t>Family Law</w:t>
      </w:r>
      <w:r w:rsidR="00CE4EF2" w:rsidRPr="00EF1002">
        <w:t xml:space="preserve"> cases were dealt with by PAS in the </w:t>
      </w:r>
      <w:r w:rsidR="00696F5A">
        <w:t>10-month data collection period.</w:t>
      </w:r>
    </w:p>
    <w:p w14:paraId="03F4E725" w14:textId="77777777" w:rsidR="00696F5A" w:rsidRDefault="00696F5A" w:rsidP="00CE4EF2">
      <w:pPr>
        <w:jc w:val="both"/>
      </w:pPr>
    </w:p>
    <w:p w14:paraId="26B958F2" w14:textId="655423EC" w:rsidR="00CE4EF2" w:rsidRDefault="00CE4EF2" w:rsidP="00CE4EF2">
      <w:pPr>
        <w:jc w:val="both"/>
      </w:pPr>
      <w:r>
        <w:t xml:space="preserve">Table 1.1 shows the </w:t>
      </w:r>
      <w:r w:rsidR="00A61F30">
        <w:t>Family Law</w:t>
      </w:r>
      <w:r>
        <w:t xml:space="preserve"> matters</w:t>
      </w:r>
      <w:r w:rsidR="00696F5A">
        <w:t xml:space="preserve"> for which women sought advice:</w:t>
      </w:r>
    </w:p>
    <w:p w14:paraId="2F96099E" w14:textId="7DDA7ECD" w:rsidR="00CE4EF2" w:rsidRDefault="00CE4EF2" w:rsidP="00CE4EF2">
      <w:pPr>
        <w:jc w:val="both"/>
      </w:pPr>
    </w:p>
    <w:p w14:paraId="29FBB3BD" w14:textId="77777777" w:rsidR="00CE4EF2" w:rsidRDefault="00CE4EF2" w:rsidP="00CE4EF2">
      <w:pPr>
        <w:jc w:val="both"/>
      </w:pPr>
      <w:r>
        <w:t xml:space="preserve">1.1 </w:t>
      </w:r>
    </w:p>
    <w:tbl>
      <w:tblPr>
        <w:tblStyle w:val="TableGrid"/>
        <w:tblW w:w="9776" w:type="dxa"/>
        <w:tblLook w:val="04A0" w:firstRow="1" w:lastRow="0" w:firstColumn="1" w:lastColumn="0" w:noHBand="0" w:noVBand="1"/>
      </w:tblPr>
      <w:tblGrid>
        <w:gridCol w:w="8642"/>
        <w:gridCol w:w="1134"/>
      </w:tblGrid>
      <w:tr w:rsidR="00CE4EF2" w14:paraId="5B746E7C" w14:textId="77777777" w:rsidTr="00990163">
        <w:tc>
          <w:tcPr>
            <w:tcW w:w="8642" w:type="dxa"/>
          </w:tcPr>
          <w:p w14:paraId="382B1C1F" w14:textId="77777777" w:rsidR="00CE4EF2" w:rsidRPr="00321321" w:rsidRDefault="00CE4EF2" w:rsidP="00A64655">
            <w:pPr>
              <w:jc w:val="both"/>
              <w:rPr>
                <w:b/>
              </w:rPr>
            </w:pPr>
            <w:r w:rsidRPr="00321321">
              <w:rPr>
                <w:b/>
              </w:rPr>
              <w:t>Type of query</w:t>
            </w:r>
          </w:p>
        </w:tc>
        <w:tc>
          <w:tcPr>
            <w:tcW w:w="1134" w:type="dxa"/>
          </w:tcPr>
          <w:p w14:paraId="68E2AF85" w14:textId="77777777" w:rsidR="00CE4EF2" w:rsidRPr="00321321" w:rsidRDefault="00CE4EF2" w:rsidP="00A64655">
            <w:pPr>
              <w:jc w:val="both"/>
              <w:rPr>
                <w:b/>
              </w:rPr>
            </w:pPr>
            <w:r w:rsidRPr="00321321">
              <w:rPr>
                <w:b/>
              </w:rPr>
              <w:t xml:space="preserve">Number of cases </w:t>
            </w:r>
          </w:p>
        </w:tc>
      </w:tr>
      <w:tr w:rsidR="00CE4EF2" w14:paraId="5B8B17B2" w14:textId="77777777" w:rsidTr="00990163">
        <w:tc>
          <w:tcPr>
            <w:tcW w:w="8642" w:type="dxa"/>
          </w:tcPr>
          <w:p w14:paraId="1CBF7DD7" w14:textId="77777777" w:rsidR="00CE4EF2" w:rsidRDefault="00CE4EF2" w:rsidP="00A64655">
            <w:pPr>
              <w:jc w:val="both"/>
            </w:pPr>
            <w:r>
              <w:t xml:space="preserve">Adoption </w:t>
            </w:r>
          </w:p>
        </w:tc>
        <w:tc>
          <w:tcPr>
            <w:tcW w:w="1134" w:type="dxa"/>
          </w:tcPr>
          <w:p w14:paraId="794B5F11" w14:textId="77777777" w:rsidR="00CE4EF2" w:rsidRDefault="00CE4EF2" w:rsidP="00A64655">
            <w:pPr>
              <w:jc w:val="both"/>
            </w:pPr>
            <w:r>
              <w:t xml:space="preserve">6 </w:t>
            </w:r>
          </w:p>
        </w:tc>
      </w:tr>
      <w:tr w:rsidR="00CE4EF2" w14:paraId="477EEAC9" w14:textId="77777777" w:rsidTr="00990163">
        <w:tc>
          <w:tcPr>
            <w:tcW w:w="8642" w:type="dxa"/>
          </w:tcPr>
          <w:p w14:paraId="0218DFB5" w14:textId="77777777" w:rsidR="00CE4EF2" w:rsidRDefault="00CE4EF2" w:rsidP="00A64655">
            <w:pPr>
              <w:jc w:val="both"/>
            </w:pPr>
            <w:r>
              <w:t xml:space="preserve">Contact with children when local authority involved </w:t>
            </w:r>
          </w:p>
        </w:tc>
        <w:tc>
          <w:tcPr>
            <w:tcW w:w="1134" w:type="dxa"/>
          </w:tcPr>
          <w:p w14:paraId="0F4AE6A4" w14:textId="77777777" w:rsidR="00CE4EF2" w:rsidRDefault="00CE4EF2" w:rsidP="00A64655">
            <w:pPr>
              <w:jc w:val="both"/>
            </w:pPr>
            <w:r>
              <w:t xml:space="preserve">6 </w:t>
            </w:r>
          </w:p>
        </w:tc>
      </w:tr>
      <w:tr w:rsidR="00CE4EF2" w14:paraId="0F882C43" w14:textId="77777777" w:rsidTr="00990163">
        <w:tc>
          <w:tcPr>
            <w:tcW w:w="8642" w:type="dxa"/>
          </w:tcPr>
          <w:p w14:paraId="6B01FD41" w14:textId="77777777" w:rsidR="00CE4EF2" w:rsidRDefault="00CE4EF2" w:rsidP="00A64655">
            <w:pPr>
              <w:jc w:val="both"/>
            </w:pPr>
            <w:r>
              <w:lastRenderedPageBreak/>
              <w:t xml:space="preserve">Contact with children when private family proceedings </w:t>
            </w:r>
          </w:p>
        </w:tc>
        <w:tc>
          <w:tcPr>
            <w:tcW w:w="1134" w:type="dxa"/>
          </w:tcPr>
          <w:p w14:paraId="465D9775" w14:textId="77777777" w:rsidR="00CE4EF2" w:rsidRDefault="00CE4EF2" w:rsidP="00A64655">
            <w:pPr>
              <w:jc w:val="both"/>
            </w:pPr>
            <w:r>
              <w:t xml:space="preserve">19 </w:t>
            </w:r>
          </w:p>
        </w:tc>
      </w:tr>
      <w:tr w:rsidR="00CE4EF2" w14:paraId="5353C02A" w14:textId="77777777" w:rsidTr="00990163">
        <w:tc>
          <w:tcPr>
            <w:tcW w:w="8642" w:type="dxa"/>
          </w:tcPr>
          <w:p w14:paraId="7616C820" w14:textId="77777777" w:rsidR="00CE4EF2" w:rsidRDefault="00CE4EF2" w:rsidP="00A64655">
            <w:pPr>
              <w:jc w:val="both"/>
            </w:pPr>
            <w:r>
              <w:t>Contact with children looked after under a Special Guardianship Order</w:t>
            </w:r>
          </w:p>
        </w:tc>
        <w:tc>
          <w:tcPr>
            <w:tcW w:w="1134" w:type="dxa"/>
          </w:tcPr>
          <w:p w14:paraId="63085FE5" w14:textId="77777777" w:rsidR="00CE4EF2" w:rsidRDefault="00CE4EF2" w:rsidP="00A64655">
            <w:pPr>
              <w:jc w:val="both"/>
            </w:pPr>
            <w:r>
              <w:t xml:space="preserve">5 </w:t>
            </w:r>
          </w:p>
        </w:tc>
      </w:tr>
      <w:tr w:rsidR="00CE4EF2" w14:paraId="4581B2D3" w14:textId="77777777" w:rsidTr="00990163">
        <w:tc>
          <w:tcPr>
            <w:tcW w:w="8642" w:type="dxa"/>
          </w:tcPr>
          <w:p w14:paraId="4EFFDB48" w14:textId="77777777" w:rsidR="00CE4EF2" w:rsidRDefault="00CE4EF2" w:rsidP="00A64655">
            <w:pPr>
              <w:jc w:val="both"/>
            </w:pPr>
            <w:r>
              <w:t xml:space="preserve">Residence of children during/ after mother’s imprisonment when looked after by the Local Authority </w:t>
            </w:r>
          </w:p>
        </w:tc>
        <w:tc>
          <w:tcPr>
            <w:tcW w:w="1134" w:type="dxa"/>
          </w:tcPr>
          <w:p w14:paraId="488C32B2" w14:textId="77777777" w:rsidR="00CE4EF2" w:rsidRDefault="00CE4EF2" w:rsidP="00A64655">
            <w:pPr>
              <w:jc w:val="both"/>
            </w:pPr>
            <w:r>
              <w:t xml:space="preserve">2 </w:t>
            </w:r>
          </w:p>
        </w:tc>
      </w:tr>
      <w:tr w:rsidR="00CE4EF2" w14:paraId="702B2C67" w14:textId="77777777" w:rsidTr="00990163">
        <w:tc>
          <w:tcPr>
            <w:tcW w:w="8642" w:type="dxa"/>
          </w:tcPr>
          <w:p w14:paraId="1BB63287" w14:textId="77777777" w:rsidR="00CE4EF2" w:rsidRDefault="00CE4EF2" w:rsidP="00A64655">
            <w:pPr>
              <w:jc w:val="both"/>
            </w:pPr>
            <w:r>
              <w:t xml:space="preserve">Residence of children during/ after mother’s imprisonment when with family members </w:t>
            </w:r>
          </w:p>
        </w:tc>
        <w:tc>
          <w:tcPr>
            <w:tcW w:w="1134" w:type="dxa"/>
          </w:tcPr>
          <w:p w14:paraId="37BD31C5" w14:textId="77777777" w:rsidR="00CE4EF2" w:rsidRDefault="00CE4EF2" w:rsidP="00A64655">
            <w:pPr>
              <w:jc w:val="both"/>
            </w:pPr>
            <w:r>
              <w:t xml:space="preserve">3 </w:t>
            </w:r>
          </w:p>
        </w:tc>
      </w:tr>
      <w:tr w:rsidR="00CE4EF2" w14:paraId="3B741960" w14:textId="77777777" w:rsidTr="00990163">
        <w:tc>
          <w:tcPr>
            <w:tcW w:w="8642" w:type="dxa"/>
          </w:tcPr>
          <w:p w14:paraId="43536374" w14:textId="77777777" w:rsidR="00CE4EF2" w:rsidRDefault="00CE4EF2" w:rsidP="00A64655">
            <w:pPr>
              <w:jc w:val="both"/>
            </w:pPr>
            <w:r>
              <w:t>Residence of children during/ after mother’s imprisonment when looked after under a Special Guardianship Order</w:t>
            </w:r>
          </w:p>
        </w:tc>
        <w:tc>
          <w:tcPr>
            <w:tcW w:w="1134" w:type="dxa"/>
          </w:tcPr>
          <w:p w14:paraId="711B32AD" w14:textId="77777777" w:rsidR="00CE4EF2" w:rsidRDefault="00CE4EF2" w:rsidP="00A64655">
            <w:pPr>
              <w:jc w:val="both"/>
            </w:pPr>
            <w:r>
              <w:t xml:space="preserve">4 </w:t>
            </w:r>
          </w:p>
        </w:tc>
      </w:tr>
      <w:tr w:rsidR="00CE4EF2" w14:paraId="0FF56113" w14:textId="77777777" w:rsidTr="00990163">
        <w:tc>
          <w:tcPr>
            <w:tcW w:w="8642" w:type="dxa"/>
          </w:tcPr>
          <w:p w14:paraId="6FFE3B88" w14:textId="21DB6EF5" w:rsidR="00CE4EF2" w:rsidRDefault="00CE4EF2" w:rsidP="00A64655">
            <w:pPr>
              <w:jc w:val="both"/>
            </w:pPr>
            <w:r>
              <w:t xml:space="preserve">Seeing / staying with children during Release on Temporary </w:t>
            </w:r>
            <w:r w:rsidR="00372A06">
              <w:t>Licence (</w:t>
            </w:r>
            <w:r>
              <w:t>ROTL) or on Home Detention Curfew (HDC)</w:t>
            </w:r>
          </w:p>
        </w:tc>
        <w:tc>
          <w:tcPr>
            <w:tcW w:w="1134" w:type="dxa"/>
          </w:tcPr>
          <w:p w14:paraId="073ED170" w14:textId="77777777" w:rsidR="00CE4EF2" w:rsidRDefault="00CE4EF2" w:rsidP="00A64655">
            <w:pPr>
              <w:jc w:val="both"/>
            </w:pPr>
            <w:r>
              <w:t xml:space="preserve">4 </w:t>
            </w:r>
          </w:p>
        </w:tc>
      </w:tr>
      <w:tr w:rsidR="00CE4EF2" w14:paraId="218D4386" w14:textId="77777777" w:rsidTr="00990163">
        <w:tc>
          <w:tcPr>
            <w:tcW w:w="8642" w:type="dxa"/>
          </w:tcPr>
          <w:p w14:paraId="5399CFE5" w14:textId="77777777" w:rsidR="00CE4EF2" w:rsidRDefault="00CE4EF2" w:rsidP="00A64655">
            <w:pPr>
              <w:jc w:val="both"/>
            </w:pPr>
            <w:r>
              <w:t xml:space="preserve">Parental Responsibility </w:t>
            </w:r>
          </w:p>
        </w:tc>
        <w:tc>
          <w:tcPr>
            <w:tcW w:w="1134" w:type="dxa"/>
          </w:tcPr>
          <w:p w14:paraId="4EC974A8" w14:textId="77777777" w:rsidR="00CE4EF2" w:rsidRDefault="00CE4EF2" w:rsidP="00A64655">
            <w:pPr>
              <w:jc w:val="both"/>
            </w:pPr>
            <w:r>
              <w:t>1</w:t>
            </w:r>
          </w:p>
        </w:tc>
      </w:tr>
      <w:tr w:rsidR="00CE4EF2" w14:paraId="4E4D5CAA" w14:textId="77777777" w:rsidTr="00990163">
        <w:tc>
          <w:tcPr>
            <w:tcW w:w="8642" w:type="dxa"/>
          </w:tcPr>
          <w:p w14:paraId="43643423" w14:textId="7E810479" w:rsidR="00CE4EF2" w:rsidRDefault="00CE4EF2" w:rsidP="00A64655">
            <w:pPr>
              <w:jc w:val="both"/>
            </w:pPr>
            <w:r>
              <w:t>Other (non</w:t>
            </w:r>
            <w:r w:rsidR="00372A06">
              <w:t>-</w:t>
            </w:r>
            <w:r>
              <w:t>molestation order/ attendance at an inquest into death of a child/ housing/ divorce)</w:t>
            </w:r>
          </w:p>
        </w:tc>
        <w:tc>
          <w:tcPr>
            <w:tcW w:w="1134" w:type="dxa"/>
          </w:tcPr>
          <w:p w14:paraId="7630EEFD" w14:textId="77777777" w:rsidR="00CE4EF2" w:rsidRDefault="00CE4EF2" w:rsidP="00A64655">
            <w:pPr>
              <w:jc w:val="both"/>
            </w:pPr>
            <w:r>
              <w:t xml:space="preserve">6 </w:t>
            </w:r>
          </w:p>
        </w:tc>
      </w:tr>
      <w:tr w:rsidR="00CE4EF2" w14:paraId="3B3DC4BB" w14:textId="77777777" w:rsidTr="00990163">
        <w:tc>
          <w:tcPr>
            <w:tcW w:w="8642" w:type="dxa"/>
          </w:tcPr>
          <w:p w14:paraId="08E8D03C" w14:textId="38C6B6F0" w:rsidR="00CE4EF2" w:rsidRDefault="00372A06" w:rsidP="00A64655">
            <w:pPr>
              <w:jc w:val="both"/>
            </w:pPr>
            <w:r>
              <w:t>Non-</w:t>
            </w:r>
            <w:r w:rsidR="00A61F30">
              <w:t>Family Law</w:t>
            </w:r>
            <w:r w:rsidR="00CE4EF2">
              <w:t xml:space="preserve"> matters raised at </w:t>
            </w:r>
            <w:r w:rsidR="00A61F30">
              <w:t>Family Law</w:t>
            </w:r>
            <w:r w:rsidR="00CE4EF2">
              <w:t xml:space="preserve"> </w:t>
            </w:r>
            <w:r w:rsidR="008C0837">
              <w:t>C</w:t>
            </w:r>
            <w:r w:rsidR="00CE4EF2">
              <w:t xml:space="preserve">linics </w:t>
            </w:r>
          </w:p>
        </w:tc>
        <w:tc>
          <w:tcPr>
            <w:tcW w:w="1134" w:type="dxa"/>
          </w:tcPr>
          <w:p w14:paraId="6689458B" w14:textId="77777777" w:rsidR="00CE4EF2" w:rsidRDefault="00CE4EF2" w:rsidP="00A64655">
            <w:pPr>
              <w:jc w:val="both"/>
            </w:pPr>
            <w:r>
              <w:t xml:space="preserve">3 </w:t>
            </w:r>
          </w:p>
        </w:tc>
      </w:tr>
    </w:tbl>
    <w:p w14:paraId="628A0D86" w14:textId="77777777" w:rsidR="00CE4EF2" w:rsidRPr="00321321" w:rsidRDefault="00CE4EF2" w:rsidP="00CE4EF2">
      <w:pPr>
        <w:jc w:val="both"/>
        <w:rPr>
          <w:b/>
        </w:rPr>
      </w:pPr>
    </w:p>
    <w:p w14:paraId="6535B6E1" w14:textId="4F34D470" w:rsidR="00CE4EF2" w:rsidRPr="009A5950" w:rsidRDefault="00CE4EF2" w:rsidP="00CE4EF2">
      <w:pPr>
        <w:jc w:val="both"/>
      </w:pPr>
      <w:r w:rsidRPr="009A5950">
        <w:t xml:space="preserve">In every case a follow up letter was sent to the client after attendance at the clinic, and in 17 cases additional work was undertaken by the </w:t>
      </w:r>
      <w:r>
        <w:t>WPC</w:t>
      </w:r>
      <w:r w:rsidRPr="009A5950">
        <w:t xml:space="preserve"> including making contact with local authorities, courts, family members and other prison staff, in order to move matters forward for the client. In addition to the 17 cases in which </w:t>
      </w:r>
      <w:r w:rsidR="00A64655">
        <w:t>PAS</w:t>
      </w:r>
      <w:r w:rsidRPr="009A5950">
        <w:t xml:space="preserve"> undertook extra work as part of the follow up from the initial contact, the </w:t>
      </w:r>
      <w:r w:rsidR="006F0003" w:rsidRPr="006F0003">
        <w:t>WPC</w:t>
      </w:r>
      <w:r w:rsidRPr="009A5950">
        <w:t xml:space="preserve"> took on the pro bono representation of five women.</w:t>
      </w:r>
      <w:r w:rsidRPr="009A5950">
        <w:rPr>
          <w:vertAlign w:val="superscript"/>
        </w:rPr>
        <w:footnoteReference w:id="2"/>
      </w:r>
      <w:r w:rsidRPr="009A5950">
        <w:t xml:space="preserve"> </w:t>
      </w:r>
    </w:p>
    <w:p w14:paraId="61166F8D" w14:textId="77777777" w:rsidR="00CE4EF2" w:rsidRDefault="00CE4EF2" w:rsidP="00CE4EF2">
      <w:pPr>
        <w:jc w:val="both"/>
      </w:pPr>
    </w:p>
    <w:p w14:paraId="34C25BA0" w14:textId="77777777" w:rsidR="00CE4EF2" w:rsidRDefault="00CE4EF2" w:rsidP="00CE4EF2">
      <w:pPr>
        <w:pStyle w:val="Heading2"/>
      </w:pPr>
      <w:bookmarkStart w:id="16" w:name="_Toc23927190"/>
      <w:r w:rsidRPr="00174A4F">
        <w:t>Oversight</w:t>
      </w:r>
      <w:bookmarkEnd w:id="16"/>
      <w:r w:rsidRPr="00174A4F">
        <w:t xml:space="preserve"> </w:t>
      </w:r>
    </w:p>
    <w:p w14:paraId="1F41D614" w14:textId="3088F32F" w:rsidR="00CE4EF2" w:rsidRPr="00174A4F" w:rsidRDefault="00696F5A" w:rsidP="00CE4EF2">
      <w:pPr>
        <w:jc w:val="both"/>
      </w:pPr>
      <w:r w:rsidRPr="00696F5A">
        <w:t>A steering group made of up Professor Karen Broadhurst, the Chair of PAS and the Chair of ROW</w:t>
      </w:r>
      <w:r>
        <w:t xml:space="preserve"> was identified as a means of project oversight in the bid application</w:t>
      </w:r>
      <w:r w:rsidRPr="00696F5A">
        <w:t xml:space="preserve">. </w:t>
      </w:r>
      <w:r w:rsidR="00CE4EF2">
        <w:t xml:space="preserve">The steering group was due to meet quarterly but despite requesting minutes of their meetings nothing was provided to the evaluation team and therefore we cannot comment on whether this oversight took place or not. </w:t>
      </w:r>
    </w:p>
    <w:p w14:paraId="763AF533" w14:textId="77777777" w:rsidR="00CE4EF2" w:rsidRPr="008812F1" w:rsidRDefault="00CE4EF2" w:rsidP="008812F1">
      <w:pPr>
        <w:jc w:val="both"/>
      </w:pPr>
    </w:p>
    <w:p w14:paraId="35DE1256" w14:textId="370BBFA8" w:rsidR="008812F1" w:rsidRPr="008812F1" w:rsidRDefault="008812F1" w:rsidP="008812F1">
      <w:pPr>
        <w:pStyle w:val="Heading2"/>
      </w:pPr>
      <w:bookmarkStart w:id="17" w:name="_Toc23927191"/>
      <w:r w:rsidRPr="008812F1">
        <w:lastRenderedPageBreak/>
        <w:t xml:space="preserve">Training </w:t>
      </w:r>
      <w:r w:rsidR="00B84C42">
        <w:t xml:space="preserve">and </w:t>
      </w:r>
      <w:r w:rsidR="00BF2D0C">
        <w:t>o</w:t>
      </w:r>
      <w:r w:rsidR="00B84C42">
        <w:t>ngoing support</w:t>
      </w:r>
      <w:bookmarkEnd w:id="17"/>
    </w:p>
    <w:p w14:paraId="71975825" w14:textId="0F78C6B9" w:rsidR="00B84C42" w:rsidRDefault="00B84C42" w:rsidP="00B84C42">
      <w:pPr>
        <w:jc w:val="both"/>
      </w:pPr>
      <w:r>
        <w:t xml:space="preserve">Four days of specialist </w:t>
      </w:r>
      <w:r w:rsidR="00A61F30">
        <w:t>Family Law</w:t>
      </w:r>
      <w:r>
        <w:t xml:space="preserve"> training was provided by </w:t>
      </w:r>
      <w:r w:rsidR="006F0003">
        <w:t>ROW</w:t>
      </w:r>
      <w:r>
        <w:t xml:space="preserve"> to the </w:t>
      </w:r>
      <w:r w:rsidR="00E172F2">
        <w:t xml:space="preserve">joint Director </w:t>
      </w:r>
      <w:r>
        <w:t xml:space="preserve">of </w:t>
      </w:r>
      <w:r w:rsidR="00A64655">
        <w:t>PAS</w:t>
      </w:r>
      <w:r>
        <w:t xml:space="preserve"> and the WPC in 2017. The training covered private law family work (‘private’ indicates that the local authority </w:t>
      </w:r>
      <w:r w:rsidR="00E90EDD">
        <w:t>does</w:t>
      </w:r>
      <w:r>
        <w:t xml:space="preserve"> not have involvement in the matter) and public law family work (‘public’ indica</w:t>
      </w:r>
      <w:r w:rsidR="00696F5A">
        <w:t>tes that the local authority is</w:t>
      </w:r>
      <w:r>
        <w:t xml:space="preserve"> involved in the matter). This included training on parental responsibility, child arrangement orders for contact and residence, care and adoption proceedings. </w:t>
      </w:r>
      <w:r w:rsidR="006F0003">
        <w:t>ROW</w:t>
      </w:r>
      <w:r>
        <w:t xml:space="preserve"> offered ongoing support and the WPC delivering the clinics contacted the organisation for support on </w:t>
      </w:r>
      <w:r w:rsidR="006F0003">
        <w:t>three</w:t>
      </w:r>
      <w:r>
        <w:t xml:space="preserve"> or </w:t>
      </w:r>
      <w:r w:rsidR="006F0003">
        <w:t>four</w:t>
      </w:r>
      <w:r>
        <w:t xml:space="preserve"> occasions between October 2017 and October 2018. </w:t>
      </w:r>
    </w:p>
    <w:p w14:paraId="23723FBE" w14:textId="08BD8A6E" w:rsidR="008812F1" w:rsidRPr="008812F1" w:rsidRDefault="008812F1" w:rsidP="00B84C42">
      <w:pPr>
        <w:ind w:firstLine="720"/>
        <w:jc w:val="both"/>
      </w:pPr>
      <w:r w:rsidRPr="008812F1">
        <w:t xml:space="preserve">PAS </w:t>
      </w:r>
      <w:r w:rsidR="00A966C0">
        <w:t>Caseworkers</w:t>
      </w:r>
      <w:r w:rsidRPr="008812F1">
        <w:t xml:space="preserve"> found the </w:t>
      </w:r>
      <w:r w:rsidR="003A32D0">
        <w:t xml:space="preserve">initial </w:t>
      </w:r>
      <w:r w:rsidRPr="008812F1">
        <w:t>four training days offered by ROW very helpful</w:t>
      </w:r>
      <w:r w:rsidR="00776148">
        <w:t>. T</w:t>
      </w:r>
      <w:r w:rsidRPr="008812F1">
        <w:t xml:space="preserve">he WPC appreciated the ongoing support from ROW once the clinics began. </w:t>
      </w:r>
      <w:r w:rsidR="006F0003">
        <w:t xml:space="preserve">The </w:t>
      </w:r>
      <w:r w:rsidRPr="008812F1">
        <w:t xml:space="preserve">WPC identified feeling more confident </w:t>
      </w:r>
      <w:r w:rsidR="006F0003">
        <w:t xml:space="preserve">in </w:t>
      </w:r>
      <w:r w:rsidRPr="008812F1">
        <w:t xml:space="preserve">providing women with </w:t>
      </w:r>
      <w:r w:rsidR="006F0003">
        <w:t>Family Law</w:t>
      </w:r>
      <w:r w:rsidR="006F0003" w:rsidRPr="008812F1">
        <w:t xml:space="preserve"> </w:t>
      </w:r>
      <w:r w:rsidRPr="008812F1">
        <w:t xml:space="preserve">advice and acknowledged the benefit of learning first-hand rather </w:t>
      </w:r>
      <w:r>
        <w:t>than reading legal information:</w:t>
      </w:r>
    </w:p>
    <w:p w14:paraId="71040EF9" w14:textId="77777777" w:rsidR="008812F1" w:rsidRPr="008812F1" w:rsidRDefault="008812F1" w:rsidP="008812F1">
      <w:pPr>
        <w:jc w:val="both"/>
      </w:pPr>
    </w:p>
    <w:p w14:paraId="43BF5414" w14:textId="16899E6D" w:rsidR="008812F1" w:rsidRPr="008812F1" w:rsidRDefault="008812F1" w:rsidP="008812F1">
      <w:pPr>
        <w:spacing w:before="200" w:after="160"/>
        <w:ind w:left="862" w:right="862"/>
        <w:jc w:val="both"/>
        <w:rPr>
          <w:iCs/>
          <w:color w:val="404040" w:themeColor="text1" w:themeTint="BF"/>
        </w:rPr>
      </w:pPr>
      <w:r>
        <w:rPr>
          <w:iCs/>
          <w:color w:val="404040" w:themeColor="text1" w:themeTint="BF"/>
        </w:rPr>
        <w:t xml:space="preserve">… </w:t>
      </w:r>
      <w:r w:rsidRPr="008812F1">
        <w:rPr>
          <w:iCs/>
          <w:color w:val="404040" w:themeColor="text1" w:themeTint="BF"/>
        </w:rPr>
        <w:t>doing it in practise has made me feel a lot more confident</w:t>
      </w:r>
      <w:r w:rsidR="00F012CA">
        <w:rPr>
          <w:iCs/>
          <w:color w:val="404040" w:themeColor="text1" w:themeTint="BF"/>
        </w:rPr>
        <w:t xml:space="preserve"> … </w:t>
      </w:r>
      <w:r w:rsidRPr="008812F1">
        <w:rPr>
          <w:iCs/>
          <w:color w:val="404040" w:themeColor="text1" w:themeTint="BF"/>
        </w:rPr>
        <w:t>So obviously you can only take so much in just by reading a list than actually try to go and apply to real life situations</w:t>
      </w:r>
      <w:r w:rsidR="00F012CA">
        <w:rPr>
          <w:iCs/>
          <w:color w:val="404040" w:themeColor="text1" w:themeTint="BF"/>
        </w:rPr>
        <w:t xml:space="preserve"> … </w:t>
      </w:r>
      <w:r w:rsidRPr="008812F1">
        <w:rPr>
          <w:iCs/>
          <w:color w:val="404040" w:themeColor="text1" w:themeTint="BF"/>
        </w:rPr>
        <w:t xml:space="preserve"> But they have been very good at providing an ongoing advice service.  [Imprisoned women] have issues that arise that I am not quite sure about because they are … unique individual things that I know I can go and ask [ROW] and we discussed them.  (PAS </w:t>
      </w:r>
      <w:r w:rsidR="00BD19F7">
        <w:rPr>
          <w:iCs/>
          <w:color w:val="404040" w:themeColor="text1" w:themeTint="BF"/>
        </w:rPr>
        <w:t>staff member</w:t>
      </w:r>
      <w:r w:rsidRPr="008812F1">
        <w:rPr>
          <w:iCs/>
          <w:color w:val="404040" w:themeColor="text1" w:themeTint="BF"/>
        </w:rPr>
        <w:t>, interview March 2018)</w:t>
      </w:r>
    </w:p>
    <w:p w14:paraId="76C1FC81" w14:textId="0AC1B9B5" w:rsidR="008812F1" w:rsidRPr="008812F1" w:rsidRDefault="008812F1" w:rsidP="008812F1">
      <w:pPr>
        <w:jc w:val="both"/>
      </w:pPr>
    </w:p>
    <w:p w14:paraId="0B00CA5E" w14:textId="388F67E2" w:rsidR="008812F1" w:rsidRPr="008812F1" w:rsidRDefault="008812F1" w:rsidP="008812F1">
      <w:pPr>
        <w:jc w:val="both"/>
      </w:pPr>
      <w:r w:rsidRPr="008812F1">
        <w:t xml:space="preserve">Additional training needs were identified by </w:t>
      </w:r>
      <w:r w:rsidR="006F0003">
        <w:t xml:space="preserve">the </w:t>
      </w:r>
      <w:r w:rsidRPr="008812F1">
        <w:t xml:space="preserve">WPC following their involvement in on-going court proceedings involving the women’s </w:t>
      </w:r>
      <w:r w:rsidR="00A61F30">
        <w:t>Family Law</w:t>
      </w:r>
      <w:r w:rsidRPr="008812F1">
        <w:t xml:space="preserve"> issues. Because of the private nature of family courts, </w:t>
      </w:r>
      <w:r w:rsidR="006F0003">
        <w:t xml:space="preserve">the </w:t>
      </w:r>
      <w:r w:rsidRPr="008812F1">
        <w:t xml:space="preserve">WPC suggested shadowing legal counsel on a case may help:  </w:t>
      </w:r>
    </w:p>
    <w:p w14:paraId="38602209" w14:textId="33CC2B95" w:rsidR="008812F1" w:rsidRPr="008812F1" w:rsidRDefault="008812F1" w:rsidP="008812F1">
      <w:pPr>
        <w:spacing w:before="200" w:after="160"/>
        <w:ind w:left="862" w:right="862"/>
        <w:jc w:val="both"/>
        <w:rPr>
          <w:iCs/>
          <w:color w:val="404040" w:themeColor="text1" w:themeTint="BF"/>
        </w:rPr>
      </w:pPr>
      <w:r w:rsidRPr="008812F1">
        <w:rPr>
          <w:iCs/>
          <w:color w:val="404040" w:themeColor="text1" w:themeTint="BF"/>
        </w:rPr>
        <w:t xml:space="preserve">Some experience in the family courts would be really beneficial because courts operate very differently and because family courts sit in </w:t>
      </w:r>
      <w:r w:rsidR="00BD19F7" w:rsidRPr="008812F1">
        <w:rPr>
          <w:iCs/>
          <w:color w:val="404040" w:themeColor="text1" w:themeTint="BF"/>
        </w:rPr>
        <w:t>private,</w:t>
      </w:r>
      <w:r w:rsidR="00E04378">
        <w:rPr>
          <w:iCs/>
          <w:color w:val="404040" w:themeColor="text1" w:themeTint="BF"/>
        </w:rPr>
        <w:t xml:space="preserve"> I</w:t>
      </w:r>
      <w:r w:rsidRPr="008812F1">
        <w:rPr>
          <w:iCs/>
          <w:color w:val="404040" w:themeColor="text1" w:themeTint="BF"/>
        </w:rPr>
        <w:t xml:space="preserve"> can’t get in to see them. Maybe shadowing somebody doing a case would help. I can arrange through personal </w:t>
      </w:r>
      <w:r w:rsidR="00776148" w:rsidRPr="008812F1">
        <w:rPr>
          <w:iCs/>
          <w:color w:val="404040" w:themeColor="text1" w:themeTint="BF"/>
        </w:rPr>
        <w:t>contacts,</w:t>
      </w:r>
      <w:r w:rsidRPr="008812F1">
        <w:rPr>
          <w:iCs/>
          <w:color w:val="404040" w:themeColor="text1" w:themeTint="BF"/>
        </w:rPr>
        <w:t xml:space="preserve"> but I would need funding for travel and to buy out time. (</w:t>
      </w:r>
      <w:r w:rsidR="00776E02">
        <w:rPr>
          <w:iCs/>
          <w:color w:val="404040" w:themeColor="text1" w:themeTint="BF"/>
        </w:rPr>
        <w:t xml:space="preserve">PAS </w:t>
      </w:r>
      <w:r w:rsidR="00BD19F7">
        <w:rPr>
          <w:iCs/>
          <w:color w:val="404040" w:themeColor="text1" w:themeTint="BF"/>
        </w:rPr>
        <w:t>staff member</w:t>
      </w:r>
      <w:r w:rsidR="00C76A94">
        <w:rPr>
          <w:iCs/>
          <w:color w:val="404040" w:themeColor="text1" w:themeTint="BF"/>
        </w:rPr>
        <w:t xml:space="preserve">, </w:t>
      </w:r>
      <w:r w:rsidR="00BD19F7">
        <w:rPr>
          <w:iCs/>
          <w:color w:val="404040" w:themeColor="text1" w:themeTint="BF"/>
        </w:rPr>
        <w:t>interview</w:t>
      </w:r>
      <w:r w:rsidR="00FA7F59">
        <w:rPr>
          <w:iCs/>
          <w:color w:val="404040" w:themeColor="text1" w:themeTint="BF"/>
        </w:rPr>
        <w:t xml:space="preserve"> March 2018</w:t>
      </w:r>
      <w:r w:rsidR="00BD19F7">
        <w:rPr>
          <w:iCs/>
          <w:color w:val="404040" w:themeColor="text1" w:themeTint="BF"/>
        </w:rPr>
        <w:t>)</w:t>
      </w:r>
    </w:p>
    <w:p w14:paraId="5B067B59" w14:textId="77777777" w:rsidR="008812F1" w:rsidRPr="008812F1" w:rsidRDefault="008812F1" w:rsidP="008812F1"/>
    <w:p w14:paraId="22B6FB7F" w14:textId="66A2F724" w:rsidR="008812F1" w:rsidRPr="008812F1" w:rsidRDefault="008812F1" w:rsidP="008812F1">
      <w:pPr>
        <w:rPr>
          <w:rFonts w:ascii="Calibri" w:eastAsia="Calibri" w:hAnsi="Calibri" w:cs="Calibri"/>
        </w:rPr>
      </w:pPr>
      <w:r w:rsidRPr="008812F1">
        <w:rPr>
          <w:rFonts w:ascii="Calibri" w:eastAsia="Calibri" w:hAnsi="Calibri" w:cs="Calibri"/>
        </w:rPr>
        <w:lastRenderedPageBreak/>
        <w:t xml:space="preserve">Going forward </w:t>
      </w:r>
      <w:r w:rsidR="006F0003">
        <w:rPr>
          <w:rFonts w:ascii="Calibri" w:eastAsia="Calibri" w:hAnsi="Calibri" w:cs="Calibri"/>
        </w:rPr>
        <w:t xml:space="preserve">the </w:t>
      </w:r>
      <w:r w:rsidRPr="008812F1">
        <w:rPr>
          <w:rFonts w:ascii="Calibri" w:eastAsia="Calibri" w:hAnsi="Calibri" w:cs="Calibri"/>
        </w:rPr>
        <w:t xml:space="preserve">WPC identified that ongoing support from ROW would be beneficial, as well as specialist training on changes in </w:t>
      </w:r>
      <w:r w:rsidR="00FB3610" w:rsidRPr="00FB3610">
        <w:rPr>
          <w:rFonts w:ascii="Calibri" w:eastAsia="Calibri" w:hAnsi="Calibri" w:cs="Calibri"/>
        </w:rPr>
        <w:t>Family Law</w:t>
      </w:r>
      <w:r w:rsidR="00FB3610">
        <w:rPr>
          <w:rFonts w:ascii="Calibri" w:eastAsia="Calibri" w:hAnsi="Calibri" w:cs="Calibri"/>
        </w:rPr>
        <w:t xml:space="preserve">. </w:t>
      </w:r>
      <w:r w:rsidRPr="008812F1">
        <w:rPr>
          <w:rFonts w:ascii="Calibri" w:eastAsia="Calibri" w:hAnsi="Calibri" w:cs="Calibri"/>
        </w:rPr>
        <w:t xml:space="preserve"> </w:t>
      </w:r>
      <w:r w:rsidRPr="008812F1">
        <w:t xml:space="preserve"> </w:t>
      </w:r>
    </w:p>
    <w:p w14:paraId="420C641B" w14:textId="16C24FE1" w:rsidR="008812F1" w:rsidRPr="008812F1" w:rsidRDefault="008812F1" w:rsidP="008812F1">
      <w:pPr>
        <w:jc w:val="both"/>
        <w:rPr>
          <w:b/>
        </w:rPr>
      </w:pPr>
    </w:p>
    <w:p w14:paraId="70693719" w14:textId="77777777" w:rsidR="008812F1" w:rsidRPr="008812F1" w:rsidRDefault="008812F1" w:rsidP="008812F1">
      <w:pPr>
        <w:pStyle w:val="Heading2"/>
      </w:pPr>
      <w:bookmarkStart w:id="18" w:name="_Toc23927192"/>
      <w:r w:rsidRPr="008812F1">
        <w:t>Clinic set up</w:t>
      </w:r>
      <w:bookmarkEnd w:id="18"/>
    </w:p>
    <w:p w14:paraId="6FFD28C1" w14:textId="62A417E3" w:rsidR="00212D93" w:rsidRDefault="008812F1" w:rsidP="008812F1">
      <w:pPr>
        <w:jc w:val="both"/>
      </w:pPr>
      <w:r w:rsidRPr="008812F1">
        <w:t xml:space="preserve">The original intention was that </w:t>
      </w:r>
      <w:r w:rsidR="00A61F30">
        <w:t>Family Law</w:t>
      </w:r>
      <w:r w:rsidRPr="008812F1">
        <w:t xml:space="preserve"> advice would be added to the Prison Law Clinics already established at HMPs A, B, C and D, with each clinic lasting two hours and operating every six weeks. It was estimated that 34 clinics would be held each year, and </w:t>
      </w:r>
      <w:r w:rsidR="00FB3610">
        <w:t>five to</w:t>
      </w:r>
      <w:r w:rsidRPr="008812F1">
        <w:t xml:space="preserve"> 10 women would be seen at each clinic. </w:t>
      </w:r>
    </w:p>
    <w:p w14:paraId="72D18EAC" w14:textId="1622BDC4" w:rsidR="008812F1" w:rsidRPr="008812F1" w:rsidRDefault="008812F1" w:rsidP="00212D93">
      <w:pPr>
        <w:ind w:firstLine="720"/>
        <w:jc w:val="both"/>
      </w:pPr>
      <w:r>
        <w:t>P</w:t>
      </w:r>
      <w:r w:rsidRPr="008812F1">
        <w:t xml:space="preserve">AS had assumed when writing the project proposal that they would add the </w:t>
      </w:r>
      <w:r w:rsidR="00A61F30">
        <w:t>Family Law</w:t>
      </w:r>
      <w:r w:rsidRPr="008812F1">
        <w:t xml:space="preserve"> service into their Prison Law service rather than set up entirely new clinics, but this was not possible because of the complexity of </w:t>
      </w:r>
      <w:r w:rsidR="00A61F30">
        <w:t>Family Law</w:t>
      </w:r>
      <w:r w:rsidRPr="008812F1">
        <w:t xml:space="preserve"> issues. PAS staff quickly realised that dealing with </w:t>
      </w:r>
      <w:r w:rsidR="00A61F30">
        <w:t>Family Law</w:t>
      </w:r>
      <w:r w:rsidRPr="008812F1">
        <w:t xml:space="preserve"> cases involved a greater amount of time and that it needed to be a separate clinic</w:t>
      </w:r>
      <w:r>
        <w:t>:</w:t>
      </w:r>
    </w:p>
    <w:p w14:paraId="6C5B58DD" w14:textId="77777777" w:rsidR="008812F1" w:rsidRPr="008812F1" w:rsidRDefault="008812F1" w:rsidP="008812F1">
      <w:pPr>
        <w:jc w:val="both"/>
      </w:pPr>
    </w:p>
    <w:p w14:paraId="076D0435" w14:textId="6D59B424" w:rsidR="008812F1" w:rsidRPr="008812F1" w:rsidRDefault="008812F1" w:rsidP="008812F1">
      <w:pPr>
        <w:spacing w:before="200" w:after="160"/>
        <w:ind w:left="862" w:right="862"/>
        <w:jc w:val="both"/>
        <w:rPr>
          <w:iCs/>
          <w:color w:val="404040" w:themeColor="text1" w:themeTint="BF"/>
        </w:rPr>
      </w:pPr>
      <w:r w:rsidRPr="008812F1">
        <w:rPr>
          <w:iCs/>
          <w:color w:val="404040" w:themeColor="text1" w:themeTint="BF"/>
        </w:rPr>
        <w:t xml:space="preserve">Our thinking was, we are already providing the </w:t>
      </w:r>
      <w:r w:rsidR="006F0003">
        <w:rPr>
          <w:iCs/>
          <w:color w:val="404040" w:themeColor="text1" w:themeTint="BF"/>
        </w:rPr>
        <w:t>P</w:t>
      </w:r>
      <w:r w:rsidRPr="008812F1">
        <w:rPr>
          <w:iCs/>
          <w:color w:val="404040" w:themeColor="text1" w:themeTint="BF"/>
        </w:rPr>
        <w:t xml:space="preserve">rison </w:t>
      </w:r>
      <w:r w:rsidR="006F0003">
        <w:rPr>
          <w:iCs/>
          <w:color w:val="404040" w:themeColor="text1" w:themeTint="BF"/>
        </w:rPr>
        <w:t>L</w:t>
      </w:r>
      <w:r w:rsidRPr="008812F1">
        <w:rPr>
          <w:iCs/>
          <w:color w:val="404040" w:themeColor="text1" w:themeTint="BF"/>
        </w:rPr>
        <w:t xml:space="preserve">aw </w:t>
      </w:r>
      <w:r w:rsidR="00F012CA">
        <w:rPr>
          <w:iCs/>
          <w:color w:val="404040" w:themeColor="text1" w:themeTint="BF"/>
        </w:rPr>
        <w:t>C</w:t>
      </w:r>
      <w:r w:rsidRPr="008812F1">
        <w:rPr>
          <w:iCs/>
          <w:color w:val="404040" w:themeColor="text1" w:themeTint="BF"/>
        </w:rPr>
        <w:t xml:space="preserve">linic, so we can just tap in the </w:t>
      </w:r>
      <w:r w:rsidR="00A61F30">
        <w:rPr>
          <w:iCs/>
          <w:color w:val="404040" w:themeColor="text1" w:themeTint="BF"/>
        </w:rPr>
        <w:t>Family Law</w:t>
      </w:r>
      <w:r w:rsidRPr="008812F1">
        <w:rPr>
          <w:iCs/>
          <w:color w:val="404040" w:themeColor="text1" w:themeTint="BF"/>
        </w:rPr>
        <w:t xml:space="preserve"> one.  But then what we found through </w:t>
      </w:r>
      <w:r w:rsidR="00C84403" w:rsidRPr="008812F1">
        <w:rPr>
          <w:iCs/>
          <w:color w:val="404040" w:themeColor="text1" w:themeTint="BF"/>
        </w:rPr>
        <w:t xml:space="preserve">the </w:t>
      </w:r>
      <w:r w:rsidR="00696F5A" w:rsidRPr="008812F1">
        <w:rPr>
          <w:iCs/>
          <w:color w:val="404040" w:themeColor="text1" w:themeTint="BF"/>
        </w:rPr>
        <w:t>training and</w:t>
      </w:r>
      <w:r w:rsidRPr="008812F1">
        <w:rPr>
          <w:iCs/>
          <w:color w:val="404040" w:themeColor="text1" w:themeTint="BF"/>
        </w:rPr>
        <w:t xml:space="preserve">  through  the  clinics  is  that  the  provision  of advice is very different because </w:t>
      </w:r>
      <w:r w:rsidR="008C0837">
        <w:rPr>
          <w:iCs/>
          <w:color w:val="404040" w:themeColor="text1" w:themeTint="BF"/>
        </w:rPr>
        <w:t>P</w:t>
      </w:r>
      <w:r w:rsidRPr="008812F1">
        <w:rPr>
          <w:iCs/>
          <w:color w:val="404040" w:themeColor="text1" w:themeTint="BF"/>
        </w:rPr>
        <w:t xml:space="preserve">rison </w:t>
      </w:r>
      <w:r w:rsidR="008C0837">
        <w:rPr>
          <w:iCs/>
          <w:color w:val="404040" w:themeColor="text1" w:themeTint="BF"/>
        </w:rPr>
        <w:t>L</w:t>
      </w:r>
      <w:r w:rsidRPr="008812F1">
        <w:rPr>
          <w:iCs/>
          <w:color w:val="404040" w:themeColor="text1" w:themeTint="BF"/>
        </w:rPr>
        <w:t xml:space="preserve">aw enquiries can actually be answered in </w:t>
      </w:r>
      <w:r w:rsidR="008C0837">
        <w:rPr>
          <w:iCs/>
          <w:color w:val="404040" w:themeColor="text1" w:themeTint="BF"/>
        </w:rPr>
        <w:t>five</w:t>
      </w:r>
      <w:r w:rsidRPr="008812F1">
        <w:rPr>
          <w:iCs/>
          <w:color w:val="404040" w:themeColor="text1" w:themeTint="BF"/>
        </w:rPr>
        <w:t xml:space="preserve"> minutes</w:t>
      </w:r>
      <w:r w:rsidR="00C84403">
        <w:rPr>
          <w:iCs/>
          <w:color w:val="404040" w:themeColor="text1" w:themeTint="BF"/>
        </w:rPr>
        <w:t>.</w:t>
      </w:r>
      <w:r w:rsidRPr="008812F1">
        <w:rPr>
          <w:iCs/>
          <w:color w:val="404040" w:themeColor="text1" w:themeTint="BF"/>
        </w:rPr>
        <w:t xml:space="preserve"> </w:t>
      </w:r>
      <w:r w:rsidR="00FB3610">
        <w:rPr>
          <w:iCs/>
          <w:color w:val="404040" w:themeColor="text1" w:themeTint="BF"/>
        </w:rPr>
        <w:t>T</w:t>
      </w:r>
      <w:r w:rsidRPr="008812F1">
        <w:rPr>
          <w:iCs/>
          <w:color w:val="404040" w:themeColor="text1" w:themeTint="BF"/>
        </w:rPr>
        <w:t xml:space="preserve">here are complex  ones  but  as  a  general rule  you  can  actually  answer  a  prisoner  enquiry  within  15  minutes while the </w:t>
      </w:r>
      <w:r w:rsidR="00A61F30">
        <w:rPr>
          <w:iCs/>
          <w:color w:val="404040" w:themeColor="text1" w:themeTint="BF"/>
        </w:rPr>
        <w:t>Family Law</w:t>
      </w:r>
      <w:r w:rsidRPr="008812F1">
        <w:rPr>
          <w:iCs/>
          <w:color w:val="404040" w:themeColor="text1" w:themeTint="BF"/>
        </w:rPr>
        <w:t xml:space="preserve">... the amount of background information that you have to obtain is so much more, you know, someone comes with a Prison Law question they can ask am I entitled to child care resettlement leave and you can answer yes or no depending on which sentence are they serving, while for </w:t>
      </w:r>
      <w:r w:rsidR="00A61F30">
        <w:rPr>
          <w:iCs/>
          <w:color w:val="404040" w:themeColor="text1" w:themeTint="BF"/>
        </w:rPr>
        <w:t>Family Law</w:t>
      </w:r>
      <w:r w:rsidRPr="008812F1">
        <w:rPr>
          <w:iCs/>
          <w:color w:val="404040" w:themeColor="text1" w:themeTint="BF"/>
        </w:rPr>
        <w:t xml:space="preserve">, every situation will be completely different so you really need to have the whole picture and to get the picture you need to get a certain amount of information from a prisoner so that in itself is quite time consuming. So, on that basis they need at least half an hour, so we couldn’t really have a </w:t>
      </w:r>
      <w:r w:rsidR="00A61F30">
        <w:rPr>
          <w:iCs/>
          <w:color w:val="404040" w:themeColor="text1" w:themeTint="BF"/>
        </w:rPr>
        <w:t>Family Law</w:t>
      </w:r>
      <w:r w:rsidRPr="008812F1">
        <w:rPr>
          <w:iCs/>
          <w:color w:val="404040" w:themeColor="text1" w:themeTint="BF"/>
        </w:rPr>
        <w:t xml:space="preserve"> clinic merged with a Prison Law clinic, it just would not work, you have to set up separate clinics, so we have a Family </w:t>
      </w:r>
      <w:r w:rsidR="00C84403">
        <w:rPr>
          <w:iCs/>
          <w:color w:val="404040" w:themeColor="text1" w:themeTint="BF"/>
        </w:rPr>
        <w:t>[</w:t>
      </w:r>
      <w:r w:rsidR="0070493B">
        <w:rPr>
          <w:iCs/>
          <w:color w:val="404040" w:themeColor="text1" w:themeTint="BF"/>
        </w:rPr>
        <w:t>Law</w:t>
      </w:r>
      <w:r w:rsidR="00C84403">
        <w:rPr>
          <w:iCs/>
          <w:color w:val="404040" w:themeColor="text1" w:themeTint="BF"/>
        </w:rPr>
        <w:t>]</w:t>
      </w:r>
      <w:r w:rsidRPr="008812F1">
        <w:rPr>
          <w:iCs/>
          <w:color w:val="404040" w:themeColor="text1" w:themeTint="BF"/>
        </w:rPr>
        <w:t xml:space="preserve">clinic and a Prison </w:t>
      </w:r>
      <w:r w:rsidR="00C84403">
        <w:rPr>
          <w:iCs/>
          <w:color w:val="404040" w:themeColor="text1" w:themeTint="BF"/>
        </w:rPr>
        <w:t>[</w:t>
      </w:r>
      <w:r w:rsidR="0070493B">
        <w:rPr>
          <w:iCs/>
          <w:color w:val="404040" w:themeColor="text1" w:themeTint="BF"/>
        </w:rPr>
        <w:t>Law</w:t>
      </w:r>
      <w:r w:rsidR="00C84403">
        <w:rPr>
          <w:iCs/>
          <w:color w:val="404040" w:themeColor="text1" w:themeTint="BF"/>
        </w:rPr>
        <w:t xml:space="preserve">] </w:t>
      </w:r>
      <w:r w:rsidRPr="008812F1">
        <w:rPr>
          <w:iCs/>
          <w:color w:val="404040" w:themeColor="text1" w:themeTint="BF"/>
        </w:rPr>
        <w:t>clinic within the same prison. That’s just how it worked, it’</w:t>
      </w:r>
      <w:r>
        <w:rPr>
          <w:iCs/>
          <w:color w:val="404040" w:themeColor="text1" w:themeTint="BF"/>
        </w:rPr>
        <w:t>s something that we discovered.</w:t>
      </w:r>
      <w:r w:rsidRPr="008812F1">
        <w:rPr>
          <w:iCs/>
          <w:color w:val="404040" w:themeColor="text1" w:themeTint="BF"/>
        </w:rPr>
        <w:t xml:space="preserve">  (PAS </w:t>
      </w:r>
      <w:r w:rsidR="00C967A9">
        <w:rPr>
          <w:iCs/>
          <w:color w:val="404040" w:themeColor="text1" w:themeTint="BF"/>
        </w:rPr>
        <w:t>staff member</w:t>
      </w:r>
      <w:r w:rsidRPr="008812F1">
        <w:rPr>
          <w:iCs/>
          <w:color w:val="404040" w:themeColor="text1" w:themeTint="BF"/>
        </w:rPr>
        <w:t xml:space="preserve">, </w:t>
      </w:r>
      <w:r w:rsidR="002E5960">
        <w:rPr>
          <w:iCs/>
          <w:color w:val="404040" w:themeColor="text1" w:themeTint="BF"/>
        </w:rPr>
        <w:t xml:space="preserve">interview </w:t>
      </w:r>
      <w:r w:rsidRPr="008812F1">
        <w:rPr>
          <w:iCs/>
          <w:color w:val="404040" w:themeColor="text1" w:themeTint="BF"/>
        </w:rPr>
        <w:t xml:space="preserve">March 2018) </w:t>
      </w:r>
    </w:p>
    <w:p w14:paraId="7C472AB6" w14:textId="77777777" w:rsidR="008812F1" w:rsidRPr="008812F1" w:rsidRDefault="008812F1" w:rsidP="008812F1">
      <w:pPr>
        <w:jc w:val="both"/>
        <w:rPr>
          <w:rFonts w:eastAsia="Times New Roman" w:cstheme="minorHAnsi"/>
        </w:rPr>
      </w:pPr>
    </w:p>
    <w:p w14:paraId="513E7091" w14:textId="25935358" w:rsidR="008812F1" w:rsidRPr="008812F1" w:rsidRDefault="008812F1" w:rsidP="008812F1">
      <w:pPr>
        <w:jc w:val="both"/>
        <w:rPr>
          <w:rFonts w:eastAsia="Times New Roman" w:cstheme="minorHAnsi"/>
        </w:rPr>
      </w:pPr>
      <w:r w:rsidRPr="008812F1">
        <w:rPr>
          <w:rFonts w:eastAsia="Times New Roman" w:cstheme="minorHAnsi"/>
        </w:rPr>
        <w:t xml:space="preserve">The change in plan meant that PAS needed to ask each prison whether they would permit them to set up a </w:t>
      </w:r>
      <w:r w:rsidR="00A61F30">
        <w:rPr>
          <w:rFonts w:eastAsia="Times New Roman" w:cstheme="minorHAnsi"/>
        </w:rPr>
        <w:t>Family Law</w:t>
      </w:r>
      <w:r w:rsidRPr="008812F1">
        <w:rPr>
          <w:rFonts w:eastAsia="Times New Roman" w:cstheme="minorHAnsi"/>
        </w:rPr>
        <w:t xml:space="preserve"> Clinic within the prison. This process was lengthy and challenging because of the regulation of prisons and the ways </w:t>
      </w:r>
      <w:r w:rsidR="008C0837">
        <w:rPr>
          <w:rFonts w:eastAsia="Times New Roman" w:cstheme="minorHAnsi"/>
        </w:rPr>
        <w:t xml:space="preserve">different </w:t>
      </w:r>
      <w:r w:rsidRPr="008812F1">
        <w:rPr>
          <w:rFonts w:eastAsia="Times New Roman" w:cstheme="minorHAnsi"/>
        </w:rPr>
        <w:t>prisons can be run and managed differently:</w:t>
      </w:r>
    </w:p>
    <w:p w14:paraId="63714C9B" w14:textId="77777777" w:rsidR="008812F1" w:rsidRPr="008812F1" w:rsidRDefault="008812F1" w:rsidP="008812F1">
      <w:pPr>
        <w:jc w:val="both"/>
        <w:rPr>
          <w:rFonts w:eastAsia="Times New Roman" w:cstheme="minorHAnsi"/>
          <w:sz w:val="22"/>
          <w:szCs w:val="22"/>
        </w:rPr>
      </w:pPr>
    </w:p>
    <w:p w14:paraId="0C94BFA9" w14:textId="7E0A2C3B" w:rsidR="008812F1" w:rsidRPr="008812F1" w:rsidRDefault="008812F1" w:rsidP="008812F1">
      <w:pPr>
        <w:spacing w:before="200" w:after="160"/>
        <w:ind w:left="862" w:right="862"/>
        <w:jc w:val="both"/>
        <w:rPr>
          <w:iCs/>
          <w:color w:val="404040" w:themeColor="text1" w:themeTint="BF"/>
        </w:rPr>
      </w:pPr>
      <w:r w:rsidRPr="008812F1">
        <w:rPr>
          <w:iCs/>
          <w:color w:val="404040" w:themeColor="text1" w:themeTint="BF"/>
        </w:rPr>
        <w:t xml:space="preserve">Setting up clinics is always quite challenging. You know, I started from scratch and for </w:t>
      </w:r>
      <w:r w:rsidR="008C0837">
        <w:rPr>
          <w:iCs/>
          <w:color w:val="404040" w:themeColor="text1" w:themeTint="BF"/>
        </w:rPr>
        <w:t>four to five</w:t>
      </w:r>
      <w:r w:rsidRPr="008812F1">
        <w:rPr>
          <w:iCs/>
          <w:color w:val="404040" w:themeColor="text1" w:themeTint="BF"/>
        </w:rPr>
        <w:t xml:space="preserve"> years it was really a struggle and the Ministry of Justice was very reluctant to help us get through the door, and then eventually we managed to get the </w:t>
      </w:r>
      <w:r w:rsidR="00A45587">
        <w:rPr>
          <w:iCs/>
          <w:color w:val="404040" w:themeColor="text1" w:themeTint="BF"/>
        </w:rPr>
        <w:t>prison X</w:t>
      </w:r>
      <w:r w:rsidRPr="008812F1">
        <w:rPr>
          <w:iCs/>
          <w:color w:val="404040" w:themeColor="text1" w:themeTint="BF"/>
        </w:rPr>
        <w:t xml:space="preserve"> clinic going</w:t>
      </w:r>
      <w:r w:rsidR="0070493B">
        <w:rPr>
          <w:iCs/>
          <w:color w:val="404040" w:themeColor="text1" w:themeTint="BF"/>
        </w:rPr>
        <w:t>.  T</w:t>
      </w:r>
      <w:r w:rsidRPr="008812F1">
        <w:rPr>
          <w:iCs/>
          <w:color w:val="404040" w:themeColor="text1" w:themeTint="BF"/>
        </w:rPr>
        <w:t xml:space="preserve">hat was the first one that we set up and that was in 2008.  So that was a good </w:t>
      </w:r>
      <w:r w:rsidR="008C0837">
        <w:rPr>
          <w:iCs/>
          <w:color w:val="404040" w:themeColor="text1" w:themeTint="BF"/>
        </w:rPr>
        <w:t>four</w:t>
      </w:r>
      <w:r w:rsidRPr="008812F1">
        <w:rPr>
          <w:iCs/>
          <w:color w:val="404040" w:themeColor="text1" w:themeTint="BF"/>
        </w:rPr>
        <w:t xml:space="preserve"> years before I started at PAS</w:t>
      </w:r>
      <w:r w:rsidR="008C0837">
        <w:rPr>
          <w:iCs/>
          <w:color w:val="404040" w:themeColor="text1" w:themeTint="BF"/>
        </w:rPr>
        <w:t>.  It</w:t>
      </w:r>
      <w:r w:rsidRPr="008812F1">
        <w:rPr>
          <w:iCs/>
          <w:color w:val="404040" w:themeColor="text1" w:themeTint="BF"/>
        </w:rPr>
        <w:t xml:space="preserve"> took a long time. Then slowly you develop a certain reputation so then the Governor sees the benefits of having the clinic, because obviously you avoid litigations... something more forward thinking about it than it used to be.  So, we thought we already set up a number of prison clinics, it should be easy enough to just create... we thought it was pretty much a done deal. But actually, [WPC] will explain better, but there were some problems. (PAS staff member, </w:t>
      </w:r>
      <w:r w:rsidR="002E5960">
        <w:rPr>
          <w:iCs/>
          <w:color w:val="404040" w:themeColor="text1" w:themeTint="BF"/>
        </w:rPr>
        <w:t xml:space="preserve">interview </w:t>
      </w:r>
      <w:r w:rsidRPr="008812F1">
        <w:rPr>
          <w:iCs/>
          <w:color w:val="404040" w:themeColor="text1" w:themeTint="BF"/>
        </w:rPr>
        <w:t xml:space="preserve">March 2018) </w:t>
      </w:r>
    </w:p>
    <w:p w14:paraId="418978B5" w14:textId="77777777" w:rsidR="008812F1" w:rsidRPr="008812F1" w:rsidRDefault="008812F1" w:rsidP="008812F1">
      <w:pPr>
        <w:shd w:val="clear" w:color="auto" w:fill="FFFFFF"/>
        <w:jc w:val="both"/>
        <w:rPr>
          <w:rFonts w:eastAsia="Times New Roman" w:cstheme="minorHAnsi"/>
          <w:color w:val="222222"/>
          <w:sz w:val="22"/>
          <w:szCs w:val="22"/>
        </w:rPr>
      </w:pPr>
    </w:p>
    <w:p w14:paraId="51E88814" w14:textId="2CD48440" w:rsidR="008812F1" w:rsidRPr="008812F1" w:rsidRDefault="008812F1" w:rsidP="008812F1">
      <w:pPr>
        <w:jc w:val="both"/>
      </w:pPr>
      <w:r w:rsidRPr="008812F1">
        <w:t xml:space="preserve">After receiving some </w:t>
      </w:r>
      <w:r w:rsidR="00A61F30">
        <w:t>Family Law</w:t>
      </w:r>
      <w:r w:rsidRPr="008812F1">
        <w:t xml:space="preserve"> training the PAS staff realised it was impossible to implement the intended model of running the </w:t>
      </w:r>
      <w:r w:rsidR="00696F5A">
        <w:t xml:space="preserve">FLC </w:t>
      </w:r>
      <w:r w:rsidRPr="008812F1">
        <w:t xml:space="preserve">as an addition to the </w:t>
      </w:r>
      <w:r w:rsidR="008C0837" w:rsidRPr="008812F1">
        <w:t xml:space="preserve">Prison Law Clinics </w:t>
      </w:r>
      <w:r w:rsidRPr="008812F1">
        <w:t xml:space="preserve">and therefore approached the four prisons identified for the </w:t>
      </w:r>
      <w:r w:rsidR="00724506">
        <w:t>p</w:t>
      </w:r>
      <w:r w:rsidRPr="008812F1">
        <w:t>ilot to ask if they would allow</w:t>
      </w:r>
      <w:r w:rsidR="00696F5A">
        <w:t xml:space="preserve"> FLC</w:t>
      </w:r>
      <w:r w:rsidRPr="008812F1">
        <w:t xml:space="preserve">. Their initial approach was to two prisons, A and B where they had pre-existing relationships. They hoped to have the first clinics running by summer 2017 and planned to roll out the clinics in two prisons before moving on to the third and fourth prisons. However due to </w:t>
      </w:r>
      <w:r w:rsidR="0089554A" w:rsidRPr="008812F1">
        <w:t>several</w:t>
      </w:r>
      <w:r w:rsidRPr="008812F1">
        <w:t xml:space="preserve"> barriers the </w:t>
      </w:r>
      <w:r w:rsidR="00696F5A">
        <w:t xml:space="preserve">FLC </w:t>
      </w:r>
      <w:r w:rsidRPr="008812F1">
        <w:t xml:space="preserve">in HMP A did not take place until October 2017, and only began in HMP B in July 2018. Clinics began in HMP C in August 2018 and </w:t>
      </w:r>
      <w:r w:rsidR="00CA2B89">
        <w:t>as we will explore below</w:t>
      </w:r>
      <w:r w:rsidR="00A61806">
        <w:t xml:space="preserve"> the service was refused in HMP D</w:t>
      </w:r>
      <w:r w:rsidR="00212273">
        <w:t xml:space="preserve"> (see </w:t>
      </w:r>
      <w:r w:rsidR="00212273" w:rsidRPr="00212273">
        <w:t>Gatekeepers – Permission</w:t>
      </w:r>
      <w:r w:rsidR="00212273">
        <w:t xml:space="preserve"> section below, p21)</w:t>
      </w:r>
      <w:r w:rsidR="00A61806">
        <w:t xml:space="preserve">. This led to the establishment of </w:t>
      </w:r>
      <w:r w:rsidR="0065715C">
        <w:t>clinics</w:t>
      </w:r>
      <w:r w:rsidR="00A61806">
        <w:t xml:space="preserve"> in </w:t>
      </w:r>
      <w:r w:rsidRPr="008812F1">
        <w:t xml:space="preserve">HMP </w:t>
      </w:r>
      <w:r w:rsidR="00971BF8">
        <w:t>E</w:t>
      </w:r>
      <w:r w:rsidR="00400AE6">
        <w:t xml:space="preserve">. </w:t>
      </w:r>
      <w:r w:rsidR="0089554A" w:rsidRPr="008812F1">
        <w:rPr>
          <w:rFonts w:eastAsia="Times New Roman" w:cstheme="minorHAnsi"/>
          <w:color w:val="222222"/>
        </w:rPr>
        <w:t>A few</w:t>
      </w:r>
      <w:r w:rsidRPr="008812F1">
        <w:rPr>
          <w:rFonts w:eastAsia="Times New Roman" w:cstheme="minorHAnsi"/>
          <w:color w:val="222222"/>
        </w:rPr>
        <w:t xml:space="preserve"> factors contributed to the unanticipated delay in establishing the clinics and these are explored below. </w:t>
      </w:r>
    </w:p>
    <w:p w14:paraId="60B93650" w14:textId="77777777" w:rsidR="008812F1" w:rsidRPr="008812F1" w:rsidRDefault="008812F1" w:rsidP="008812F1">
      <w:pPr>
        <w:jc w:val="both"/>
        <w:rPr>
          <w:rFonts w:eastAsia="Times New Roman" w:cstheme="minorHAnsi"/>
          <w:sz w:val="22"/>
          <w:szCs w:val="22"/>
        </w:rPr>
      </w:pPr>
    </w:p>
    <w:p w14:paraId="3C658D1B" w14:textId="77777777" w:rsidR="008812F1" w:rsidRPr="008812F1" w:rsidRDefault="008812F1" w:rsidP="008812F1">
      <w:pPr>
        <w:pStyle w:val="Heading2"/>
      </w:pPr>
      <w:bookmarkStart w:id="19" w:name="_Toc23927193"/>
      <w:r w:rsidRPr="008812F1">
        <w:lastRenderedPageBreak/>
        <w:t>Gatekeepers – Permission</w:t>
      </w:r>
      <w:bookmarkEnd w:id="19"/>
      <w:r w:rsidRPr="008812F1">
        <w:t xml:space="preserve"> </w:t>
      </w:r>
    </w:p>
    <w:p w14:paraId="06FC7BEF" w14:textId="663D615E" w:rsidR="008812F1" w:rsidRPr="008812F1" w:rsidRDefault="008812F1" w:rsidP="008812F1">
      <w:pPr>
        <w:jc w:val="both"/>
      </w:pPr>
      <w:r w:rsidRPr="008812F1">
        <w:t>Each prison operates independently, and some are privately rather than publicly run. There is therefore no single management structure or clear pathway for gaining permission to set up a new service within a prison. What PAS discovered was that in one prison the Governor needed to approve the service whereas in another</w:t>
      </w:r>
      <w:r w:rsidR="006558CF">
        <w:t>,</w:t>
      </w:r>
      <w:r w:rsidRPr="008812F1">
        <w:t xml:space="preserve"> Governor level approval was not necessary. PAS staff spent a great deal of time attempting to find out who to contact within each prison</w:t>
      </w:r>
      <w:r w:rsidR="001A0F7F">
        <w:t>:</w:t>
      </w:r>
    </w:p>
    <w:p w14:paraId="1F2B2D9C" w14:textId="77777777" w:rsidR="008812F1" w:rsidRPr="008812F1" w:rsidRDefault="008812F1" w:rsidP="008812F1">
      <w:pPr>
        <w:jc w:val="both"/>
      </w:pPr>
    </w:p>
    <w:p w14:paraId="6130E111" w14:textId="769BBE9F" w:rsidR="0089554A" w:rsidRDefault="0089554A" w:rsidP="0089554A">
      <w:pPr>
        <w:pStyle w:val="Quote"/>
        <w:rPr>
          <w:rStyle w:val="QuoteChar"/>
        </w:rPr>
      </w:pPr>
      <w:r w:rsidRPr="008812F1">
        <w:rPr>
          <w:rStyle w:val="QuoteChar"/>
        </w:rPr>
        <w:t>So,</w:t>
      </w:r>
      <w:r w:rsidR="008812F1" w:rsidRPr="008812F1">
        <w:rPr>
          <w:rStyle w:val="QuoteChar"/>
        </w:rPr>
        <w:t xml:space="preserve"> it is not clear at the moment with [prison</w:t>
      </w:r>
      <w:r w:rsidR="006558CF">
        <w:rPr>
          <w:rStyle w:val="QuoteChar"/>
        </w:rPr>
        <w:t>s</w:t>
      </w:r>
      <w:r w:rsidR="008812F1" w:rsidRPr="008812F1">
        <w:rPr>
          <w:rStyle w:val="QuoteChar"/>
        </w:rPr>
        <w:t>] whether I have to get it signed off by the Governor or</w:t>
      </w:r>
      <w:r w:rsidR="008812F1">
        <w:rPr>
          <w:rStyle w:val="QuoteChar"/>
        </w:rPr>
        <w:t xml:space="preserve"> certainly one of the Governors</w:t>
      </w:r>
      <w:r w:rsidR="008812F1" w:rsidRPr="008812F1">
        <w:rPr>
          <w:rStyle w:val="QuoteChar"/>
        </w:rPr>
        <w:t xml:space="preserve"> (Re </w:t>
      </w:r>
      <w:r w:rsidR="00A45587">
        <w:rPr>
          <w:rStyle w:val="QuoteChar"/>
        </w:rPr>
        <w:t>p</w:t>
      </w:r>
      <w:r w:rsidR="008812F1" w:rsidRPr="008812F1">
        <w:rPr>
          <w:rStyle w:val="QuoteChar"/>
        </w:rPr>
        <w:t>rison X, PAS staff member</w:t>
      </w:r>
      <w:r w:rsidR="002E5960">
        <w:rPr>
          <w:rStyle w:val="QuoteChar"/>
        </w:rPr>
        <w:t>, interview</w:t>
      </w:r>
      <w:r w:rsidR="008812F1" w:rsidRPr="008812F1">
        <w:rPr>
          <w:rStyle w:val="QuoteChar"/>
        </w:rPr>
        <w:t xml:space="preserve"> March 2018)</w:t>
      </w:r>
    </w:p>
    <w:p w14:paraId="449D3B84" w14:textId="6A7CA849" w:rsidR="008812F1" w:rsidRPr="008812F1" w:rsidRDefault="008812F1" w:rsidP="0089554A">
      <w:pPr>
        <w:pStyle w:val="Quote"/>
        <w:rPr>
          <w:iCs w:val="0"/>
        </w:rPr>
      </w:pPr>
      <w:r w:rsidRPr="008812F1">
        <w:t>And they didn’t for some reaso</w:t>
      </w:r>
      <w:r>
        <w:t>n require it to go the Director</w:t>
      </w:r>
      <w:r w:rsidRPr="008812F1">
        <w:t xml:space="preserve"> (Re Prison Y, PAS staff member</w:t>
      </w:r>
      <w:r w:rsidR="002E5960">
        <w:t>, interview</w:t>
      </w:r>
      <w:r w:rsidRPr="008812F1">
        <w:t xml:space="preserve"> March 2018)</w:t>
      </w:r>
    </w:p>
    <w:p w14:paraId="5F012266" w14:textId="77777777" w:rsidR="008812F1" w:rsidRPr="008812F1" w:rsidRDefault="008812F1" w:rsidP="008812F1">
      <w:pPr>
        <w:jc w:val="both"/>
      </w:pPr>
    </w:p>
    <w:p w14:paraId="49918F07" w14:textId="5BCD4E8E" w:rsidR="008812F1" w:rsidRPr="008812F1" w:rsidRDefault="008812F1" w:rsidP="008812F1">
      <w:pPr>
        <w:jc w:val="both"/>
      </w:pPr>
      <w:r w:rsidRPr="008812F1">
        <w:t>The turnover in staff meant that the arrangements for</w:t>
      </w:r>
      <w:r w:rsidR="006558CF">
        <w:t xml:space="preserve"> a</w:t>
      </w:r>
      <w:r w:rsidRPr="008812F1">
        <w:t xml:space="preserve"> clinic might progress to a certain point, but the removal of a staff member would lead to either significant delay whilst the post remained unfilled, or the process had to begin again. In addition, long delays from prison staff responding to emails from PAS became very problematic:</w:t>
      </w:r>
    </w:p>
    <w:p w14:paraId="7028CF90" w14:textId="77777777" w:rsidR="008812F1" w:rsidRPr="008812F1" w:rsidRDefault="008812F1" w:rsidP="008812F1">
      <w:pPr>
        <w:jc w:val="both"/>
      </w:pPr>
    </w:p>
    <w:p w14:paraId="68AFC737" w14:textId="340B28CD" w:rsidR="008812F1" w:rsidRPr="008812F1" w:rsidRDefault="008812F1" w:rsidP="008812F1">
      <w:pPr>
        <w:spacing w:before="200" w:after="160"/>
        <w:ind w:left="862" w:right="862"/>
        <w:jc w:val="both"/>
        <w:rPr>
          <w:iCs/>
          <w:color w:val="404040" w:themeColor="text1" w:themeTint="BF"/>
        </w:rPr>
      </w:pPr>
      <w:r>
        <w:rPr>
          <w:iCs/>
          <w:color w:val="404040" w:themeColor="text1" w:themeTint="BF"/>
        </w:rPr>
        <w:t xml:space="preserve">… </w:t>
      </w:r>
      <w:r w:rsidRPr="008812F1">
        <w:rPr>
          <w:iCs/>
          <w:color w:val="404040" w:themeColor="text1" w:themeTint="BF"/>
        </w:rPr>
        <w:t xml:space="preserve">they put me in contact with the Head of Reducing Re-offending who tends to decide on activity-based issues. I had interest but then unfortunately the Head was then moved to [another prison], so I had to start again with a new person and I sent email after email after email and had no response and then on the day of our meeting with our Funders I had a response from them saying, "yep this sounds like a great idea how do you propose doing it?", and I said well I can either do it through the Centre or I can do legal visits or whatever you prefer, they said "yep that's fine go ahead", which was really frustrating because I’d been trying for months and months </w:t>
      </w:r>
      <w:r>
        <w:rPr>
          <w:iCs/>
          <w:color w:val="404040" w:themeColor="text1" w:themeTint="BF"/>
        </w:rPr>
        <w:t>.</w:t>
      </w:r>
      <w:r w:rsidRPr="008812F1">
        <w:rPr>
          <w:iCs/>
          <w:color w:val="404040" w:themeColor="text1" w:themeTint="BF"/>
        </w:rPr>
        <w:t xml:space="preserve"> (PAS staff member, </w:t>
      </w:r>
      <w:r w:rsidR="002E5960">
        <w:rPr>
          <w:iCs/>
          <w:color w:val="404040" w:themeColor="text1" w:themeTint="BF"/>
        </w:rPr>
        <w:t xml:space="preserve">interview </w:t>
      </w:r>
      <w:r w:rsidRPr="008812F1">
        <w:rPr>
          <w:iCs/>
          <w:color w:val="404040" w:themeColor="text1" w:themeTint="BF"/>
        </w:rPr>
        <w:t>March 2018)</w:t>
      </w:r>
    </w:p>
    <w:p w14:paraId="3A7A6538" w14:textId="77777777" w:rsidR="008812F1" w:rsidRPr="008812F1" w:rsidRDefault="008812F1" w:rsidP="008812F1">
      <w:pPr>
        <w:jc w:val="both"/>
        <w:rPr>
          <w:rFonts w:eastAsia="Times New Roman" w:cstheme="minorHAnsi"/>
        </w:rPr>
      </w:pPr>
    </w:p>
    <w:p w14:paraId="0489DFD4" w14:textId="67291A9C" w:rsidR="008812F1" w:rsidRPr="008812F1" w:rsidRDefault="008812F1" w:rsidP="008812F1">
      <w:pPr>
        <w:jc w:val="both"/>
        <w:rPr>
          <w:rFonts w:eastAsia="Times New Roman" w:cstheme="minorHAnsi"/>
        </w:rPr>
      </w:pPr>
      <w:r w:rsidRPr="008812F1">
        <w:rPr>
          <w:rFonts w:eastAsia="Times New Roman" w:cstheme="minorHAnsi"/>
        </w:rPr>
        <w:lastRenderedPageBreak/>
        <w:t xml:space="preserve">In one of the prisons initially identified, HMP D, permission to run a clinic was refused, because the prison took the view that they already offered a similar service. The service already in operation was family legal advice offered to people whose cases qualified for Legal Aid. The prison did not differentiate between that service and the PAS clinic which would offer legal advice to all women on </w:t>
      </w:r>
      <w:r w:rsidR="00A61F30">
        <w:rPr>
          <w:rFonts w:eastAsia="Times New Roman" w:cstheme="minorHAnsi"/>
        </w:rPr>
        <w:t>Family Law</w:t>
      </w:r>
      <w:r w:rsidRPr="008812F1">
        <w:rPr>
          <w:rFonts w:eastAsia="Times New Roman" w:cstheme="minorHAnsi"/>
        </w:rPr>
        <w:t xml:space="preserve"> matters, including those who did not qualify for Legal Aid. As permission was refused</w:t>
      </w:r>
      <w:r w:rsidR="00C53F3A">
        <w:rPr>
          <w:rFonts w:eastAsia="Times New Roman" w:cstheme="minorHAnsi"/>
        </w:rPr>
        <w:t>,</w:t>
      </w:r>
      <w:r w:rsidRPr="008812F1">
        <w:rPr>
          <w:rFonts w:eastAsia="Times New Roman" w:cstheme="minorHAnsi"/>
        </w:rPr>
        <w:t xml:space="preserve"> HMP E was approached instead. </w:t>
      </w:r>
    </w:p>
    <w:p w14:paraId="4C654031" w14:textId="00F4C523" w:rsidR="008812F1" w:rsidRPr="008812F1" w:rsidRDefault="008812F1" w:rsidP="001A0F7F">
      <w:pPr>
        <w:ind w:firstLine="720"/>
        <w:jc w:val="both"/>
        <w:rPr>
          <w:rFonts w:eastAsia="Times New Roman" w:cstheme="minorHAnsi"/>
        </w:rPr>
      </w:pPr>
      <w:r w:rsidRPr="008812F1">
        <w:rPr>
          <w:rFonts w:eastAsia="Times New Roman" w:cstheme="minorHAnsi"/>
        </w:rPr>
        <w:t>In HMP B</w:t>
      </w:r>
      <w:r w:rsidR="001A0F7F">
        <w:rPr>
          <w:rFonts w:eastAsia="Times New Roman" w:cstheme="minorHAnsi"/>
        </w:rPr>
        <w:t>,</w:t>
      </w:r>
      <w:r w:rsidRPr="008812F1">
        <w:rPr>
          <w:rFonts w:eastAsia="Times New Roman" w:cstheme="minorHAnsi"/>
        </w:rPr>
        <w:t xml:space="preserve"> despite initial positive responses, the project came to a standstill when the prison allocated a time for the Clinic that was impossible for the PAS staff to attend.  In that instance the matter was escalated to Governor level by PAS senior staff, and the Governor who supported the idea of the</w:t>
      </w:r>
      <w:r w:rsidR="00696F5A">
        <w:rPr>
          <w:rFonts w:eastAsia="Times New Roman" w:cstheme="minorHAnsi"/>
        </w:rPr>
        <w:t xml:space="preserve"> FLC</w:t>
      </w:r>
      <w:r w:rsidRPr="008812F1">
        <w:rPr>
          <w:rFonts w:eastAsia="Times New Roman" w:cstheme="minorHAnsi"/>
        </w:rPr>
        <w:t xml:space="preserve">, re-allocated responsibility for it within the prison to a different member of staff at which point the problem of timing was resolved. </w:t>
      </w:r>
    </w:p>
    <w:p w14:paraId="635C65F3" w14:textId="77777777" w:rsidR="008812F1" w:rsidRPr="008812F1" w:rsidRDefault="008812F1" w:rsidP="008812F1">
      <w:pPr>
        <w:jc w:val="both"/>
      </w:pPr>
    </w:p>
    <w:p w14:paraId="6AC0066C" w14:textId="77777777" w:rsidR="008812F1" w:rsidRPr="008812F1" w:rsidRDefault="008812F1" w:rsidP="000571F3">
      <w:pPr>
        <w:pStyle w:val="Heading2"/>
      </w:pPr>
      <w:r w:rsidRPr="008812F1">
        <w:t xml:space="preserve"> </w:t>
      </w:r>
      <w:bookmarkStart w:id="20" w:name="_Toc23927194"/>
      <w:r w:rsidRPr="008812F1">
        <w:t>Gatekeepers – Facilitation</w:t>
      </w:r>
      <w:bookmarkEnd w:id="20"/>
      <w:r w:rsidRPr="008812F1">
        <w:t xml:space="preserve"> </w:t>
      </w:r>
    </w:p>
    <w:p w14:paraId="576EB42C" w14:textId="126EADA1" w:rsidR="008812F1" w:rsidRPr="008812F1" w:rsidRDefault="008812F1" w:rsidP="008812F1">
      <w:pPr>
        <w:jc w:val="both"/>
      </w:pPr>
      <w:r w:rsidRPr="008812F1">
        <w:t>Once permission was given to hold the</w:t>
      </w:r>
      <w:r w:rsidR="00696F5A">
        <w:t xml:space="preserve"> FLC</w:t>
      </w:r>
      <w:r w:rsidR="006558CF">
        <w:t>,</w:t>
      </w:r>
      <w:r w:rsidRPr="008812F1">
        <w:t xml:space="preserve"> the WPC had to find someone within the prison who would facilitate the clinics. </w:t>
      </w:r>
      <w:r w:rsidR="00794B76">
        <w:t>F</w:t>
      </w:r>
      <w:r w:rsidRPr="008812F1">
        <w:t xml:space="preserve">acilitation </w:t>
      </w:r>
      <w:r w:rsidR="00794B76">
        <w:t xml:space="preserve">would </w:t>
      </w:r>
      <w:r w:rsidRPr="008812F1">
        <w:t xml:space="preserve">include booking a room, arranging appointments, and escorting the WPC within the prison. Once again there was no set pathway for identifying who this person should or could be. In some prisons it </w:t>
      </w:r>
      <w:r w:rsidR="00696F5A">
        <w:t xml:space="preserve">was the </w:t>
      </w:r>
      <w:r w:rsidR="002E5960">
        <w:t>Family Engagement Worker (</w:t>
      </w:r>
      <w:r w:rsidR="00696F5A">
        <w:t>FEW</w:t>
      </w:r>
      <w:r w:rsidR="002E5960">
        <w:t>)</w:t>
      </w:r>
      <w:r w:rsidRPr="008812F1">
        <w:t xml:space="preserve">, who might be an employee of the prison or an employee of an external organisation such as </w:t>
      </w:r>
      <w:r w:rsidR="006558CF" w:rsidRPr="006558CF">
        <w:t xml:space="preserve">Prison Advice and Care Trust </w:t>
      </w:r>
      <w:r w:rsidR="006558CF">
        <w:t>(</w:t>
      </w:r>
      <w:r w:rsidRPr="008812F1">
        <w:t>PACT</w:t>
      </w:r>
      <w:r w:rsidR="00885860">
        <w:t>)</w:t>
      </w:r>
      <w:r w:rsidRPr="008812F1">
        <w:t>. In HMP E the clinics are facilitated by the Librarian. In HMP C an external organisation provides a ‘Women’s Hub’ and the clinic therefore is facilitated by the external organisation. Difficulties were experienced when a staff member who had agreed to act as facilitator moved from their post which led to significant delays in establishing clinics</w:t>
      </w:r>
      <w:r w:rsidR="006558CF">
        <w:t xml:space="preserve"> in </w:t>
      </w:r>
      <w:r w:rsidR="006558CF" w:rsidRPr="008812F1">
        <w:t>HMP E</w:t>
      </w:r>
      <w:r w:rsidRPr="008812F1">
        <w:t>:</w:t>
      </w:r>
    </w:p>
    <w:p w14:paraId="4D02D406" w14:textId="77777777" w:rsidR="008812F1" w:rsidRPr="008812F1" w:rsidRDefault="008812F1" w:rsidP="008812F1">
      <w:pPr>
        <w:jc w:val="both"/>
      </w:pPr>
    </w:p>
    <w:p w14:paraId="35BE492B" w14:textId="307E25C3" w:rsidR="008812F1" w:rsidRPr="008812F1" w:rsidRDefault="000571F3" w:rsidP="000571F3">
      <w:pPr>
        <w:spacing w:before="200" w:after="160"/>
        <w:ind w:left="862" w:right="862"/>
        <w:jc w:val="both"/>
        <w:rPr>
          <w:iCs/>
          <w:color w:val="404040" w:themeColor="text1" w:themeTint="BF"/>
        </w:rPr>
      </w:pPr>
      <w:r>
        <w:rPr>
          <w:iCs/>
          <w:color w:val="404040" w:themeColor="text1" w:themeTint="BF"/>
        </w:rPr>
        <w:t xml:space="preserve">… </w:t>
      </w:r>
      <w:r w:rsidR="008812F1" w:rsidRPr="008812F1">
        <w:rPr>
          <w:iCs/>
          <w:color w:val="404040" w:themeColor="text1" w:themeTint="BF"/>
        </w:rPr>
        <w:t xml:space="preserve">the </w:t>
      </w:r>
      <w:r w:rsidR="00696F5A">
        <w:rPr>
          <w:iCs/>
          <w:color w:val="404040" w:themeColor="text1" w:themeTint="BF"/>
        </w:rPr>
        <w:t xml:space="preserve">FEW </w:t>
      </w:r>
      <w:r w:rsidR="008812F1" w:rsidRPr="008812F1">
        <w:rPr>
          <w:iCs/>
          <w:color w:val="404040" w:themeColor="text1" w:themeTint="BF"/>
        </w:rPr>
        <w:t xml:space="preserve">was going to be the one who facilitated it so she would arrange all the appointments and everything like that would be fine, so I sent some dates in January and February that I was free to be able to do it.  I then got an email saying that the </w:t>
      </w:r>
      <w:r w:rsidR="00696F5A">
        <w:rPr>
          <w:iCs/>
          <w:color w:val="404040" w:themeColor="text1" w:themeTint="BF"/>
        </w:rPr>
        <w:t xml:space="preserve">FEW </w:t>
      </w:r>
      <w:r w:rsidR="008812F1" w:rsidRPr="008812F1">
        <w:rPr>
          <w:iCs/>
          <w:color w:val="404040" w:themeColor="text1" w:themeTint="BF"/>
        </w:rPr>
        <w:t xml:space="preserve">isn’t there </w:t>
      </w:r>
      <w:r w:rsidRPr="008812F1">
        <w:rPr>
          <w:iCs/>
          <w:color w:val="404040" w:themeColor="text1" w:themeTint="BF"/>
        </w:rPr>
        <w:t>anymore</w:t>
      </w:r>
      <w:r w:rsidR="008812F1" w:rsidRPr="008812F1">
        <w:rPr>
          <w:iCs/>
          <w:color w:val="404040" w:themeColor="text1" w:themeTint="BF"/>
        </w:rPr>
        <w:t xml:space="preserve">. We have no idea why </w:t>
      </w:r>
      <w:r w:rsidR="006558CF">
        <w:rPr>
          <w:iCs/>
          <w:color w:val="404040" w:themeColor="text1" w:themeTint="BF"/>
        </w:rPr>
        <w:t xml:space="preserve">– </w:t>
      </w:r>
      <w:r w:rsidR="008812F1" w:rsidRPr="008812F1">
        <w:rPr>
          <w:iCs/>
          <w:color w:val="404040" w:themeColor="text1" w:themeTint="BF"/>
        </w:rPr>
        <w:t xml:space="preserve">it was very sudden. I now don't have anyone to facilitate this, so I was trying to find someone who can act as a facilitator. I did but then I haven't heard from her since and I emailed and emailed </w:t>
      </w:r>
      <w:r w:rsidR="008812F1" w:rsidRPr="008812F1">
        <w:rPr>
          <w:iCs/>
          <w:color w:val="404040" w:themeColor="text1" w:themeTint="BF"/>
        </w:rPr>
        <w:lastRenderedPageBreak/>
        <w:t xml:space="preserve">– think I have emailed </w:t>
      </w:r>
      <w:r w:rsidR="00794B76">
        <w:rPr>
          <w:iCs/>
          <w:color w:val="404040" w:themeColor="text1" w:themeTint="BF"/>
        </w:rPr>
        <w:t>five</w:t>
      </w:r>
      <w:r w:rsidR="008812F1" w:rsidRPr="008812F1">
        <w:rPr>
          <w:iCs/>
          <w:color w:val="404040" w:themeColor="text1" w:themeTint="BF"/>
        </w:rPr>
        <w:t xml:space="preserve"> times since the beginning of the </w:t>
      </w:r>
      <w:r>
        <w:rPr>
          <w:iCs/>
          <w:color w:val="404040" w:themeColor="text1" w:themeTint="BF"/>
        </w:rPr>
        <w:t>year and not had anything back.</w:t>
      </w:r>
      <w:r w:rsidR="002E5960">
        <w:rPr>
          <w:iCs/>
          <w:color w:val="404040" w:themeColor="text1" w:themeTint="BF"/>
        </w:rPr>
        <w:t xml:space="preserve">  (PAS staff member, interview </w:t>
      </w:r>
      <w:r w:rsidR="008812F1" w:rsidRPr="008812F1">
        <w:rPr>
          <w:iCs/>
          <w:color w:val="404040" w:themeColor="text1" w:themeTint="BF"/>
        </w:rPr>
        <w:t xml:space="preserve">March 2018) </w:t>
      </w:r>
    </w:p>
    <w:p w14:paraId="6009BBDB" w14:textId="59042561" w:rsidR="008812F1" w:rsidRPr="008812F1" w:rsidRDefault="008812F1" w:rsidP="008812F1">
      <w:pPr>
        <w:spacing w:before="200" w:after="160"/>
        <w:ind w:left="862" w:right="862"/>
        <w:jc w:val="both"/>
        <w:rPr>
          <w:iCs/>
          <w:color w:val="404040" w:themeColor="text1" w:themeTint="BF"/>
        </w:rPr>
      </w:pPr>
      <w:r w:rsidRPr="008812F1">
        <w:rPr>
          <w:iCs/>
          <w:color w:val="404040" w:themeColor="text1" w:themeTint="BF"/>
        </w:rPr>
        <w:t xml:space="preserve">With [prison </w:t>
      </w:r>
      <w:r w:rsidR="00794B76">
        <w:rPr>
          <w:iCs/>
          <w:color w:val="404040" w:themeColor="text1" w:themeTint="BF"/>
        </w:rPr>
        <w:t>X</w:t>
      </w:r>
      <w:r w:rsidRPr="008812F1">
        <w:rPr>
          <w:iCs/>
          <w:color w:val="404040" w:themeColor="text1" w:themeTint="BF"/>
        </w:rPr>
        <w:t>], the family support worker has not been cooperative at all, we keep chasing her to set them up so I am going</w:t>
      </w:r>
      <w:r w:rsidR="000571F3">
        <w:rPr>
          <w:iCs/>
          <w:color w:val="404040" w:themeColor="text1" w:themeTint="BF"/>
        </w:rPr>
        <w:t xml:space="preserve"> to email the governor today...</w:t>
      </w:r>
      <w:r w:rsidRPr="008812F1">
        <w:rPr>
          <w:iCs/>
          <w:color w:val="404040" w:themeColor="text1" w:themeTint="BF"/>
        </w:rPr>
        <w:t xml:space="preserve"> (PAS Staff member, </w:t>
      </w:r>
      <w:r w:rsidR="002E5960">
        <w:rPr>
          <w:iCs/>
          <w:color w:val="404040" w:themeColor="text1" w:themeTint="BF"/>
        </w:rPr>
        <w:t xml:space="preserve">interview </w:t>
      </w:r>
      <w:r w:rsidRPr="008812F1">
        <w:rPr>
          <w:iCs/>
          <w:color w:val="404040" w:themeColor="text1" w:themeTint="BF"/>
        </w:rPr>
        <w:t>March 2018)</w:t>
      </w:r>
    </w:p>
    <w:p w14:paraId="70789F91" w14:textId="77777777" w:rsidR="008812F1" w:rsidRPr="008812F1" w:rsidRDefault="008812F1" w:rsidP="008812F1">
      <w:pPr>
        <w:jc w:val="both"/>
        <w:rPr>
          <w:rFonts w:eastAsia="Times New Roman" w:cstheme="minorHAnsi"/>
        </w:rPr>
      </w:pPr>
    </w:p>
    <w:p w14:paraId="2ECE6D75" w14:textId="188172A1" w:rsidR="008812F1" w:rsidRDefault="008812F1" w:rsidP="008812F1">
      <w:pPr>
        <w:jc w:val="both"/>
        <w:rPr>
          <w:rFonts w:eastAsia="Times New Roman" w:cstheme="minorHAnsi"/>
        </w:rPr>
      </w:pPr>
      <w:r w:rsidRPr="008812F1">
        <w:rPr>
          <w:rFonts w:eastAsia="Times New Roman" w:cstheme="minorHAnsi"/>
        </w:rPr>
        <w:t>The restrictions on women’s movement around the prison also require</w:t>
      </w:r>
      <w:r w:rsidR="001A0F7F">
        <w:rPr>
          <w:rFonts w:eastAsia="Times New Roman" w:cstheme="minorHAnsi"/>
        </w:rPr>
        <w:t>s</w:t>
      </w:r>
      <w:r w:rsidRPr="008812F1">
        <w:rPr>
          <w:rFonts w:eastAsia="Times New Roman" w:cstheme="minorHAnsi"/>
        </w:rPr>
        <w:t xml:space="preserve"> extra help to be given by the facilitator to PAS and this needs to be negotiated. In </w:t>
      </w:r>
      <w:r w:rsidR="00A45587">
        <w:rPr>
          <w:rFonts w:eastAsia="Times New Roman" w:cstheme="minorHAnsi"/>
        </w:rPr>
        <w:t>HMP</w:t>
      </w:r>
      <w:r w:rsidRPr="008812F1">
        <w:rPr>
          <w:rFonts w:eastAsia="Times New Roman" w:cstheme="minorHAnsi"/>
        </w:rPr>
        <w:t xml:space="preserve"> C where the Clinic was taking place in a communal space, the women were only allowed to move around at set times which would mean several women arriving at once for their appointments. PAS staff wanted women to be collected</w:t>
      </w:r>
      <w:r w:rsidR="009C1485">
        <w:rPr>
          <w:rFonts w:eastAsia="Times New Roman" w:cstheme="minorHAnsi"/>
        </w:rPr>
        <w:t xml:space="preserve"> by prison staff</w:t>
      </w:r>
      <w:r w:rsidRPr="008812F1">
        <w:rPr>
          <w:rFonts w:eastAsia="Times New Roman" w:cstheme="minorHAnsi"/>
        </w:rPr>
        <w:t xml:space="preserve"> for their appointments individually but did not want to ask the organisation facilitating the clinic, ‘</w:t>
      </w:r>
      <w:r w:rsidRPr="002D4F91">
        <w:t>because they’re doing me a favour’</w:t>
      </w:r>
      <w:r w:rsidRPr="008812F1">
        <w:rPr>
          <w:rFonts w:eastAsia="Times New Roman" w:cstheme="minorHAnsi"/>
          <w:sz w:val="22"/>
          <w:szCs w:val="22"/>
        </w:rPr>
        <w:t xml:space="preserve">.  </w:t>
      </w:r>
      <w:r w:rsidRPr="008812F1">
        <w:rPr>
          <w:rFonts w:eastAsia="Times New Roman" w:cstheme="minorHAnsi"/>
        </w:rPr>
        <w:t>Although approval was given for the clinics prior to March 2018, due to logistical issues no clinics had been held</w:t>
      </w:r>
      <w:r w:rsidR="002D4F91">
        <w:rPr>
          <w:rFonts w:eastAsia="Times New Roman" w:cstheme="minorHAnsi"/>
        </w:rPr>
        <w:t xml:space="preserve"> in </w:t>
      </w:r>
      <w:r w:rsidR="00A45587">
        <w:rPr>
          <w:rFonts w:eastAsia="Times New Roman" w:cstheme="minorHAnsi"/>
        </w:rPr>
        <w:t>HMP</w:t>
      </w:r>
      <w:r w:rsidR="002D4F91">
        <w:rPr>
          <w:rFonts w:eastAsia="Times New Roman" w:cstheme="minorHAnsi"/>
        </w:rPr>
        <w:t xml:space="preserve"> C</w:t>
      </w:r>
      <w:r w:rsidRPr="008812F1">
        <w:rPr>
          <w:rFonts w:eastAsia="Times New Roman" w:cstheme="minorHAnsi"/>
        </w:rPr>
        <w:t xml:space="preserve"> by November 2018. </w:t>
      </w:r>
    </w:p>
    <w:p w14:paraId="3036E828" w14:textId="77777777" w:rsidR="0011643A" w:rsidRPr="0011643A" w:rsidRDefault="0011643A" w:rsidP="008812F1">
      <w:pPr>
        <w:jc w:val="both"/>
        <w:rPr>
          <w:rFonts w:eastAsia="Times New Roman" w:cstheme="minorHAnsi"/>
        </w:rPr>
      </w:pPr>
    </w:p>
    <w:p w14:paraId="4049DC53" w14:textId="1BE4CE61" w:rsidR="008812F1" w:rsidRPr="008812F1" w:rsidRDefault="008812F1" w:rsidP="000571F3">
      <w:pPr>
        <w:pStyle w:val="Heading2"/>
      </w:pPr>
      <w:bookmarkStart w:id="21" w:name="_Toc23927195"/>
      <w:r w:rsidRPr="008812F1">
        <w:t>Location of the clinic within the prison</w:t>
      </w:r>
      <w:bookmarkEnd w:id="21"/>
    </w:p>
    <w:p w14:paraId="57439E3B" w14:textId="72BE1B36" w:rsidR="008812F1" w:rsidRPr="008812F1" w:rsidRDefault="008812F1" w:rsidP="008812F1">
      <w:pPr>
        <w:jc w:val="both"/>
      </w:pPr>
      <w:r w:rsidRPr="008812F1">
        <w:t xml:space="preserve">Each </w:t>
      </w:r>
      <w:r w:rsidR="00696F5A">
        <w:t xml:space="preserve">FLC </w:t>
      </w:r>
      <w:r w:rsidRPr="008812F1">
        <w:t xml:space="preserve">needed a room for the WPC to meet with clients, and a space for clients to wait. Unlike the Prison Law Clinics which operate without appointments on a ‘first come, first served’ basis, and the consultation may take place in a communal space, it was decided that the </w:t>
      </w:r>
      <w:r w:rsidR="00696F5A">
        <w:t xml:space="preserve">FLC </w:t>
      </w:r>
      <w:r w:rsidRPr="008812F1">
        <w:t>needed to operate with an appointment system and a room which gave clients privacy. This was due to the potentially more sensitive nature of their enquiries. This spatial need contributed to the difficulty in setting up clinics as finding and booking such spaces in prisons is difficult</w:t>
      </w:r>
      <w:r w:rsidR="007F6B5A">
        <w:t>:</w:t>
      </w:r>
      <w:r w:rsidRPr="008812F1">
        <w:t xml:space="preserve">  </w:t>
      </w:r>
    </w:p>
    <w:p w14:paraId="581A3073" w14:textId="77777777" w:rsidR="008812F1" w:rsidRPr="008812F1" w:rsidRDefault="008812F1" w:rsidP="008812F1">
      <w:pPr>
        <w:jc w:val="both"/>
      </w:pPr>
    </w:p>
    <w:p w14:paraId="3D247C19" w14:textId="2CDBAFD4" w:rsidR="008812F1" w:rsidRPr="008812F1" w:rsidRDefault="000571F3" w:rsidP="000571F3">
      <w:pPr>
        <w:spacing w:before="200" w:after="160"/>
        <w:ind w:left="862" w:right="862"/>
        <w:jc w:val="both"/>
        <w:rPr>
          <w:iCs/>
          <w:color w:val="404040" w:themeColor="text1" w:themeTint="BF"/>
        </w:rPr>
      </w:pPr>
      <w:r>
        <w:rPr>
          <w:iCs/>
          <w:color w:val="404040" w:themeColor="text1" w:themeTint="BF"/>
        </w:rPr>
        <w:t xml:space="preserve">… </w:t>
      </w:r>
      <w:r w:rsidR="008812F1" w:rsidRPr="008812F1">
        <w:rPr>
          <w:iCs/>
          <w:color w:val="404040" w:themeColor="text1" w:themeTint="BF"/>
        </w:rPr>
        <w:t xml:space="preserve">what we do with the Prison </w:t>
      </w:r>
      <w:r w:rsidR="009D0E6A">
        <w:rPr>
          <w:iCs/>
          <w:color w:val="404040" w:themeColor="text1" w:themeTint="BF"/>
        </w:rPr>
        <w:t>L</w:t>
      </w:r>
      <w:r w:rsidR="008812F1" w:rsidRPr="008812F1">
        <w:rPr>
          <w:iCs/>
          <w:color w:val="404040" w:themeColor="text1" w:themeTint="BF"/>
        </w:rPr>
        <w:t xml:space="preserve">aw </w:t>
      </w:r>
      <w:r w:rsidR="009D0E6A">
        <w:rPr>
          <w:iCs/>
          <w:color w:val="404040" w:themeColor="text1" w:themeTint="BF"/>
        </w:rPr>
        <w:t>C</w:t>
      </w:r>
      <w:r w:rsidR="008812F1" w:rsidRPr="008812F1">
        <w:rPr>
          <w:iCs/>
          <w:color w:val="404040" w:themeColor="text1" w:themeTint="BF"/>
        </w:rPr>
        <w:t xml:space="preserve">linics is all the women who are going to come, come together and they sit in this waiting space and we have the radio on so that it offers a little bit of </w:t>
      </w:r>
      <w:r w:rsidR="00696F5A" w:rsidRPr="008812F1">
        <w:rPr>
          <w:iCs/>
          <w:color w:val="404040" w:themeColor="text1" w:themeTint="BF"/>
        </w:rPr>
        <w:t>privacy,</w:t>
      </w:r>
      <w:r w:rsidR="008812F1" w:rsidRPr="008812F1">
        <w:rPr>
          <w:iCs/>
          <w:color w:val="404040" w:themeColor="text1" w:themeTint="BF"/>
        </w:rPr>
        <w:t xml:space="preserve"> but it is still open</w:t>
      </w:r>
      <w:r w:rsidR="00810B47">
        <w:rPr>
          <w:iCs/>
          <w:color w:val="404040" w:themeColor="text1" w:themeTint="BF"/>
        </w:rPr>
        <w:t>.</w:t>
      </w:r>
      <w:r w:rsidR="008812F1" w:rsidRPr="008812F1">
        <w:rPr>
          <w:iCs/>
          <w:color w:val="404040" w:themeColor="text1" w:themeTint="BF"/>
        </w:rPr>
        <w:t xml:space="preserve"> </w:t>
      </w:r>
      <w:r w:rsidR="00810B47">
        <w:rPr>
          <w:iCs/>
          <w:color w:val="404040" w:themeColor="text1" w:themeTint="BF"/>
        </w:rPr>
        <w:t>T</w:t>
      </w:r>
      <w:r w:rsidR="008812F1" w:rsidRPr="008812F1">
        <w:rPr>
          <w:iCs/>
          <w:color w:val="404040" w:themeColor="text1" w:themeTint="BF"/>
        </w:rPr>
        <w:t>hat is obviously going to be more of an issue with family issues</w:t>
      </w:r>
      <w:r w:rsidR="00810B47">
        <w:rPr>
          <w:iCs/>
          <w:color w:val="404040" w:themeColor="text1" w:themeTint="BF"/>
        </w:rPr>
        <w:t>,</w:t>
      </w:r>
      <w:r w:rsidR="008812F1" w:rsidRPr="008812F1">
        <w:rPr>
          <w:iCs/>
          <w:color w:val="404040" w:themeColor="text1" w:themeTint="BF"/>
        </w:rPr>
        <w:t xml:space="preserve"> so trying to work out the actual practicalities of doing it might be more difficult</w:t>
      </w:r>
      <w:r>
        <w:rPr>
          <w:iCs/>
          <w:color w:val="404040" w:themeColor="text1" w:themeTint="BF"/>
        </w:rPr>
        <w:t>.</w:t>
      </w:r>
      <w:r w:rsidR="008812F1" w:rsidRPr="008812F1">
        <w:rPr>
          <w:iCs/>
          <w:color w:val="404040" w:themeColor="text1" w:themeTint="BF"/>
        </w:rPr>
        <w:t xml:space="preserve"> (PAS staff member, </w:t>
      </w:r>
      <w:r w:rsidR="002E5960">
        <w:rPr>
          <w:iCs/>
          <w:color w:val="404040" w:themeColor="text1" w:themeTint="BF"/>
        </w:rPr>
        <w:t xml:space="preserve">interview </w:t>
      </w:r>
      <w:r w:rsidR="008812F1" w:rsidRPr="008812F1">
        <w:rPr>
          <w:iCs/>
          <w:color w:val="404040" w:themeColor="text1" w:themeTint="BF"/>
        </w:rPr>
        <w:t>March 2018)</w:t>
      </w:r>
    </w:p>
    <w:p w14:paraId="3BB9A42C" w14:textId="02A1F7C8" w:rsidR="008812F1" w:rsidRPr="008812F1" w:rsidRDefault="000571F3" w:rsidP="008812F1">
      <w:pPr>
        <w:spacing w:before="200" w:after="160"/>
        <w:ind w:left="862" w:right="862"/>
        <w:jc w:val="both"/>
        <w:rPr>
          <w:iCs/>
          <w:color w:val="404040" w:themeColor="text1" w:themeTint="BF"/>
        </w:rPr>
      </w:pPr>
      <w:r>
        <w:rPr>
          <w:iCs/>
          <w:color w:val="404040" w:themeColor="text1" w:themeTint="BF"/>
        </w:rPr>
        <w:t xml:space="preserve">… </w:t>
      </w:r>
      <w:r w:rsidR="008812F1" w:rsidRPr="008812F1">
        <w:rPr>
          <w:iCs/>
          <w:color w:val="404040" w:themeColor="text1" w:themeTint="BF"/>
        </w:rPr>
        <w:t>there was a little hiccup because we don’t have enough rooms. [</w:t>
      </w:r>
      <w:r w:rsidR="00810B47">
        <w:rPr>
          <w:iCs/>
          <w:color w:val="404040" w:themeColor="text1" w:themeTint="BF"/>
        </w:rPr>
        <w:t xml:space="preserve">The </w:t>
      </w:r>
      <w:r w:rsidR="008812F1" w:rsidRPr="008812F1">
        <w:rPr>
          <w:iCs/>
          <w:color w:val="404040" w:themeColor="text1" w:themeTint="BF"/>
        </w:rPr>
        <w:t xml:space="preserve">WPC] having keys works well because l can leave her to get in or out. Now that it happens in </w:t>
      </w:r>
      <w:r w:rsidR="008812F1" w:rsidRPr="008812F1">
        <w:rPr>
          <w:iCs/>
          <w:color w:val="404040" w:themeColor="text1" w:themeTint="BF"/>
        </w:rPr>
        <w:lastRenderedPageBreak/>
        <w:t>legal visits it</w:t>
      </w:r>
      <w:r w:rsidR="00810B47">
        <w:rPr>
          <w:iCs/>
          <w:color w:val="404040" w:themeColor="text1" w:themeTint="BF"/>
        </w:rPr>
        <w:t>’s</w:t>
      </w:r>
      <w:r w:rsidR="008812F1" w:rsidRPr="008812F1">
        <w:rPr>
          <w:iCs/>
          <w:color w:val="404040" w:themeColor="text1" w:themeTint="BF"/>
        </w:rPr>
        <w:t xml:space="preserve"> better because there is always a member of staff who will get the ladies. (</w:t>
      </w:r>
      <w:r w:rsidR="00696F5A">
        <w:rPr>
          <w:iCs/>
          <w:color w:val="404040" w:themeColor="text1" w:themeTint="BF"/>
        </w:rPr>
        <w:t>FEW</w:t>
      </w:r>
      <w:r w:rsidR="008812F1" w:rsidRPr="008812F1">
        <w:rPr>
          <w:iCs/>
          <w:color w:val="404040" w:themeColor="text1" w:themeTint="BF"/>
        </w:rPr>
        <w:t xml:space="preserve">, </w:t>
      </w:r>
      <w:r w:rsidR="002E5960">
        <w:rPr>
          <w:iCs/>
          <w:color w:val="404040" w:themeColor="text1" w:themeTint="BF"/>
        </w:rPr>
        <w:t xml:space="preserve">interview </w:t>
      </w:r>
      <w:r w:rsidR="008812F1" w:rsidRPr="008812F1">
        <w:rPr>
          <w:iCs/>
          <w:color w:val="404040" w:themeColor="text1" w:themeTint="BF"/>
        </w:rPr>
        <w:t xml:space="preserve">December 2018) </w:t>
      </w:r>
    </w:p>
    <w:p w14:paraId="5BDC04B3" w14:textId="77777777" w:rsidR="008812F1" w:rsidRPr="008812F1" w:rsidRDefault="008812F1" w:rsidP="008812F1">
      <w:pPr>
        <w:jc w:val="both"/>
        <w:rPr>
          <w:rFonts w:eastAsia="Times New Roman" w:cstheme="minorHAnsi"/>
          <w:sz w:val="22"/>
          <w:szCs w:val="22"/>
        </w:rPr>
      </w:pPr>
    </w:p>
    <w:p w14:paraId="22AD2344" w14:textId="124DC793" w:rsidR="008812F1" w:rsidRPr="008812F1" w:rsidRDefault="008812F1" w:rsidP="008812F1">
      <w:pPr>
        <w:jc w:val="both"/>
      </w:pPr>
      <w:r w:rsidRPr="008812F1">
        <w:t>Visitors to a prison are only able to go into certain areas and cannot have free movement</w:t>
      </w:r>
      <w:r w:rsidR="00810B47">
        <w:t>,</w:t>
      </w:r>
      <w:r w:rsidRPr="008812F1">
        <w:t xml:space="preserve"> so security considerations</w:t>
      </w:r>
      <w:r w:rsidR="00D141C0">
        <w:t xml:space="preserve"> for PAS staff</w:t>
      </w:r>
      <w:r w:rsidRPr="008812F1">
        <w:t xml:space="preserve"> are relevant. Ensuring that the right security clearance is established can also take time, and may be subject to delay due to system error as was the case at HMP C</w:t>
      </w:r>
      <w:r w:rsidR="00D141C0">
        <w:t>:</w:t>
      </w:r>
    </w:p>
    <w:p w14:paraId="672EB22E" w14:textId="77777777" w:rsidR="008812F1" w:rsidRPr="008812F1" w:rsidRDefault="008812F1" w:rsidP="008812F1">
      <w:pPr>
        <w:jc w:val="both"/>
      </w:pPr>
    </w:p>
    <w:p w14:paraId="05767DAF" w14:textId="55337699" w:rsidR="008812F1" w:rsidRPr="008812F1" w:rsidRDefault="000571F3" w:rsidP="008812F1">
      <w:pPr>
        <w:spacing w:before="200" w:after="160"/>
        <w:ind w:left="862" w:right="862"/>
        <w:jc w:val="both"/>
        <w:rPr>
          <w:iCs/>
          <w:color w:val="404040" w:themeColor="text1" w:themeTint="BF"/>
        </w:rPr>
      </w:pPr>
      <w:r>
        <w:rPr>
          <w:iCs/>
          <w:color w:val="404040" w:themeColor="text1" w:themeTint="BF"/>
        </w:rPr>
        <w:t xml:space="preserve">… </w:t>
      </w:r>
      <w:r w:rsidR="008812F1" w:rsidRPr="008812F1">
        <w:rPr>
          <w:iCs/>
          <w:color w:val="404040" w:themeColor="text1" w:themeTint="BF"/>
        </w:rPr>
        <w:t xml:space="preserve">he </w:t>
      </w:r>
      <w:r w:rsidR="00361100" w:rsidRPr="008812F1">
        <w:rPr>
          <w:iCs/>
          <w:color w:val="404040" w:themeColor="text1" w:themeTint="BF"/>
        </w:rPr>
        <w:t>said,</w:t>
      </w:r>
      <w:r w:rsidR="008812F1" w:rsidRPr="008812F1">
        <w:rPr>
          <w:iCs/>
          <w:color w:val="404040" w:themeColor="text1" w:themeTint="BF"/>
        </w:rPr>
        <w:t xml:space="preserve"> "yep that's fine go ahead", which was really frustrating because I’d been trying for months and months and I said</w:t>
      </w:r>
      <w:r w:rsidR="00810B47">
        <w:rPr>
          <w:iCs/>
          <w:color w:val="404040" w:themeColor="text1" w:themeTint="BF"/>
        </w:rPr>
        <w:t>, “</w:t>
      </w:r>
      <w:r w:rsidR="008812F1" w:rsidRPr="008812F1">
        <w:rPr>
          <w:iCs/>
          <w:color w:val="404040" w:themeColor="text1" w:themeTint="BF"/>
        </w:rPr>
        <w:t>okay</w:t>
      </w:r>
      <w:r w:rsidR="00810B47">
        <w:rPr>
          <w:iCs/>
          <w:color w:val="404040" w:themeColor="text1" w:themeTint="BF"/>
        </w:rPr>
        <w:t>,</w:t>
      </w:r>
      <w:r w:rsidR="008812F1" w:rsidRPr="008812F1">
        <w:rPr>
          <w:iCs/>
          <w:color w:val="404040" w:themeColor="text1" w:themeTint="BF"/>
        </w:rPr>
        <w:t xml:space="preserve"> what more do you need from me</w:t>
      </w:r>
      <w:r w:rsidR="00810B47">
        <w:rPr>
          <w:iCs/>
          <w:color w:val="404040" w:themeColor="text1" w:themeTint="BF"/>
        </w:rPr>
        <w:t>?”.</w:t>
      </w:r>
      <w:r w:rsidR="008812F1" w:rsidRPr="008812F1">
        <w:rPr>
          <w:iCs/>
          <w:color w:val="404040" w:themeColor="text1" w:themeTint="BF"/>
        </w:rPr>
        <w:t xml:space="preserve"> </w:t>
      </w:r>
      <w:r w:rsidR="00810B47">
        <w:rPr>
          <w:iCs/>
          <w:color w:val="404040" w:themeColor="text1" w:themeTint="BF"/>
        </w:rPr>
        <w:t>H</w:t>
      </w:r>
      <w:r w:rsidR="008812F1" w:rsidRPr="008812F1">
        <w:rPr>
          <w:iCs/>
          <w:color w:val="404040" w:themeColor="text1" w:themeTint="BF"/>
        </w:rPr>
        <w:t>e said</w:t>
      </w:r>
      <w:r w:rsidR="00810B47">
        <w:rPr>
          <w:iCs/>
          <w:color w:val="404040" w:themeColor="text1" w:themeTint="BF"/>
        </w:rPr>
        <w:t>,</w:t>
      </w:r>
      <w:r w:rsidR="008812F1" w:rsidRPr="008812F1">
        <w:rPr>
          <w:iCs/>
          <w:color w:val="404040" w:themeColor="text1" w:themeTint="BF"/>
        </w:rPr>
        <w:t xml:space="preserve"> "I just need to get you security cleared", and I said </w:t>
      </w:r>
      <w:r w:rsidR="00810B47">
        <w:rPr>
          <w:iCs/>
          <w:color w:val="404040" w:themeColor="text1" w:themeTint="BF"/>
        </w:rPr>
        <w:t>that I was</w:t>
      </w:r>
      <w:r w:rsidR="008812F1" w:rsidRPr="008812F1">
        <w:rPr>
          <w:iCs/>
          <w:color w:val="404040" w:themeColor="text1" w:themeTint="BF"/>
        </w:rPr>
        <w:t xml:space="preserve"> security cleared</w:t>
      </w:r>
      <w:r w:rsidR="00810B47">
        <w:rPr>
          <w:iCs/>
          <w:color w:val="404040" w:themeColor="text1" w:themeTint="BF"/>
        </w:rPr>
        <w:t>.</w:t>
      </w:r>
      <w:r w:rsidR="008812F1" w:rsidRPr="008812F1">
        <w:rPr>
          <w:iCs/>
          <w:color w:val="404040" w:themeColor="text1" w:themeTint="BF"/>
        </w:rPr>
        <w:t xml:space="preserve"> </w:t>
      </w:r>
      <w:r w:rsidR="00810B47">
        <w:rPr>
          <w:iCs/>
          <w:color w:val="404040" w:themeColor="text1" w:themeTint="BF"/>
        </w:rPr>
        <w:t>H</w:t>
      </w:r>
      <w:r w:rsidR="008812F1" w:rsidRPr="008812F1">
        <w:rPr>
          <w:iCs/>
          <w:color w:val="404040" w:themeColor="text1" w:themeTint="BF"/>
        </w:rPr>
        <w:t>e said</w:t>
      </w:r>
      <w:r w:rsidR="00810B47">
        <w:rPr>
          <w:iCs/>
          <w:color w:val="404040" w:themeColor="text1" w:themeTint="BF"/>
        </w:rPr>
        <w:t>,</w:t>
      </w:r>
      <w:r w:rsidR="008812F1" w:rsidRPr="008812F1">
        <w:rPr>
          <w:iCs/>
          <w:color w:val="404040" w:themeColor="text1" w:themeTint="BF"/>
        </w:rPr>
        <w:t xml:space="preserve"> "yes</w:t>
      </w:r>
      <w:r w:rsidR="00810B47">
        <w:rPr>
          <w:iCs/>
          <w:color w:val="404040" w:themeColor="text1" w:themeTint="BF"/>
        </w:rPr>
        <w:t>,</w:t>
      </w:r>
      <w:r w:rsidR="008812F1" w:rsidRPr="008812F1">
        <w:rPr>
          <w:iCs/>
          <w:color w:val="404040" w:themeColor="text1" w:themeTint="BF"/>
        </w:rPr>
        <w:t xml:space="preserve"> but at [prison </w:t>
      </w:r>
      <w:r w:rsidR="00794B76">
        <w:rPr>
          <w:iCs/>
          <w:color w:val="404040" w:themeColor="text1" w:themeTint="BF"/>
        </w:rPr>
        <w:t>X</w:t>
      </w:r>
      <w:r w:rsidR="008812F1" w:rsidRPr="008812F1">
        <w:rPr>
          <w:iCs/>
          <w:color w:val="404040" w:themeColor="text1" w:themeTint="BF"/>
        </w:rPr>
        <w:t xml:space="preserve">] we have a </w:t>
      </w:r>
      <w:r w:rsidR="00102B82">
        <w:rPr>
          <w:iCs/>
          <w:color w:val="404040" w:themeColor="text1" w:themeTint="BF"/>
        </w:rPr>
        <w:t>M</w:t>
      </w:r>
      <w:r w:rsidR="008812F1" w:rsidRPr="008812F1">
        <w:rPr>
          <w:iCs/>
          <w:color w:val="404040" w:themeColor="text1" w:themeTint="BF"/>
        </w:rPr>
        <w:t xml:space="preserve">other and </w:t>
      </w:r>
      <w:r w:rsidR="00102B82">
        <w:rPr>
          <w:iCs/>
          <w:color w:val="404040" w:themeColor="text1" w:themeTint="BF"/>
        </w:rPr>
        <w:t>B</w:t>
      </w:r>
      <w:r w:rsidR="008812F1" w:rsidRPr="008812F1">
        <w:rPr>
          <w:iCs/>
          <w:color w:val="404040" w:themeColor="text1" w:themeTint="BF"/>
        </w:rPr>
        <w:t xml:space="preserve">aby </w:t>
      </w:r>
      <w:r w:rsidR="00102B82">
        <w:rPr>
          <w:iCs/>
          <w:color w:val="404040" w:themeColor="text1" w:themeTint="BF"/>
        </w:rPr>
        <w:t>U</w:t>
      </w:r>
      <w:r w:rsidR="008812F1" w:rsidRPr="008812F1">
        <w:rPr>
          <w:iCs/>
          <w:color w:val="404040" w:themeColor="text1" w:themeTint="BF"/>
        </w:rPr>
        <w:t xml:space="preserve">nit </w:t>
      </w:r>
      <w:r w:rsidR="00102B82">
        <w:rPr>
          <w:iCs/>
          <w:color w:val="404040" w:themeColor="text1" w:themeTint="BF"/>
        </w:rPr>
        <w:t xml:space="preserve">(MBU) </w:t>
      </w:r>
      <w:r w:rsidR="008812F1" w:rsidRPr="008812F1">
        <w:rPr>
          <w:iCs/>
          <w:color w:val="404040" w:themeColor="text1" w:themeTint="BF"/>
        </w:rPr>
        <w:t>so you need enhanced clearing" and I said</w:t>
      </w:r>
      <w:r w:rsidR="00810B47">
        <w:rPr>
          <w:iCs/>
          <w:color w:val="404040" w:themeColor="text1" w:themeTint="BF"/>
        </w:rPr>
        <w:t>, “</w:t>
      </w:r>
      <w:r w:rsidR="008812F1" w:rsidRPr="008812F1">
        <w:rPr>
          <w:iCs/>
          <w:color w:val="404040" w:themeColor="text1" w:themeTint="BF"/>
        </w:rPr>
        <w:t>well</w:t>
      </w:r>
      <w:r w:rsidR="00810B47">
        <w:rPr>
          <w:iCs/>
          <w:color w:val="404040" w:themeColor="text1" w:themeTint="BF"/>
        </w:rPr>
        <w:t>,</w:t>
      </w:r>
      <w:r w:rsidR="008812F1" w:rsidRPr="008812F1">
        <w:rPr>
          <w:iCs/>
          <w:color w:val="404040" w:themeColor="text1" w:themeTint="BF"/>
        </w:rPr>
        <w:t xml:space="preserve"> I think I have that as I am on the MBU at [prison </w:t>
      </w:r>
      <w:r w:rsidR="00794B76">
        <w:rPr>
          <w:iCs/>
          <w:color w:val="404040" w:themeColor="text1" w:themeTint="BF"/>
        </w:rPr>
        <w:t>X</w:t>
      </w:r>
      <w:r w:rsidR="008812F1" w:rsidRPr="008812F1">
        <w:rPr>
          <w:iCs/>
          <w:color w:val="404040" w:themeColor="text1" w:themeTint="BF"/>
        </w:rPr>
        <w:t>]</w:t>
      </w:r>
      <w:r w:rsidR="00810B47">
        <w:rPr>
          <w:iCs/>
          <w:color w:val="404040" w:themeColor="text1" w:themeTint="BF"/>
        </w:rPr>
        <w:t xml:space="preserve">”.  He then </w:t>
      </w:r>
      <w:r w:rsidR="00885860">
        <w:rPr>
          <w:iCs/>
          <w:color w:val="404040" w:themeColor="text1" w:themeTint="BF"/>
        </w:rPr>
        <w:t>…</w:t>
      </w:r>
      <w:r w:rsidR="008812F1" w:rsidRPr="008812F1">
        <w:rPr>
          <w:iCs/>
          <w:color w:val="404040" w:themeColor="text1" w:themeTint="BF"/>
        </w:rPr>
        <w:t xml:space="preserve"> got somebody to check and came back to me saying</w:t>
      </w:r>
      <w:r w:rsidR="00810B47">
        <w:rPr>
          <w:iCs/>
          <w:color w:val="404040" w:themeColor="text1" w:themeTint="BF"/>
        </w:rPr>
        <w:t>,</w:t>
      </w:r>
      <w:r w:rsidR="008812F1" w:rsidRPr="008812F1">
        <w:rPr>
          <w:iCs/>
          <w:color w:val="404040" w:themeColor="text1" w:themeTint="BF"/>
        </w:rPr>
        <w:t xml:space="preserve"> "I can't find you on the system can I have your National Insurance number please</w:t>
      </w:r>
      <w:r w:rsidR="00810B47">
        <w:rPr>
          <w:iCs/>
          <w:color w:val="404040" w:themeColor="text1" w:themeTint="BF"/>
        </w:rPr>
        <w:t>?</w:t>
      </w:r>
      <w:r w:rsidR="008812F1" w:rsidRPr="008812F1">
        <w:rPr>
          <w:iCs/>
          <w:color w:val="404040" w:themeColor="text1" w:themeTint="BF"/>
        </w:rPr>
        <w:t xml:space="preserve">" </w:t>
      </w:r>
      <w:r w:rsidR="00810B47">
        <w:rPr>
          <w:iCs/>
          <w:color w:val="404040" w:themeColor="text1" w:themeTint="BF"/>
        </w:rPr>
        <w:t>S</w:t>
      </w:r>
      <w:r w:rsidR="008812F1" w:rsidRPr="008812F1">
        <w:rPr>
          <w:iCs/>
          <w:color w:val="404040" w:themeColor="text1" w:themeTint="BF"/>
        </w:rPr>
        <w:t xml:space="preserve">o I </w:t>
      </w:r>
      <w:r w:rsidR="00810B47">
        <w:rPr>
          <w:iCs/>
          <w:color w:val="404040" w:themeColor="text1" w:themeTint="BF"/>
        </w:rPr>
        <w:t>[said]</w:t>
      </w:r>
      <w:r w:rsidR="00810B47" w:rsidRPr="008812F1">
        <w:rPr>
          <w:iCs/>
          <w:color w:val="404040" w:themeColor="text1" w:themeTint="BF"/>
        </w:rPr>
        <w:t xml:space="preserve"> </w:t>
      </w:r>
      <w:r w:rsidR="00810B47">
        <w:rPr>
          <w:iCs/>
          <w:color w:val="404040" w:themeColor="text1" w:themeTint="BF"/>
        </w:rPr>
        <w:t>“</w:t>
      </w:r>
      <w:r w:rsidR="008812F1" w:rsidRPr="008812F1">
        <w:rPr>
          <w:iCs/>
          <w:color w:val="404040" w:themeColor="text1" w:themeTint="BF"/>
        </w:rPr>
        <w:t>yes</w:t>
      </w:r>
      <w:r w:rsidR="00810B47">
        <w:rPr>
          <w:iCs/>
          <w:color w:val="404040" w:themeColor="text1" w:themeTint="BF"/>
        </w:rPr>
        <w:t xml:space="preserve">” and </w:t>
      </w:r>
      <w:r w:rsidR="008812F1" w:rsidRPr="008812F1">
        <w:rPr>
          <w:iCs/>
          <w:color w:val="404040" w:themeColor="text1" w:themeTint="BF"/>
        </w:rPr>
        <w:t>he said</w:t>
      </w:r>
      <w:r w:rsidR="00794B76">
        <w:rPr>
          <w:iCs/>
          <w:color w:val="404040" w:themeColor="text1" w:themeTint="BF"/>
        </w:rPr>
        <w:t>,</w:t>
      </w:r>
      <w:r w:rsidR="008812F1" w:rsidRPr="008812F1">
        <w:rPr>
          <w:iCs/>
          <w:color w:val="404040" w:themeColor="text1" w:themeTint="BF"/>
        </w:rPr>
        <w:t xml:space="preserve"> "Ah yes you are cleared that's absolutely fine, somebody had put you</w:t>
      </w:r>
      <w:r w:rsidR="00361100">
        <w:rPr>
          <w:iCs/>
          <w:color w:val="404040" w:themeColor="text1" w:themeTint="BF"/>
        </w:rPr>
        <w:t>r name down as [incorrect name]</w:t>
      </w:r>
      <w:r w:rsidR="008812F1" w:rsidRPr="008812F1">
        <w:rPr>
          <w:iCs/>
          <w:color w:val="404040" w:themeColor="text1" w:themeTint="BF"/>
        </w:rPr>
        <w:t xml:space="preserve"> and you are down as a Barrista rather that a Barrister" …which was why he couldn't find me. (PAS staff member</w:t>
      </w:r>
      <w:r w:rsidR="002E5960">
        <w:rPr>
          <w:iCs/>
          <w:color w:val="404040" w:themeColor="text1" w:themeTint="BF"/>
        </w:rPr>
        <w:t>, interview</w:t>
      </w:r>
      <w:r w:rsidR="008812F1" w:rsidRPr="008812F1">
        <w:rPr>
          <w:iCs/>
          <w:color w:val="404040" w:themeColor="text1" w:themeTint="BF"/>
        </w:rPr>
        <w:t xml:space="preserve"> March 2018) </w:t>
      </w:r>
    </w:p>
    <w:p w14:paraId="2DC0566D" w14:textId="77777777" w:rsidR="008812F1" w:rsidRPr="008812F1" w:rsidRDefault="008812F1" w:rsidP="008812F1">
      <w:pPr>
        <w:shd w:val="clear" w:color="auto" w:fill="FFFFFF"/>
        <w:jc w:val="both"/>
        <w:rPr>
          <w:rFonts w:eastAsia="Times New Roman" w:cstheme="minorHAnsi"/>
          <w:color w:val="222222"/>
          <w:sz w:val="22"/>
          <w:szCs w:val="22"/>
        </w:rPr>
      </w:pPr>
    </w:p>
    <w:p w14:paraId="46C061BF" w14:textId="12B62FD7" w:rsidR="008812F1" w:rsidRPr="008812F1" w:rsidRDefault="008812F1" w:rsidP="008812F1">
      <w:pPr>
        <w:shd w:val="clear" w:color="auto" w:fill="FFFFFF"/>
        <w:jc w:val="both"/>
        <w:rPr>
          <w:rFonts w:eastAsia="Times New Roman" w:cstheme="minorHAnsi"/>
          <w:color w:val="222222"/>
        </w:rPr>
      </w:pPr>
      <w:r w:rsidRPr="008812F1">
        <w:rPr>
          <w:rFonts w:eastAsia="Times New Roman" w:cstheme="minorHAnsi"/>
          <w:color w:val="222222"/>
        </w:rPr>
        <w:t>People who come in and out of prisons are sometimes allowed to ‘hold keys’ which means that they have security clearance to move around parts of the prison without a staff member accompanying them. The WPC is a keyholder in some, but not all</w:t>
      </w:r>
      <w:r w:rsidR="00505E8D">
        <w:rPr>
          <w:rFonts w:eastAsia="Times New Roman" w:cstheme="minorHAnsi"/>
          <w:color w:val="222222"/>
        </w:rPr>
        <w:t>,</w:t>
      </w:r>
      <w:r w:rsidRPr="008812F1">
        <w:rPr>
          <w:rFonts w:eastAsia="Times New Roman" w:cstheme="minorHAnsi"/>
          <w:color w:val="222222"/>
        </w:rPr>
        <w:t xml:space="preserve"> of the prisons where the </w:t>
      </w:r>
      <w:r w:rsidR="00696F5A">
        <w:rPr>
          <w:rFonts w:eastAsia="Times New Roman" w:cstheme="minorHAnsi"/>
          <w:color w:val="222222"/>
        </w:rPr>
        <w:t xml:space="preserve">FLC </w:t>
      </w:r>
      <w:r w:rsidRPr="008812F1">
        <w:rPr>
          <w:rFonts w:eastAsia="Times New Roman" w:cstheme="minorHAnsi"/>
          <w:color w:val="222222"/>
        </w:rPr>
        <w:t xml:space="preserve">took place. It was much easier to arrange the clinics in the prisons where </w:t>
      </w:r>
      <w:r w:rsidR="00505E8D">
        <w:rPr>
          <w:rFonts w:eastAsia="Times New Roman" w:cstheme="minorHAnsi"/>
          <w:color w:val="222222"/>
        </w:rPr>
        <w:t xml:space="preserve">the </w:t>
      </w:r>
      <w:r w:rsidRPr="008812F1">
        <w:rPr>
          <w:rFonts w:eastAsia="Times New Roman" w:cstheme="minorHAnsi"/>
          <w:color w:val="222222"/>
        </w:rPr>
        <w:t>WPC h</w:t>
      </w:r>
      <w:r w:rsidR="00505E8D">
        <w:rPr>
          <w:rFonts w:eastAsia="Times New Roman" w:cstheme="minorHAnsi"/>
          <w:color w:val="222222"/>
        </w:rPr>
        <w:t>eld</w:t>
      </w:r>
      <w:r w:rsidRPr="008812F1">
        <w:rPr>
          <w:rFonts w:eastAsia="Times New Roman" w:cstheme="minorHAnsi"/>
          <w:color w:val="222222"/>
        </w:rPr>
        <w:t xml:space="preserve"> keys, as less </w:t>
      </w:r>
      <w:r w:rsidR="00505E8D" w:rsidRPr="008812F1">
        <w:rPr>
          <w:rFonts w:eastAsia="Times New Roman" w:cstheme="minorHAnsi"/>
          <w:color w:val="222222"/>
        </w:rPr>
        <w:t xml:space="preserve">supervision by the prison staff </w:t>
      </w:r>
      <w:r w:rsidRPr="008812F1">
        <w:rPr>
          <w:rFonts w:eastAsia="Times New Roman" w:cstheme="minorHAnsi"/>
          <w:color w:val="222222"/>
        </w:rPr>
        <w:t>is required</w:t>
      </w:r>
      <w:r w:rsidR="000571F3">
        <w:rPr>
          <w:rFonts w:eastAsia="Times New Roman" w:cstheme="minorHAnsi"/>
          <w:color w:val="222222"/>
        </w:rPr>
        <w:t>:</w:t>
      </w:r>
    </w:p>
    <w:p w14:paraId="5D72C788" w14:textId="77777777" w:rsidR="008812F1" w:rsidRPr="008812F1" w:rsidRDefault="008812F1" w:rsidP="008812F1">
      <w:pPr>
        <w:shd w:val="clear" w:color="auto" w:fill="FFFFFF"/>
        <w:jc w:val="both"/>
        <w:rPr>
          <w:rFonts w:eastAsia="Times New Roman" w:cstheme="minorHAnsi"/>
          <w:color w:val="222222"/>
          <w:sz w:val="22"/>
          <w:szCs w:val="22"/>
        </w:rPr>
      </w:pPr>
    </w:p>
    <w:p w14:paraId="7E3DFF27" w14:textId="69314564" w:rsidR="008812F1" w:rsidRPr="002C0885" w:rsidRDefault="008812F1" w:rsidP="002C0885">
      <w:pPr>
        <w:spacing w:before="200" w:after="160"/>
        <w:ind w:left="862" w:right="862"/>
        <w:jc w:val="both"/>
        <w:rPr>
          <w:iCs/>
          <w:color w:val="404040" w:themeColor="text1" w:themeTint="BF"/>
        </w:rPr>
      </w:pPr>
      <w:r w:rsidRPr="008812F1">
        <w:rPr>
          <w:iCs/>
          <w:color w:val="404040" w:themeColor="text1" w:themeTint="BF"/>
        </w:rPr>
        <w:t>HMP E was very simple… because we already had a presence there and relationship with librarians and they are very happy for it to happen there. I draw</w:t>
      </w:r>
      <w:r w:rsidR="00794B76">
        <w:rPr>
          <w:iCs/>
          <w:color w:val="404040" w:themeColor="text1" w:themeTint="BF"/>
        </w:rPr>
        <w:t xml:space="preserve"> </w:t>
      </w:r>
      <w:r w:rsidR="00C84403">
        <w:rPr>
          <w:iCs/>
          <w:color w:val="404040" w:themeColor="text1" w:themeTint="BF"/>
        </w:rPr>
        <w:t>[</w:t>
      </w:r>
      <w:r w:rsidR="00794B76">
        <w:rPr>
          <w:iCs/>
          <w:color w:val="404040" w:themeColor="text1" w:themeTint="BF"/>
        </w:rPr>
        <w:t>hold</w:t>
      </w:r>
      <w:r w:rsidR="00C84403">
        <w:rPr>
          <w:iCs/>
          <w:color w:val="404040" w:themeColor="text1" w:themeTint="BF"/>
        </w:rPr>
        <w:t>]</w:t>
      </w:r>
      <w:r w:rsidRPr="008812F1">
        <w:rPr>
          <w:iCs/>
          <w:color w:val="404040" w:themeColor="text1" w:themeTint="BF"/>
        </w:rPr>
        <w:t xml:space="preserve"> keys which makes it much easier. (PAS Staff member, </w:t>
      </w:r>
      <w:r w:rsidR="002E5960">
        <w:rPr>
          <w:iCs/>
          <w:color w:val="404040" w:themeColor="text1" w:themeTint="BF"/>
        </w:rPr>
        <w:t xml:space="preserve">interview </w:t>
      </w:r>
      <w:r w:rsidRPr="008812F1">
        <w:rPr>
          <w:iCs/>
          <w:color w:val="404040" w:themeColor="text1" w:themeTint="BF"/>
        </w:rPr>
        <w:t xml:space="preserve">September 2018) </w:t>
      </w:r>
    </w:p>
    <w:p w14:paraId="2B727993" w14:textId="11105ED4" w:rsidR="008812F1" w:rsidRPr="008812F1" w:rsidRDefault="008812F1" w:rsidP="008812F1">
      <w:pPr>
        <w:spacing w:before="200" w:after="160"/>
        <w:ind w:left="862" w:right="862"/>
        <w:jc w:val="both"/>
        <w:rPr>
          <w:iCs/>
          <w:color w:val="404040" w:themeColor="text1" w:themeTint="BF"/>
        </w:rPr>
      </w:pPr>
      <w:r w:rsidRPr="008812F1">
        <w:rPr>
          <w:iCs/>
          <w:color w:val="404040" w:themeColor="text1" w:themeTint="BF"/>
        </w:rPr>
        <w:t xml:space="preserve">If the person coming in wasn’t a key holder it would cause problems. In family clinic, if they couldn’t come by themselves, it’s ok if [name of WPC] is there because she </w:t>
      </w:r>
      <w:r w:rsidRPr="008812F1">
        <w:rPr>
          <w:iCs/>
          <w:color w:val="404040" w:themeColor="text1" w:themeTint="BF"/>
        </w:rPr>
        <w:lastRenderedPageBreak/>
        <w:t>holds keys, but I can’t sit there and supervise that. I leave the register that [</w:t>
      </w:r>
      <w:r w:rsidR="00505E8D">
        <w:rPr>
          <w:iCs/>
          <w:color w:val="404040" w:themeColor="text1" w:themeTint="BF"/>
        </w:rPr>
        <w:t xml:space="preserve">the </w:t>
      </w:r>
      <w:r w:rsidRPr="008812F1">
        <w:rPr>
          <w:iCs/>
          <w:color w:val="404040" w:themeColor="text1" w:themeTint="BF"/>
        </w:rPr>
        <w:t xml:space="preserve">WPC] will pick </w:t>
      </w:r>
      <w:r w:rsidR="00885860">
        <w:rPr>
          <w:iCs/>
          <w:color w:val="404040" w:themeColor="text1" w:themeTint="BF"/>
        </w:rPr>
        <w:t xml:space="preserve">it </w:t>
      </w:r>
      <w:r w:rsidRPr="008812F1">
        <w:rPr>
          <w:iCs/>
          <w:color w:val="404040" w:themeColor="text1" w:themeTint="BF"/>
        </w:rPr>
        <w:t>up from my desk …they would have to be key trained. (</w:t>
      </w:r>
      <w:r w:rsidR="00696F5A">
        <w:rPr>
          <w:iCs/>
          <w:color w:val="404040" w:themeColor="text1" w:themeTint="BF"/>
        </w:rPr>
        <w:t xml:space="preserve">FEW interview, </w:t>
      </w:r>
      <w:r w:rsidR="002E5960">
        <w:rPr>
          <w:iCs/>
          <w:color w:val="404040" w:themeColor="text1" w:themeTint="BF"/>
        </w:rPr>
        <w:t xml:space="preserve">interview </w:t>
      </w:r>
      <w:r w:rsidRPr="008812F1">
        <w:rPr>
          <w:iCs/>
          <w:color w:val="404040" w:themeColor="text1" w:themeTint="BF"/>
        </w:rPr>
        <w:t xml:space="preserve">December 2018) </w:t>
      </w:r>
    </w:p>
    <w:p w14:paraId="64E149C0" w14:textId="77777777" w:rsidR="0036401B" w:rsidRDefault="0036401B" w:rsidP="000571F3">
      <w:pPr>
        <w:rPr>
          <w:rFonts w:eastAsia="Times New Roman" w:cstheme="minorHAnsi"/>
          <w:color w:val="222222"/>
          <w:sz w:val="22"/>
          <w:szCs w:val="22"/>
        </w:rPr>
      </w:pPr>
    </w:p>
    <w:p w14:paraId="08167FF6" w14:textId="0B7A10C0" w:rsidR="008812F1" w:rsidRPr="008812F1" w:rsidRDefault="008812F1" w:rsidP="000571F3">
      <w:r w:rsidRPr="008812F1">
        <w:t>Our access to clinics was also impacted by these security issues. In prisons where PAS staff held keys</w:t>
      </w:r>
      <w:r w:rsidR="000571F3">
        <w:t xml:space="preserve"> it was much easier to enter the prison for research purposes. </w:t>
      </w:r>
    </w:p>
    <w:p w14:paraId="6237C17A" w14:textId="77777777" w:rsidR="008812F1" w:rsidRPr="008812F1" w:rsidRDefault="008812F1" w:rsidP="008812F1">
      <w:pPr>
        <w:jc w:val="both"/>
      </w:pPr>
    </w:p>
    <w:p w14:paraId="10065F9B" w14:textId="77777777" w:rsidR="008812F1" w:rsidRPr="008812F1" w:rsidRDefault="008812F1" w:rsidP="000571F3">
      <w:pPr>
        <w:pStyle w:val="Heading2"/>
      </w:pPr>
      <w:bookmarkStart w:id="22" w:name="_Toc23927196"/>
      <w:r w:rsidRPr="008812F1">
        <w:t>Clinic delivery</w:t>
      </w:r>
      <w:bookmarkEnd w:id="22"/>
    </w:p>
    <w:p w14:paraId="790D83B8" w14:textId="7412ACA0" w:rsidR="008812F1" w:rsidRPr="008812F1" w:rsidRDefault="008812F1" w:rsidP="008812F1">
      <w:pPr>
        <w:jc w:val="both"/>
      </w:pPr>
      <w:r w:rsidRPr="008812F1">
        <w:t xml:space="preserve">The first </w:t>
      </w:r>
      <w:r w:rsidR="00361100">
        <w:t xml:space="preserve">FLC </w:t>
      </w:r>
      <w:r w:rsidRPr="008812F1">
        <w:t xml:space="preserve">was offered in </w:t>
      </w:r>
      <w:r w:rsidR="00A45587">
        <w:t xml:space="preserve">HMP </w:t>
      </w:r>
      <w:r w:rsidRPr="008812F1">
        <w:t>A on 26</w:t>
      </w:r>
      <w:r w:rsidRPr="008812F1">
        <w:rPr>
          <w:vertAlign w:val="superscript"/>
        </w:rPr>
        <w:t>th</w:t>
      </w:r>
      <w:r w:rsidRPr="008812F1">
        <w:t xml:space="preserve"> October 2017. Since that date a further seven clinics </w:t>
      </w:r>
      <w:r w:rsidR="00505E8D">
        <w:t>took</w:t>
      </w:r>
      <w:r w:rsidRPr="008812F1">
        <w:t xml:space="preserve"> place there up until and including November 2018.  In </w:t>
      </w:r>
      <w:r w:rsidR="00A45587">
        <w:t>HMP</w:t>
      </w:r>
      <w:r w:rsidRPr="008812F1">
        <w:t xml:space="preserve"> B the first </w:t>
      </w:r>
      <w:r w:rsidR="00361100">
        <w:t xml:space="preserve">FLC </w:t>
      </w:r>
      <w:r w:rsidRPr="008812F1">
        <w:t>was on the 20</w:t>
      </w:r>
      <w:r w:rsidRPr="008812F1">
        <w:rPr>
          <w:vertAlign w:val="superscript"/>
        </w:rPr>
        <w:t>th</w:t>
      </w:r>
      <w:r w:rsidRPr="008812F1">
        <w:t xml:space="preserve"> August 2018, and subsequently two clinics have taken place. No clinics ha</w:t>
      </w:r>
      <w:r w:rsidR="000571F3">
        <w:t>d</w:t>
      </w:r>
      <w:r w:rsidRPr="008812F1">
        <w:t xml:space="preserve"> been held In </w:t>
      </w:r>
      <w:r w:rsidR="00A45587">
        <w:t>HMP</w:t>
      </w:r>
      <w:r w:rsidRPr="008812F1">
        <w:t xml:space="preserve"> C although it </w:t>
      </w:r>
      <w:r w:rsidR="00222403">
        <w:t>was</w:t>
      </w:r>
      <w:r w:rsidRPr="008812F1">
        <w:t xml:space="preserve"> hoped they w</w:t>
      </w:r>
      <w:r w:rsidR="000571F3">
        <w:t>ould</w:t>
      </w:r>
      <w:r w:rsidRPr="008812F1">
        <w:t xml:space="preserve"> begin in 2019.  The first </w:t>
      </w:r>
      <w:r w:rsidR="00361100">
        <w:t xml:space="preserve">FLC </w:t>
      </w:r>
      <w:r w:rsidRPr="008812F1">
        <w:t xml:space="preserve">in </w:t>
      </w:r>
      <w:r w:rsidR="00A45587">
        <w:t>HMP</w:t>
      </w:r>
      <w:r w:rsidR="00A45587" w:rsidRPr="008812F1">
        <w:t xml:space="preserve"> </w:t>
      </w:r>
      <w:r w:rsidRPr="008812F1">
        <w:t>E was on the 24</w:t>
      </w:r>
      <w:r w:rsidRPr="008812F1">
        <w:rPr>
          <w:vertAlign w:val="superscript"/>
        </w:rPr>
        <w:t>th</w:t>
      </w:r>
      <w:r w:rsidRPr="008812F1">
        <w:t xml:space="preserve"> July 2018 and two subsequent clinics have been held. In total between the start of the project and th</w:t>
      </w:r>
      <w:r w:rsidR="000571F3">
        <w:t xml:space="preserve">e end of November 2018 PAS have </w:t>
      </w:r>
      <w:r w:rsidRPr="008812F1">
        <w:t xml:space="preserve">run </w:t>
      </w:r>
      <w:r w:rsidR="00222403">
        <w:t>14</w:t>
      </w:r>
      <w:r w:rsidR="00361100">
        <w:t xml:space="preserve"> FLCs</w:t>
      </w:r>
      <w:r w:rsidRPr="008812F1">
        <w:t xml:space="preserve">. </w:t>
      </w:r>
    </w:p>
    <w:p w14:paraId="4083A505" w14:textId="1651C83D" w:rsidR="008812F1" w:rsidRPr="008812F1" w:rsidRDefault="008812F1" w:rsidP="008879F0">
      <w:pPr>
        <w:ind w:firstLine="360"/>
        <w:jc w:val="both"/>
      </w:pPr>
      <w:r w:rsidRPr="008812F1">
        <w:t xml:space="preserve">The original proposal for the </w:t>
      </w:r>
      <w:r w:rsidR="00724506">
        <w:t>p</w:t>
      </w:r>
      <w:r w:rsidRPr="008812F1">
        <w:t xml:space="preserve">ilot suggested that between </w:t>
      </w:r>
      <w:r w:rsidR="00505E8D">
        <w:t>five</w:t>
      </w:r>
      <w:r w:rsidRPr="008812F1">
        <w:t xml:space="preserve"> and 10 women would be seen at each clinic, which would last for 2 ½ hours. This was based on the assumption that each appointment would last for 15 minutes, based on the Prison Law Clinic model already established by PAS. As has already been mentioned above, it became clear to PAS staff after initial </w:t>
      </w:r>
      <w:r w:rsidR="00A61F30">
        <w:t>Family Law</w:t>
      </w:r>
      <w:r w:rsidRPr="008812F1">
        <w:t xml:space="preserve"> training, that they would need to give each </w:t>
      </w:r>
      <w:r w:rsidR="00A61F30">
        <w:t>Family Law</w:t>
      </w:r>
      <w:r w:rsidRPr="008812F1">
        <w:t xml:space="preserve"> client 30 minutes per appointment. This is because </w:t>
      </w:r>
      <w:r w:rsidR="00A61F30">
        <w:t>Family Law</w:t>
      </w:r>
      <w:r w:rsidRPr="008812F1">
        <w:t xml:space="preserve"> matters tend to be very complex and each situation is unique. By extending the appointment time the number of women seen at each clinic is limited to five as a general rule.  Again, in contrast to the </w:t>
      </w:r>
      <w:r w:rsidR="009D0E6A">
        <w:t>P</w:t>
      </w:r>
      <w:r w:rsidRPr="008812F1">
        <w:t xml:space="preserve">rison </w:t>
      </w:r>
      <w:r w:rsidR="009D0E6A">
        <w:t>L</w:t>
      </w:r>
      <w:r w:rsidRPr="008812F1">
        <w:t>aw model</w:t>
      </w:r>
      <w:r w:rsidR="00505E8D">
        <w:t>,</w:t>
      </w:r>
      <w:r w:rsidRPr="008812F1">
        <w:t xml:space="preserve"> and because women may not wish other people to know about their </w:t>
      </w:r>
      <w:r w:rsidR="00A61F30">
        <w:t>Family Law</w:t>
      </w:r>
      <w:r w:rsidRPr="008812F1">
        <w:t xml:space="preserve"> issues, women are given appointment times for reasons of privacy. Clinics are not overbooked, and so if a woman cannot attend the </w:t>
      </w:r>
      <w:r w:rsidR="0060363A" w:rsidRPr="008812F1">
        <w:t>appointment,</w:t>
      </w:r>
      <w:r w:rsidRPr="008812F1">
        <w:t xml:space="preserve"> she has been given because of an unforeseen event e.g. a lockdown preventing movement within the prison, this will result in fewer than </w:t>
      </w:r>
      <w:r w:rsidR="00505E8D">
        <w:t>five</w:t>
      </w:r>
      <w:r w:rsidRPr="008812F1">
        <w:t xml:space="preserve"> women being seen on each occasion. In </w:t>
      </w:r>
      <w:r w:rsidR="00A45587">
        <w:t>HMP</w:t>
      </w:r>
      <w:r w:rsidRPr="008812F1">
        <w:t xml:space="preserve"> A this occurred and only </w:t>
      </w:r>
      <w:r w:rsidR="00505E8D">
        <w:t>one</w:t>
      </w:r>
      <w:r w:rsidRPr="008812F1">
        <w:t xml:space="preserve"> woman attended a clinic on one occasion. In </w:t>
      </w:r>
      <w:r w:rsidRPr="00C84403">
        <w:t>total 35 women</w:t>
      </w:r>
      <w:r w:rsidRPr="008812F1">
        <w:t xml:space="preserve"> were seen at </w:t>
      </w:r>
      <w:r w:rsidR="00361100">
        <w:t xml:space="preserve">FLC </w:t>
      </w:r>
      <w:r w:rsidRPr="008812F1">
        <w:t xml:space="preserve">between October 2017 and November 2018. </w:t>
      </w:r>
    </w:p>
    <w:p w14:paraId="686CF005" w14:textId="77777777" w:rsidR="008812F1" w:rsidRPr="008812F1" w:rsidRDefault="008812F1" w:rsidP="008812F1">
      <w:pPr>
        <w:jc w:val="both"/>
      </w:pPr>
    </w:p>
    <w:p w14:paraId="3640CEAD" w14:textId="283BFE18" w:rsidR="008812F1" w:rsidRPr="000571F3" w:rsidRDefault="008812F1" w:rsidP="000571F3">
      <w:pPr>
        <w:pStyle w:val="Heading3"/>
        <w:numPr>
          <w:ilvl w:val="0"/>
          <w:numId w:val="16"/>
        </w:numPr>
      </w:pPr>
      <w:bookmarkStart w:id="23" w:name="_Toc23927197"/>
      <w:r w:rsidRPr="000571F3">
        <w:lastRenderedPageBreak/>
        <w:t>Accessibility / Advertising</w:t>
      </w:r>
      <w:bookmarkEnd w:id="23"/>
      <w:r w:rsidRPr="000571F3">
        <w:t xml:space="preserve"> </w:t>
      </w:r>
    </w:p>
    <w:p w14:paraId="6F459B09" w14:textId="6097409A" w:rsidR="008812F1" w:rsidRPr="008812F1" w:rsidRDefault="008812F1" w:rsidP="008812F1">
      <w:pPr>
        <w:jc w:val="both"/>
      </w:pPr>
      <w:r w:rsidRPr="008812F1">
        <w:t xml:space="preserve">As of </w:t>
      </w:r>
      <w:r w:rsidR="000571F3" w:rsidRPr="008812F1">
        <w:t>November 2018,</w:t>
      </w:r>
      <w:r w:rsidR="000571F3">
        <w:t xml:space="preserve"> </w:t>
      </w:r>
      <w:r w:rsidRPr="008812F1">
        <w:t>there ha</w:t>
      </w:r>
      <w:r w:rsidR="000571F3">
        <w:t>d</w:t>
      </w:r>
      <w:r w:rsidRPr="008812F1">
        <w:t xml:space="preserve"> been no formal advertising of the service through channels such as ‘Inside Time’ newspaper, or prison radio. In each prison it has been dependent on the facilitators to let women know about the service. Sometimes this is direct in nature</w:t>
      </w:r>
      <w:r w:rsidR="00505E8D">
        <w:t xml:space="preserve"> – </w:t>
      </w:r>
      <w:r w:rsidR="00361100">
        <w:t>the FEWs</w:t>
      </w:r>
      <w:r w:rsidRPr="008812F1">
        <w:t xml:space="preserve"> refer women</w:t>
      </w:r>
      <w:r w:rsidR="005121F0">
        <w:t xml:space="preserve"> – </w:t>
      </w:r>
      <w:r w:rsidRPr="008812F1">
        <w:t>at other times it is indirect, as in HMP E</w:t>
      </w:r>
      <w:r w:rsidR="005121F0">
        <w:t>,</w:t>
      </w:r>
      <w:r w:rsidRPr="008812F1">
        <w:t xml:space="preserve"> where the sign-up sheet for the clinics is available in the library area and any woman can self-refer, or HMP B</w:t>
      </w:r>
      <w:r w:rsidR="005121F0">
        <w:t>,</w:t>
      </w:r>
      <w:r w:rsidRPr="008812F1">
        <w:t xml:space="preserve"> where posters advertise the service. In one prison there is an electronic information system ‘the Pod’ which allows women to request an appointment</w:t>
      </w:r>
      <w:r w:rsidR="00670026">
        <w:t>:</w:t>
      </w:r>
    </w:p>
    <w:p w14:paraId="5C59A074" w14:textId="77777777" w:rsidR="008812F1" w:rsidRPr="008812F1" w:rsidRDefault="008812F1" w:rsidP="008812F1">
      <w:pPr>
        <w:jc w:val="both"/>
        <w:rPr>
          <w:sz w:val="22"/>
          <w:szCs w:val="22"/>
        </w:rPr>
      </w:pPr>
    </w:p>
    <w:p w14:paraId="33538048" w14:textId="303A5538" w:rsidR="00670026" w:rsidRDefault="008812F1" w:rsidP="0060363A">
      <w:pPr>
        <w:spacing w:before="200" w:after="160"/>
        <w:ind w:left="862" w:right="862"/>
        <w:jc w:val="both"/>
        <w:rPr>
          <w:iCs/>
          <w:color w:val="404040" w:themeColor="text1" w:themeTint="BF"/>
        </w:rPr>
      </w:pPr>
      <w:r w:rsidRPr="008812F1">
        <w:rPr>
          <w:iCs/>
          <w:color w:val="404040" w:themeColor="text1" w:themeTint="BF"/>
        </w:rPr>
        <w:t>We’ve got an app on the pod that they can request, or their workers will tell them about it and then they will come and ask if they can be put on the next available clinic</w:t>
      </w:r>
      <w:r w:rsidR="000571F3">
        <w:rPr>
          <w:iCs/>
          <w:color w:val="404040" w:themeColor="text1" w:themeTint="BF"/>
        </w:rPr>
        <w:t>.</w:t>
      </w:r>
      <w:r w:rsidRPr="008812F1">
        <w:rPr>
          <w:iCs/>
          <w:color w:val="404040" w:themeColor="text1" w:themeTint="BF"/>
        </w:rPr>
        <w:t xml:space="preserve"> (</w:t>
      </w:r>
      <w:r w:rsidR="00561463">
        <w:rPr>
          <w:iCs/>
          <w:color w:val="404040" w:themeColor="text1" w:themeTint="BF"/>
        </w:rPr>
        <w:t>FEW</w:t>
      </w:r>
      <w:r w:rsidR="002E5960">
        <w:rPr>
          <w:iCs/>
          <w:color w:val="404040" w:themeColor="text1" w:themeTint="BF"/>
        </w:rPr>
        <w:t>,</w:t>
      </w:r>
      <w:r w:rsidR="00561463">
        <w:rPr>
          <w:iCs/>
          <w:color w:val="404040" w:themeColor="text1" w:themeTint="BF"/>
        </w:rPr>
        <w:t xml:space="preserve"> interview</w:t>
      </w:r>
      <w:r w:rsidRPr="008812F1">
        <w:rPr>
          <w:iCs/>
          <w:color w:val="404040" w:themeColor="text1" w:themeTint="BF"/>
        </w:rPr>
        <w:t xml:space="preserve"> December 2018) </w:t>
      </w:r>
    </w:p>
    <w:p w14:paraId="04A23D4B" w14:textId="77777777" w:rsidR="000116CE" w:rsidRDefault="000116CE" w:rsidP="0060363A">
      <w:pPr>
        <w:spacing w:before="200" w:after="160"/>
        <w:ind w:left="862" w:right="862"/>
        <w:jc w:val="both"/>
        <w:rPr>
          <w:iCs/>
          <w:color w:val="404040" w:themeColor="text1" w:themeTint="BF"/>
        </w:rPr>
      </w:pPr>
    </w:p>
    <w:p w14:paraId="76BB43BD" w14:textId="0D01B3B0" w:rsidR="008812F1" w:rsidRDefault="00561463" w:rsidP="0060363A">
      <w:pPr>
        <w:spacing w:before="200" w:after="160"/>
        <w:ind w:right="862"/>
        <w:jc w:val="both"/>
      </w:pPr>
      <w:r>
        <w:t>Information about the FLCs</w:t>
      </w:r>
      <w:r w:rsidR="008812F1" w:rsidRPr="008812F1">
        <w:t xml:space="preserve"> is not routinely provided to all women in any of the prisons. The service</w:t>
      </w:r>
      <w:r w:rsidR="00CA46CB">
        <w:t>-</w:t>
      </w:r>
      <w:r w:rsidR="008812F1" w:rsidRPr="008812F1">
        <w:t>users were clear that it would be helpful if the information about the service was communicated more effectively to all women:</w:t>
      </w:r>
    </w:p>
    <w:p w14:paraId="31886C20" w14:textId="77777777" w:rsidR="0060363A" w:rsidRPr="0060363A" w:rsidRDefault="0060363A" w:rsidP="0060363A">
      <w:pPr>
        <w:spacing w:before="200" w:after="160"/>
        <w:ind w:right="862"/>
        <w:jc w:val="both"/>
        <w:rPr>
          <w:iCs/>
          <w:color w:val="404040" w:themeColor="text1" w:themeTint="BF"/>
        </w:rPr>
      </w:pPr>
    </w:p>
    <w:p w14:paraId="12F7E84F" w14:textId="0B76BAEA" w:rsidR="008812F1" w:rsidRPr="0060363A" w:rsidRDefault="008812F1" w:rsidP="002E5960">
      <w:pPr>
        <w:spacing w:before="200" w:after="160"/>
        <w:ind w:left="862" w:right="862"/>
        <w:jc w:val="both"/>
        <w:rPr>
          <w:iCs/>
          <w:color w:val="404040" w:themeColor="text1" w:themeTint="BF"/>
        </w:rPr>
      </w:pPr>
      <w:r w:rsidRPr="008812F1">
        <w:rPr>
          <w:iCs/>
          <w:color w:val="404040" w:themeColor="text1" w:themeTint="BF"/>
        </w:rPr>
        <w:t xml:space="preserve">I think it would be good if it could be mentioned at induction, because if you miss the poster or don’t get </w:t>
      </w:r>
      <w:r w:rsidR="00DC1FDC">
        <w:rPr>
          <w:iCs/>
          <w:color w:val="404040" w:themeColor="text1" w:themeTint="BF"/>
        </w:rPr>
        <w:t>told about it you wouldn’t know.</w:t>
      </w:r>
      <w:r w:rsidRPr="008812F1">
        <w:rPr>
          <w:iCs/>
          <w:color w:val="404040" w:themeColor="text1" w:themeTint="BF"/>
        </w:rPr>
        <w:t xml:space="preserve"> (Service user</w:t>
      </w:r>
      <w:r w:rsidR="002E5960">
        <w:rPr>
          <w:iCs/>
          <w:color w:val="404040" w:themeColor="text1" w:themeTint="BF"/>
        </w:rPr>
        <w:t>, interview</w:t>
      </w:r>
      <w:r w:rsidRPr="008812F1">
        <w:rPr>
          <w:iCs/>
          <w:color w:val="404040" w:themeColor="text1" w:themeTint="BF"/>
        </w:rPr>
        <w:t xml:space="preserve"> December 2018) </w:t>
      </w:r>
    </w:p>
    <w:p w14:paraId="18C60CC6" w14:textId="0A7D5B04" w:rsidR="008812F1" w:rsidRPr="008812F1" w:rsidRDefault="008812F1" w:rsidP="0060363A">
      <w:pPr>
        <w:spacing w:before="200" w:after="160"/>
        <w:ind w:left="862" w:right="862"/>
        <w:jc w:val="both"/>
        <w:rPr>
          <w:iCs/>
          <w:color w:val="404040" w:themeColor="text1" w:themeTint="BF"/>
        </w:rPr>
      </w:pPr>
      <w:r w:rsidRPr="008812F1">
        <w:rPr>
          <w:iCs/>
          <w:color w:val="404040" w:themeColor="text1" w:themeTint="BF"/>
        </w:rPr>
        <w:t>Access to the service could be better. People could know more about it – I had to really try to find out for myself, and if you’re not able to it’s hard.</w:t>
      </w:r>
      <w:r w:rsidRPr="008812F1">
        <w:rPr>
          <w:iCs/>
          <w:color w:val="404040" w:themeColor="text1" w:themeTint="BF"/>
          <w:sz w:val="29"/>
          <w:szCs w:val="29"/>
        </w:rPr>
        <w:t xml:space="preserve"> </w:t>
      </w:r>
      <w:r w:rsidR="002E5960">
        <w:rPr>
          <w:iCs/>
          <w:color w:val="404040" w:themeColor="text1" w:themeTint="BF"/>
        </w:rPr>
        <w:t>(Service user, interview</w:t>
      </w:r>
      <w:r w:rsidRPr="008812F1">
        <w:rPr>
          <w:iCs/>
          <w:color w:val="404040" w:themeColor="text1" w:themeTint="BF"/>
        </w:rPr>
        <w:t xml:space="preserve"> December 2018)</w:t>
      </w:r>
    </w:p>
    <w:p w14:paraId="65351113" w14:textId="42624B7E" w:rsidR="008812F1" w:rsidRPr="0060363A" w:rsidRDefault="008812F1" w:rsidP="0060363A">
      <w:pPr>
        <w:spacing w:before="200" w:after="160"/>
        <w:ind w:left="862" w:right="862"/>
        <w:jc w:val="both"/>
        <w:rPr>
          <w:iCs/>
          <w:color w:val="404040" w:themeColor="text1" w:themeTint="BF"/>
        </w:rPr>
      </w:pPr>
      <w:r w:rsidRPr="008812F1">
        <w:rPr>
          <w:iCs/>
          <w:color w:val="404040" w:themeColor="text1" w:themeTint="BF"/>
        </w:rPr>
        <w:t>I only spotted the clinic because I went to the library. Non-library users would not have known. You should post leaflets under the doors on wings advertisi</w:t>
      </w:r>
      <w:r w:rsidR="00DC1FDC">
        <w:rPr>
          <w:iCs/>
          <w:color w:val="404040" w:themeColor="text1" w:themeTint="BF"/>
        </w:rPr>
        <w:t>ng future clinics and the dates</w:t>
      </w:r>
      <w:r w:rsidR="002E5960">
        <w:rPr>
          <w:iCs/>
          <w:color w:val="404040" w:themeColor="text1" w:themeTint="BF"/>
        </w:rPr>
        <w:t xml:space="preserve"> (Service user, questionnaire</w:t>
      </w:r>
      <w:r w:rsidRPr="008812F1">
        <w:rPr>
          <w:iCs/>
          <w:color w:val="404040" w:themeColor="text1" w:themeTint="BF"/>
        </w:rPr>
        <w:t xml:space="preserve"> September 2018)</w:t>
      </w:r>
    </w:p>
    <w:p w14:paraId="3FDD03EF" w14:textId="5553963D" w:rsidR="008812F1" w:rsidRPr="008812F1" w:rsidRDefault="008812F1" w:rsidP="00DC1FDC">
      <w:pPr>
        <w:spacing w:before="200" w:after="160"/>
        <w:ind w:left="862" w:right="862"/>
        <w:jc w:val="both"/>
        <w:rPr>
          <w:iCs/>
          <w:color w:val="404040" w:themeColor="text1" w:themeTint="BF"/>
        </w:rPr>
      </w:pPr>
      <w:r w:rsidRPr="008812F1">
        <w:rPr>
          <w:iCs/>
          <w:color w:val="404040" w:themeColor="text1" w:themeTint="BF"/>
        </w:rPr>
        <w:t>I attend counselling sessions regarding adoption matters and was si</w:t>
      </w:r>
      <w:r w:rsidR="00DC1FDC">
        <w:rPr>
          <w:iCs/>
          <w:color w:val="404040" w:themeColor="text1" w:themeTint="BF"/>
        </w:rPr>
        <w:t>gned up to visit a PAS session.</w:t>
      </w:r>
      <w:r w:rsidRPr="008812F1">
        <w:rPr>
          <w:iCs/>
          <w:color w:val="404040" w:themeColor="text1" w:themeTint="BF"/>
        </w:rPr>
        <w:t xml:space="preserve"> (Service user</w:t>
      </w:r>
      <w:r w:rsidR="002E5960">
        <w:rPr>
          <w:iCs/>
          <w:color w:val="404040" w:themeColor="text1" w:themeTint="BF"/>
        </w:rPr>
        <w:t xml:space="preserve">, questionnaire </w:t>
      </w:r>
      <w:r w:rsidRPr="008812F1">
        <w:rPr>
          <w:iCs/>
          <w:color w:val="404040" w:themeColor="text1" w:themeTint="BF"/>
        </w:rPr>
        <w:t xml:space="preserve">September 2018) </w:t>
      </w:r>
    </w:p>
    <w:p w14:paraId="1CECBAB3" w14:textId="77777777" w:rsidR="008812F1" w:rsidRPr="008812F1" w:rsidRDefault="008812F1" w:rsidP="008812F1">
      <w:pPr>
        <w:jc w:val="both"/>
      </w:pPr>
    </w:p>
    <w:p w14:paraId="40C31475" w14:textId="4634F665" w:rsidR="008812F1" w:rsidRPr="008812F1" w:rsidRDefault="008812F1" w:rsidP="008812F1">
      <w:pPr>
        <w:jc w:val="both"/>
      </w:pPr>
      <w:r w:rsidRPr="008812F1">
        <w:t xml:space="preserve">PAS </w:t>
      </w:r>
      <w:r w:rsidR="00A966C0">
        <w:t>Caseworkers</w:t>
      </w:r>
      <w:r w:rsidRPr="008812F1">
        <w:t xml:space="preserve"> were clear that once the service was properly established there should be better advertising, including new posters, information in the prison newspaper ‘Inside Time’ and participation in events such as are organised at </w:t>
      </w:r>
      <w:r w:rsidR="00A45587">
        <w:t>HMP</w:t>
      </w:r>
      <w:r w:rsidRPr="008812F1">
        <w:t xml:space="preserve"> E: </w:t>
      </w:r>
    </w:p>
    <w:p w14:paraId="16F4A586" w14:textId="77777777" w:rsidR="008812F1" w:rsidRPr="008812F1" w:rsidRDefault="008812F1" w:rsidP="008812F1">
      <w:pPr>
        <w:jc w:val="both"/>
      </w:pPr>
    </w:p>
    <w:p w14:paraId="115B932C" w14:textId="0EC93C9D" w:rsidR="008812F1" w:rsidRPr="008812F1" w:rsidRDefault="00DC1FDC" w:rsidP="00DC1FDC">
      <w:pPr>
        <w:spacing w:before="200" w:after="160"/>
        <w:ind w:left="862" w:right="862"/>
        <w:jc w:val="both"/>
        <w:rPr>
          <w:iCs/>
          <w:color w:val="404040" w:themeColor="text1" w:themeTint="BF"/>
        </w:rPr>
      </w:pPr>
      <w:r>
        <w:rPr>
          <w:iCs/>
          <w:color w:val="404040" w:themeColor="text1" w:themeTint="BF"/>
        </w:rPr>
        <w:t>… t</w:t>
      </w:r>
      <w:r w:rsidR="008812F1" w:rsidRPr="008812F1">
        <w:rPr>
          <w:iCs/>
          <w:color w:val="404040" w:themeColor="text1" w:themeTint="BF"/>
        </w:rPr>
        <w:t>hey do have a session every 3 months of all the external orgs within the prison and all staff attend, it would raise the profile for the</w:t>
      </w:r>
      <w:r>
        <w:rPr>
          <w:iCs/>
          <w:color w:val="404040" w:themeColor="text1" w:themeTint="BF"/>
        </w:rPr>
        <w:t xml:space="preserve"> service and then they’d know. </w:t>
      </w:r>
      <w:r w:rsidR="008812F1" w:rsidRPr="008812F1">
        <w:rPr>
          <w:iCs/>
          <w:color w:val="404040" w:themeColor="text1" w:themeTint="BF"/>
        </w:rPr>
        <w:t>(PAS</w:t>
      </w:r>
      <w:r w:rsidR="0060363A">
        <w:rPr>
          <w:iCs/>
          <w:color w:val="404040" w:themeColor="text1" w:themeTint="BF"/>
        </w:rPr>
        <w:t xml:space="preserve"> staff member</w:t>
      </w:r>
      <w:r w:rsidR="008812F1" w:rsidRPr="008812F1">
        <w:rPr>
          <w:iCs/>
          <w:color w:val="404040" w:themeColor="text1" w:themeTint="BF"/>
        </w:rPr>
        <w:t>, interview September 2018)</w:t>
      </w:r>
    </w:p>
    <w:p w14:paraId="0129C918" w14:textId="77777777" w:rsidR="008812F1" w:rsidRPr="008812F1" w:rsidRDefault="008812F1" w:rsidP="008812F1">
      <w:pPr>
        <w:jc w:val="both"/>
      </w:pPr>
    </w:p>
    <w:p w14:paraId="3B14437C" w14:textId="631A55FF" w:rsidR="008812F1" w:rsidRPr="008812F1" w:rsidRDefault="008812F1" w:rsidP="00DC1FDC">
      <w:pPr>
        <w:pStyle w:val="Heading3"/>
        <w:numPr>
          <w:ilvl w:val="0"/>
          <w:numId w:val="16"/>
        </w:numPr>
      </w:pPr>
      <w:bookmarkStart w:id="24" w:name="_Toc23927198"/>
      <w:r w:rsidRPr="008812F1">
        <w:t>Frequency of clinics</w:t>
      </w:r>
      <w:bookmarkEnd w:id="24"/>
      <w:r w:rsidRPr="008812F1">
        <w:t xml:space="preserve"> </w:t>
      </w:r>
    </w:p>
    <w:p w14:paraId="72B2909A" w14:textId="681F0DF1" w:rsidR="008812F1" w:rsidRPr="008812F1" w:rsidRDefault="008812F1" w:rsidP="008812F1">
      <w:pPr>
        <w:jc w:val="both"/>
      </w:pPr>
      <w:r w:rsidRPr="008812F1">
        <w:t xml:space="preserve">The table below shows the provision of clinics in Years 1 and 2 of the </w:t>
      </w:r>
      <w:r w:rsidR="00724506">
        <w:t>p</w:t>
      </w:r>
      <w:r w:rsidRPr="008812F1">
        <w:t xml:space="preserve">ilot including the clinics due to take place in December 2018, data for which has not been included in this report. </w:t>
      </w:r>
    </w:p>
    <w:p w14:paraId="476258AF" w14:textId="77777777" w:rsidR="008812F1" w:rsidRPr="008812F1" w:rsidRDefault="008812F1" w:rsidP="008812F1">
      <w:pPr>
        <w:jc w:val="both"/>
      </w:pPr>
    </w:p>
    <w:p w14:paraId="22F10B6A" w14:textId="77777777" w:rsidR="008812F1" w:rsidRPr="008812F1" w:rsidRDefault="008812F1" w:rsidP="008812F1">
      <w:pPr>
        <w:jc w:val="both"/>
        <w:rPr>
          <w:b/>
        </w:rPr>
      </w:pPr>
      <w:r w:rsidRPr="008812F1">
        <w:rPr>
          <w:b/>
        </w:rPr>
        <w:t>Table 1.2</w:t>
      </w:r>
    </w:p>
    <w:tbl>
      <w:tblPr>
        <w:tblStyle w:val="TableGrid1"/>
        <w:tblW w:w="0" w:type="auto"/>
        <w:tblLook w:val="04A0" w:firstRow="1" w:lastRow="0" w:firstColumn="1" w:lastColumn="0" w:noHBand="0" w:noVBand="1"/>
      </w:tblPr>
      <w:tblGrid>
        <w:gridCol w:w="1848"/>
        <w:gridCol w:w="1520"/>
        <w:gridCol w:w="1443"/>
        <w:gridCol w:w="1443"/>
        <w:gridCol w:w="1443"/>
        <w:gridCol w:w="1313"/>
      </w:tblGrid>
      <w:tr w:rsidR="008812F1" w:rsidRPr="008812F1" w14:paraId="493BD31A" w14:textId="77777777" w:rsidTr="00BB6908">
        <w:tc>
          <w:tcPr>
            <w:tcW w:w="1848" w:type="dxa"/>
          </w:tcPr>
          <w:p w14:paraId="144FB32F" w14:textId="77777777" w:rsidR="008812F1" w:rsidRPr="008812F1" w:rsidRDefault="008812F1" w:rsidP="008812F1">
            <w:pPr>
              <w:jc w:val="both"/>
              <w:rPr>
                <w:b/>
              </w:rPr>
            </w:pPr>
            <w:r w:rsidRPr="008812F1">
              <w:rPr>
                <w:b/>
              </w:rPr>
              <w:t xml:space="preserve">Month </w:t>
            </w:r>
          </w:p>
        </w:tc>
        <w:tc>
          <w:tcPr>
            <w:tcW w:w="1520" w:type="dxa"/>
          </w:tcPr>
          <w:p w14:paraId="5099C51A" w14:textId="77777777" w:rsidR="008812F1" w:rsidRPr="008812F1" w:rsidRDefault="008812F1" w:rsidP="008812F1">
            <w:pPr>
              <w:jc w:val="both"/>
              <w:rPr>
                <w:b/>
              </w:rPr>
            </w:pPr>
            <w:r w:rsidRPr="008812F1">
              <w:rPr>
                <w:b/>
              </w:rPr>
              <w:t xml:space="preserve">HMP A  </w:t>
            </w:r>
          </w:p>
        </w:tc>
        <w:tc>
          <w:tcPr>
            <w:tcW w:w="1443" w:type="dxa"/>
          </w:tcPr>
          <w:p w14:paraId="362B44AC" w14:textId="77777777" w:rsidR="008812F1" w:rsidRPr="008812F1" w:rsidRDefault="008812F1" w:rsidP="008812F1">
            <w:pPr>
              <w:jc w:val="both"/>
              <w:rPr>
                <w:b/>
              </w:rPr>
            </w:pPr>
            <w:r w:rsidRPr="008812F1">
              <w:rPr>
                <w:b/>
              </w:rPr>
              <w:t>HMP B</w:t>
            </w:r>
          </w:p>
        </w:tc>
        <w:tc>
          <w:tcPr>
            <w:tcW w:w="1443" w:type="dxa"/>
          </w:tcPr>
          <w:p w14:paraId="34F6463D" w14:textId="77777777" w:rsidR="008812F1" w:rsidRPr="008812F1" w:rsidRDefault="008812F1" w:rsidP="008812F1">
            <w:pPr>
              <w:jc w:val="both"/>
              <w:rPr>
                <w:b/>
              </w:rPr>
            </w:pPr>
            <w:r w:rsidRPr="008812F1">
              <w:rPr>
                <w:b/>
              </w:rPr>
              <w:t>HMP C</w:t>
            </w:r>
          </w:p>
        </w:tc>
        <w:tc>
          <w:tcPr>
            <w:tcW w:w="1443" w:type="dxa"/>
          </w:tcPr>
          <w:p w14:paraId="66F15E23" w14:textId="77777777" w:rsidR="008812F1" w:rsidRPr="008812F1" w:rsidRDefault="008812F1" w:rsidP="008812F1">
            <w:pPr>
              <w:jc w:val="both"/>
              <w:rPr>
                <w:b/>
              </w:rPr>
            </w:pPr>
            <w:r w:rsidRPr="008812F1">
              <w:rPr>
                <w:b/>
              </w:rPr>
              <w:t xml:space="preserve">HMP E </w:t>
            </w:r>
          </w:p>
        </w:tc>
        <w:tc>
          <w:tcPr>
            <w:tcW w:w="1313" w:type="dxa"/>
          </w:tcPr>
          <w:p w14:paraId="54B54599" w14:textId="77777777" w:rsidR="008812F1" w:rsidRPr="008812F1" w:rsidRDefault="008812F1" w:rsidP="008812F1">
            <w:pPr>
              <w:jc w:val="both"/>
              <w:rPr>
                <w:b/>
              </w:rPr>
            </w:pPr>
            <w:r w:rsidRPr="008812F1">
              <w:rPr>
                <w:b/>
              </w:rPr>
              <w:t xml:space="preserve">Total </w:t>
            </w:r>
          </w:p>
        </w:tc>
      </w:tr>
      <w:tr w:rsidR="008812F1" w:rsidRPr="008812F1" w14:paraId="04494CBB" w14:textId="77777777" w:rsidTr="00BB6908">
        <w:tc>
          <w:tcPr>
            <w:tcW w:w="1848" w:type="dxa"/>
          </w:tcPr>
          <w:p w14:paraId="171E6217" w14:textId="3BCAE680" w:rsidR="008812F1" w:rsidRPr="008812F1" w:rsidRDefault="008812F1" w:rsidP="008812F1">
            <w:pPr>
              <w:jc w:val="both"/>
            </w:pPr>
            <w:r w:rsidRPr="008812F1">
              <w:t>2017</w:t>
            </w:r>
            <w:r w:rsidR="00DC1FDC">
              <w:t xml:space="preserve"> </w:t>
            </w:r>
            <w:r w:rsidRPr="008812F1">
              <w:t>October</w:t>
            </w:r>
          </w:p>
        </w:tc>
        <w:tc>
          <w:tcPr>
            <w:tcW w:w="1520" w:type="dxa"/>
          </w:tcPr>
          <w:p w14:paraId="03A5D770" w14:textId="77777777" w:rsidR="008812F1" w:rsidRPr="008812F1" w:rsidRDefault="008812F1" w:rsidP="008812F1">
            <w:pPr>
              <w:jc w:val="both"/>
            </w:pPr>
            <w:r w:rsidRPr="008812F1">
              <w:t>1</w:t>
            </w:r>
          </w:p>
        </w:tc>
        <w:tc>
          <w:tcPr>
            <w:tcW w:w="1443" w:type="dxa"/>
          </w:tcPr>
          <w:p w14:paraId="0C469751" w14:textId="77777777" w:rsidR="008812F1" w:rsidRPr="008812F1" w:rsidRDefault="008812F1" w:rsidP="008812F1">
            <w:pPr>
              <w:jc w:val="both"/>
            </w:pPr>
          </w:p>
        </w:tc>
        <w:tc>
          <w:tcPr>
            <w:tcW w:w="1443" w:type="dxa"/>
          </w:tcPr>
          <w:p w14:paraId="0B27B7AD" w14:textId="77777777" w:rsidR="008812F1" w:rsidRPr="008812F1" w:rsidRDefault="008812F1" w:rsidP="008812F1">
            <w:pPr>
              <w:jc w:val="both"/>
            </w:pPr>
          </w:p>
        </w:tc>
        <w:tc>
          <w:tcPr>
            <w:tcW w:w="1443" w:type="dxa"/>
          </w:tcPr>
          <w:p w14:paraId="0DBE12A3" w14:textId="77777777" w:rsidR="008812F1" w:rsidRPr="008812F1" w:rsidRDefault="008812F1" w:rsidP="008812F1">
            <w:pPr>
              <w:jc w:val="both"/>
            </w:pPr>
          </w:p>
        </w:tc>
        <w:tc>
          <w:tcPr>
            <w:tcW w:w="1313" w:type="dxa"/>
          </w:tcPr>
          <w:p w14:paraId="4FDD9FD3" w14:textId="77777777" w:rsidR="008812F1" w:rsidRPr="008812F1" w:rsidRDefault="008812F1" w:rsidP="008812F1">
            <w:pPr>
              <w:jc w:val="both"/>
            </w:pPr>
            <w:r w:rsidRPr="008812F1">
              <w:t>1</w:t>
            </w:r>
          </w:p>
        </w:tc>
      </w:tr>
      <w:tr w:rsidR="008812F1" w:rsidRPr="008812F1" w14:paraId="2A634D0F" w14:textId="77777777" w:rsidTr="00BB6908">
        <w:tc>
          <w:tcPr>
            <w:tcW w:w="1848" w:type="dxa"/>
          </w:tcPr>
          <w:p w14:paraId="0B1144B4" w14:textId="77777777" w:rsidR="008812F1" w:rsidRPr="008812F1" w:rsidRDefault="008812F1" w:rsidP="008812F1">
            <w:pPr>
              <w:jc w:val="both"/>
            </w:pPr>
            <w:r w:rsidRPr="008812F1">
              <w:t xml:space="preserve">          November </w:t>
            </w:r>
          </w:p>
        </w:tc>
        <w:tc>
          <w:tcPr>
            <w:tcW w:w="1520" w:type="dxa"/>
          </w:tcPr>
          <w:p w14:paraId="30856BA8" w14:textId="77777777" w:rsidR="008812F1" w:rsidRPr="008812F1" w:rsidRDefault="008812F1" w:rsidP="008812F1">
            <w:pPr>
              <w:jc w:val="both"/>
            </w:pPr>
            <w:r w:rsidRPr="008812F1">
              <w:t>1</w:t>
            </w:r>
          </w:p>
        </w:tc>
        <w:tc>
          <w:tcPr>
            <w:tcW w:w="1443" w:type="dxa"/>
          </w:tcPr>
          <w:p w14:paraId="097FE3B3" w14:textId="77777777" w:rsidR="008812F1" w:rsidRPr="008812F1" w:rsidRDefault="008812F1" w:rsidP="008812F1">
            <w:pPr>
              <w:jc w:val="both"/>
            </w:pPr>
          </w:p>
        </w:tc>
        <w:tc>
          <w:tcPr>
            <w:tcW w:w="1443" w:type="dxa"/>
          </w:tcPr>
          <w:p w14:paraId="0A4F1170" w14:textId="77777777" w:rsidR="008812F1" w:rsidRPr="008812F1" w:rsidRDefault="008812F1" w:rsidP="008812F1">
            <w:pPr>
              <w:jc w:val="both"/>
            </w:pPr>
          </w:p>
        </w:tc>
        <w:tc>
          <w:tcPr>
            <w:tcW w:w="1443" w:type="dxa"/>
          </w:tcPr>
          <w:p w14:paraId="165CAD23" w14:textId="77777777" w:rsidR="008812F1" w:rsidRPr="008812F1" w:rsidRDefault="008812F1" w:rsidP="008812F1">
            <w:pPr>
              <w:jc w:val="both"/>
            </w:pPr>
          </w:p>
        </w:tc>
        <w:tc>
          <w:tcPr>
            <w:tcW w:w="1313" w:type="dxa"/>
          </w:tcPr>
          <w:p w14:paraId="7C6ADB12" w14:textId="77777777" w:rsidR="008812F1" w:rsidRPr="008812F1" w:rsidRDefault="008812F1" w:rsidP="008812F1">
            <w:pPr>
              <w:jc w:val="both"/>
            </w:pPr>
            <w:r w:rsidRPr="008812F1">
              <w:t>1</w:t>
            </w:r>
          </w:p>
        </w:tc>
      </w:tr>
      <w:tr w:rsidR="008812F1" w:rsidRPr="008812F1" w14:paraId="7EC6BF30" w14:textId="77777777" w:rsidTr="00BB6908">
        <w:tc>
          <w:tcPr>
            <w:tcW w:w="1848" w:type="dxa"/>
          </w:tcPr>
          <w:p w14:paraId="3E8FF451" w14:textId="77777777" w:rsidR="008812F1" w:rsidRPr="008812F1" w:rsidRDefault="008812F1" w:rsidP="008812F1">
            <w:pPr>
              <w:jc w:val="both"/>
            </w:pPr>
            <w:r w:rsidRPr="008812F1">
              <w:t xml:space="preserve">          December</w:t>
            </w:r>
          </w:p>
        </w:tc>
        <w:tc>
          <w:tcPr>
            <w:tcW w:w="1520" w:type="dxa"/>
          </w:tcPr>
          <w:p w14:paraId="339CA649" w14:textId="77777777" w:rsidR="008812F1" w:rsidRPr="008812F1" w:rsidRDefault="008812F1" w:rsidP="008812F1">
            <w:pPr>
              <w:jc w:val="both"/>
            </w:pPr>
          </w:p>
        </w:tc>
        <w:tc>
          <w:tcPr>
            <w:tcW w:w="1443" w:type="dxa"/>
          </w:tcPr>
          <w:p w14:paraId="1BA416B6" w14:textId="77777777" w:rsidR="008812F1" w:rsidRPr="008812F1" w:rsidRDefault="008812F1" w:rsidP="008812F1">
            <w:pPr>
              <w:jc w:val="both"/>
            </w:pPr>
          </w:p>
        </w:tc>
        <w:tc>
          <w:tcPr>
            <w:tcW w:w="1443" w:type="dxa"/>
          </w:tcPr>
          <w:p w14:paraId="010815F1" w14:textId="77777777" w:rsidR="008812F1" w:rsidRPr="008812F1" w:rsidRDefault="008812F1" w:rsidP="008812F1">
            <w:pPr>
              <w:jc w:val="both"/>
            </w:pPr>
          </w:p>
        </w:tc>
        <w:tc>
          <w:tcPr>
            <w:tcW w:w="1443" w:type="dxa"/>
          </w:tcPr>
          <w:p w14:paraId="2E3E7F84" w14:textId="77777777" w:rsidR="008812F1" w:rsidRPr="008812F1" w:rsidRDefault="008812F1" w:rsidP="008812F1">
            <w:pPr>
              <w:jc w:val="both"/>
            </w:pPr>
          </w:p>
        </w:tc>
        <w:tc>
          <w:tcPr>
            <w:tcW w:w="1313" w:type="dxa"/>
          </w:tcPr>
          <w:p w14:paraId="2EAEB0F0" w14:textId="77777777" w:rsidR="008812F1" w:rsidRPr="008812F1" w:rsidRDefault="008812F1" w:rsidP="008812F1">
            <w:pPr>
              <w:jc w:val="both"/>
            </w:pPr>
            <w:r w:rsidRPr="008812F1">
              <w:t>0</w:t>
            </w:r>
          </w:p>
        </w:tc>
      </w:tr>
      <w:tr w:rsidR="008812F1" w:rsidRPr="008812F1" w14:paraId="5BCB8AA7" w14:textId="77777777" w:rsidTr="00BB6908">
        <w:tc>
          <w:tcPr>
            <w:tcW w:w="1848" w:type="dxa"/>
          </w:tcPr>
          <w:p w14:paraId="29A18E63" w14:textId="77777777" w:rsidR="008812F1" w:rsidRPr="008812F1" w:rsidRDefault="008812F1" w:rsidP="008812F1">
            <w:pPr>
              <w:jc w:val="both"/>
            </w:pPr>
            <w:r w:rsidRPr="008812F1">
              <w:t>2018 January</w:t>
            </w:r>
          </w:p>
        </w:tc>
        <w:tc>
          <w:tcPr>
            <w:tcW w:w="1520" w:type="dxa"/>
          </w:tcPr>
          <w:p w14:paraId="35E02416" w14:textId="77777777" w:rsidR="008812F1" w:rsidRPr="008812F1" w:rsidRDefault="008812F1" w:rsidP="008812F1">
            <w:pPr>
              <w:jc w:val="both"/>
            </w:pPr>
            <w:r w:rsidRPr="008812F1">
              <w:t>1</w:t>
            </w:r>
          </w:p>
        </w:tc>
        <w:tc>
          <w:tcPr>
            <w:tcW w:w="1443" w:type="dxa"/>
          </w:tcPr>
          <w:p w14:paraId="72D53BB4" w14:textId="77777777" w:rsidR="008812F1" w:rsidRPr="008812F1" w:rsidRDefault="008812F1" w:rsidP="008812F1">
            <w:pPr>
              <w:jc w:val="both"/>
            </w:pPr>
          </w:p>
        </w:tc>
        <w:tc>
          <w:tcPr>
            <w:tcW w:w="1443" w:type="dxa"/>
          </w:tcPr>
          <w:p w14:paraId="79604ED0" w14:textId="77777777" w:rsidR="008812F1" w:rsidRPr="008812F1" w:rsidRDefault="008812F1" w:rsidP="008812F1">
            <w:pPr>
              <w:jc w:val="both"/>
            </w:pPr>
          </w:p>
        </w:tc>
        <w:tc>
          <w:tcPr>
            <w:tcW w:w="1443" w:type="dxa"/>
          </w:tcPr>
          <w:p w14:paraId="7EBC8D73" w14:textId="77777777" w:rsidR="008812F1" w:rsidRPr="008812F1" w:rsidRDefault="008812F1" w:rsidP="008812F1">
            <w:pPr>
              <w:jc w:val="both"/>
            </w:pPr>
          </w:p>
        </w:tc>
        <w:tc>
          <w:tcPr>
            <w:tcW w:w="1313" w:type="dxa"/>
          </w:tcPr>
          <w:p w14:paraId="228B79C7" w14:textId="77777777" w:rsidR="008812F1" w:rsidRPr="008812F1" w:rsidRDefault="008812F1" w:rsidP="008812F1">
            <w:pPr>
              <w:jc w:val="both"/>
            </w:pPr>
            <w:r w:rsidRPr="008812F1">
              <w:t>1</w:t>
            </w:r>
          </w:p>
        </w:tc>
      </w:tr>
      <w:tr w:rsidR="008812F1" w:rsidRPr="008812F1" w14:paraId="44FF3E44" w14:textId="77777777" w:rsidTr="00BB6908">
        <w:tc>
          <w:tcPr>
            <w:tcW w:w="1848" w:type="dxa"/>
          </w:tcPr>
          <w:p w14:paraId="2A930DD3" w14:textId="77777777" w:rsidR="008812F1" w:rsidRPr="008812F1" w:rsidRDefault="008812F1" w:rsidP="008812F1">
            <w:pPr>
              <w:jc w:val="both"/>
            </w:pPr>
            <w:r w:rsidRPr="008812F1">
              <w:t xml:space="preserve">          February</w:t>
            </w:r>
          </w:p>
        </w:tc>
        <w:tc>
          <w:tcPr>
            <w:tcW w:w="1520" w:type="dxa"/>
          </w:tcPr>
          <w:p w14:paraId="6686135E" w14:textId="77777777" w:rsidR="008812F1" w:rsidRPr="008812F1" w:rsidRDefault="008812F1" w:rsidP="008812F1">
            <w:pPr>
              <w:jc w:val="both"/>
            </w:pPr>
          </w:p>
        </w:tc>
        <w:tc>
          <w:tcPr>
            <w:tcW w:w="1443" w:type="dxa"/>
          </w:tcPr>
          <w:p w14:paraId="40A1F46F" w14:textId="77777777" w:rsidR="008812F1" w:rsidRPr="008812F1" w:rsidRDefault="008812F1" w:rsidP="008812F1">
            <w:pPr>
              <w:jc w:val="both"/>
            </w:pPr>
          </w:p>
        </w:tc>
        <w:tc>
          <w:tcPr>
            <w:tcW w:w="1443" w:type="dxa"/>
          </w:tcPr>
          <w:p w14:paraId="202B26C2" w14:textId="77777777" w:rsidR="008812F1" w:rsidRPr="008812F1" w:rsidRDefault="008812F1" w:rsidP="008812F1">
            <w:pPr>
              <w:jc w:val="both"/>
            </w:pPr>
          </w:p>
        </w:tc>
        <w:tc>
          <w:tcPr>
            <w:tcW w:w="1443" w:type="dxa"/>
          </w:tcPr>
          <w:p w14:paraId="327AB18D" w14:textId="77777777" w:rsidR="008812F1" w:rsidRPr="008812F1" w:rsidRDefault="008812F1" w:rsidP="008812F1">
            <w:pPr>
              <w:jc w:val="both"/>
            </w:pPr>
          </w:p>
        </w:tc>
        <w:tc>
          <w:tcPr>
            <w:tcW w:w="1313" w:type="dxa"/>
          </w:tcPr>
          <w:p w14:paraId="27FA363B" w14:textId="77777777" w:rsidR="008812F1" w:rsidRPr="008812F1" w:rsidRDefault="008812F1" w:rsidP="008812F1">
            <w:pPr>
              <w:jc w:val="both"/>
            </w:pPr>
            <w:r w:rsidRPr="008812F1">
              <w:t>0</w:t>
            </w:r>
          </w:p>
        </w:tc>
      </w:tr>
      <w:tr w:rsidR="008812F1" w:rsidRPr="008812F1" w14:paraId="1671F29B" w14:textId="77777777" w:rsidTr="00BB6908">
        <w:tc>
          <w:tcPr>
            <w:tcW w:w="1848" w:type="dxa"/>
          </w:tcPr>
          <w:p w14:paraId="0F047F76" w14:textId="77777777" w:rsidR="008812F1" w:rsidRPr="008812F1" w:rsidRDefault="008812F1" w:rsidP="008812F1">
            <w:pPr>
              <w:jc w:val="both"/>
            </w:pPr>
            <w:r w:rsidRPr="008812F1">
              <w:t xml:space="preserve">          March</w:t>
            </w:r>
          </w:p>
        </w:tc>
        <w:tc>
          <w:tcPr>
            <w:tcW w:w="1520" w:type="dxa"/>
          </w:tcPr>
          <w:p w14:paraId="3A9A93A8" w14:textId="77777777" w:rsidR="008812F1" w:rsidRPr="008812F1" w:rsidRDefault="008812F1" w:rsidP="008812F1">
            <w:pPr>
              <w:jc w:val="both"/>
            </w:pPr>
            <w:r w:rsidRPr="008812F1">
              <w:t>1</w:t>
            </w:r>
          </w:p>
        </w:tc>
        <w:tc>
          <w:tcPr>
            <w:tcW w:w="1443" w:type="dxa"/>
          </w:tcPr>
          <w:p w14:paraId="571F59F0" w14:textId="77777777" w:rsidR="008812F1" w:rsidRPr="008812F1" w:rsidRDefault="008812F1" w:rsidP="008812F1">
            <w:pPr>
              <w:jc w:val="both"/>
            </w:pPr>
          </w:p>
        </w:tc>
        <w:tc>
          <w:tcPr>
            <w:tcW w:w="1443" w:type="dxa"/>
          </w:tcPr>
          <w:p w14:paraId="68CA3815" w14:textId="77777777" w:rsidR="008812F1" w:rsidRPr="008812F1" w:rsidRDefault="008812F1" w:rsidP="008812F1">
            <w:pPr>
              <w:jc w:val="both"/>
            </w:pPr>
          </w:p>
        </w:tc>
        <w:tc>
          <w:tcPr>
            <w:tcW w:w="1443" w:type="dxa"/>
          </w:tcPr>
          <w:p w14:paraId="30D66D0C" w14:textId="77777777" w:rsidR="008812F1" w:rsidRPr="008812F1" w:rsidRDefault="008812F1" w:rsidP="008812F1">
            <w:pPr>
              <w:jc w:val="both"/>
            </w:pPr>
          </w:p>
        </w:tc>
        <w:tc>
          <w:tcPr>
            <w:tcW w:w="1313" w:type="dxa"/>
          </w:tcPr>
          <w:p w14:paraId="2D224305" w14:textId="77777777" w:rsidR="008812F1" w:rsidRPr="008812F1" w:rsidRDefault="008812F1" w:rsidP="008812F1">
            <w:pPr>
              <w:jc w:val="both"/>
            </w:pPr>
            <w:r w:rsidRPr="008812F1">
              <w:t>1</w:t>
            </w:r>
          </w:p>
        </w:tc>
      </w:tr>
      <w:tr w:rsidR="008812F1" w:rsidRPr="008812F1" w14:paraId="36245330" w14:textId="77777777" w:rsidTr="00BB6908">
        <w:tc>
          <w:tcPr>
            <w:tcW w:w="1848" w:type="dxa"/>
          </w:tcPr>
          <w:p w14:paraId="2C74EB58" w14:textId="77777777" w:rsidR="008812F1" w:rsidRPr="008812F1" w:rsidRDefault="008812F1" w:rsidP="008812F1">
            <w:pPr>
              <w:jc w:val="both"/>
            </w:pPr>
            <w:r w:rsidRPr="008812F1">
              <w:t xml:space="preserve">          April</w:t>
            </w:r>
          </w:p>
        </w:tc>
        <w:tc>
          <w:tcPr>
            <w:tcW w:w="1520" w:type="dxa"/>
          </w:tcPr>
          <w:p w14:paraId="1C7549F1" w14:textId="77777777" w:rsidR="008812F1" w:rsidRPr="008812F1" w:rsidRDefault="008812F1" w:rsidP="008812F1">
            <w:pPr>
              <w:jc w:val="both"/>
            </w:pPr>
          </w:p>
        </w:tc>
        <w:tc>
          <w:tcPr>
            <w:tcW w:w="1443" w:type="dxa"/>
          </w:tcPr>
          <w:p w14:paraId="5AA25427" w14:textId="77777777" w:rsidR="008812F1" w:rsidRPr="008812F1" w:rsidRDefault="008812F1" w:rsidP="008812F1">
            <w:pPr>
              <w:jc w:val="both"/>
            </w:pPr>
          </w:p>
        </w:tc>
        <w:tc>
          <w:tcPr>
            <w:tcW w:w="1443" w:type="dxa"/>
          </w:tcPr>
          <w:p w14:paraId="20833F73" w14:textId="77777777" w:rsidR="008812F1" w:rsidRPr="008812F1" w:rsidRDefault="008812F1" w:rsidP="008812F1">
            <w:pPr>
              <w:jc w:val="both"/>
            </w:pPr>
          </w:p>
        </w:tc>
        <w:tc>
          <w:tcPr>
            <w:tcW w:w="1443" w:type="dxa"/>
          </w:tcPr>
          <w:p w14:paraId="6625EC1A" w14:textId="77777777" w:rsidR="008812F1" w:rsidRPr="008812F1" w:rsidRDefault="008812F1" w:rsidP="008812F1">
            <w:pPr>
              <w:jc w:val="both"/>
            </w:pPr>
          </w:p>
        </w:tc>
        <w:tc>
          <w:tcPr>
            <w:tcW w:w="1313" w:type="dxa"/>
          </w:tcPr>
          <w:p w14:paraId="57DF8CAB" w14:textId="77777777" w:rsidR="008812F1" w:rsidRPr="008812F1" w:rsidRDefault="008812F1" w:rsidP="008812F1">
            <w:pPr>
              <w:jc w:val="both"/>
            </w:pPr>
            <w:r w:rsidRPr="008812F1">
              <w:t>0</w:t>
            </w:r>
          </w:p>
        </w:tc>
      </w:tr>
      <w:tr w:rsidR="008812F1" w:rsidRPr="008812F1" w14:paraId="092E266F" w14:textId="77777777" w:rsidTr="00BB6908">
        <w:tc>
          <w:tcPr>
            <w:tcW w:w="1848" w:type="dxa"/>
          </w:tcPr>
          <w:p w14:paraId="2A9834D3" w14:textId="77777777" w:rsidR="008812F1" w:rsidRPr="008812F1" w:rsidRDefault="008812F1" w:rsidP="008812F1">
            <w:pPr>
              <w:jc w:val="both"/>
            </w:pPr>
            <w:r w:rsidRPr="008812F1">
              <w:t xml:space="preserve">          May</w:t>
            </w:r>
          </w:p>
        </w:tc>
        <w:tc>
          <w:tcPr>
            <w:tcW w:w="1520" w:type="dxa"/>
          </w:tcPr>
          <w:p w14:paraId="2C2F5B12" w14:textId="77777777" w:rsidR="008812F1" w:rsidRPr="008812F1" w:rsidRDefault="008812F1" w:rsidP="008812F1">
            <w:pPr>
              <w:jc w:val="both"/>
            </w:pPr>
            <w:r w:rsidRPr="008812F1">
              <w:t>1</w:t>
            </w:r>
          </w:p>
        </w:tc>
        <w:tc>
          <w:tcPr>
            <w:tcW w:w="1443" w:type="dxa"/>
          </w:tcPr>
          <w:p w14:paraId="2FC581E7" w14:textId="77777777" w:rsidR="008812F1" w:rsidRPr="008812F1" w:rsidRDefault="008812F1" w:rsidP="008812F1">
            <w:pPr>
              <w:jc w:val="both"/>
            </w:pPr>
          </w:p>
        </w:tc>
        <w:tc>
          <w:tcPr>
            <w:tcW w:w="1443" w:type="dxa"/>
          </w:tcPr>
          <w:p w14:paraId="471555E1" w14:textId="77777777" w:rsidR="008812F1" w:rsidRPr="008812F1" w:rsidRDefault="008812F1" w:rsidP="008812F1">
            <w:pPr>
              <w:jc w:val="both"/>
            </w:pPr>
          </w:p>
        </w:tc>
        <w:tc>
          <w:tcPr>
            <w:tcW w:w="1443" w:type="dxa"/>
          </w:tcPr>
          <w:p w14:paraId="188C8636" w14:textId="77777777" w:rsidR="008812F1" w:rsidRPr="008812F1" w:rsidRDefault="008812F1" w:rsidP="008812F1">
            <w:pPr>
              <w:jc w:val="both"/>
            </w:pPr>
          </w:p>
        </w:tc>
        <w:tc>
          <w:tcPr>
            <w:tcW w:w="1313" w:type="dxa"/>
          </w:tcPr>
          <w:p w14:paraId="6205878D" w14:textId="77777777" w:rsidR="008812F1" w:rsidRPr="008812F1" w:rsidRDefault="008812F1" w:rsidP="008812F1">
            <w:pPr>
              <w:jc w:val="both"/>
            </w:pPr>
            <w:r w:rsidRPr="008812F1">
              <w:t>1</w:t>
            </w:r>
          </w:p>
        </w:tc>
      </w:tr>
      <w:tr w:rsidR="008812F1" w:rsidRPr="008812F1" w14:paraId="11096B81" w14:textId="77777777" w:rsidTr="00BB6908">
        <w:tc>
          <w:tcPr>
            <w:tcW w:w="1848" w:type="dxa"/>
          </w:tcPr>
          <w:p w14:paraId="4A852D9E" w14:textId="77777777" w:rsidR="008812F1" w:rsidRPr="008812F1" w:rsidRDefault="008812F1" w:rsidP="008812F1">
            <w:pPr>
              <w:jc w:val="both"/>
            </w:pPr>
            <w:r w:rsidRPr="008812F1">
              <w:t xml:space="preserve">          June</w:t>
            </w:r>
          </w:p>
        </w:tc>
        <w:tc>
          <w:tcPr>
            <w:tcW w:w="1520" w:type="dxa"/>
          </w:tcPr>
          <w:p w14:paraId="7233D033" w14:textId="77777777" w:rsidR="008812F1" w:rsidRPr="008812F1" w:rsidRDefault="008812F1" w:rsidP="008812F1">
            <w:pPr>
              <w:jc w:val="both"/>
            </w:pPr>
          </w:p>
        </w:tc>
        <w:tc>
          <w:tcPr>
            <w:tcW w:w="1443" w:type="dxa"/>
          </w:tcPr>
          <w:p w14:paraId="48C73182" w14:textId="77777777" w:rsidR="008812F1" w:rsidRPr="008812F1" w:rsidRDefault="008812F1" w:rsidP="008812F1">
            <w:pPr>
              <w:jc w:val="both"/>
            </w:pPr>
          </w:p>
        </w:tc>
        <w:tc>
          <w:tcPr>
            <w:tcW w:w="1443" w:type="dxa"/>
          </w:tcPr>
          <w:p w14:paraId="1CC3212B" w14:textId="77777777" w:rsidR="008812F1" w:rsidRPr="008812F1" w:rsidRDefault="008812F1" w:rsidP="008812F1">
            <w:pPr>
              <w:jc w:val="both"/>
            </w:pPr>
          </w:p>
        </w:tc>
        <w:tc>
          <w:tcPr>
            <w:tcW w:w="1443" w:type="dxa"/>
          </w:tcPr>
          <w:p w14:paraId="04DC3967" w14:textId="77777777" w:rsidR="008812F1" w:rsidRPr="008812F1" w:rsidRDefault="008812F1" w:rsidP="008812F1">
            <w:pPr>
              <w:jc w:val="both"/>
            </w:pPr>
          </w:p>
        </w:tc>
        <w:tc>
          <w:tcPr>
            <w:tcW w:w="1313" w:type="dxa"/>
          </w:tcPr>
          <w:p w14:paraId="0F92E289" w14:textId="77777777" w:rsidR="008812F1" w:rsidRPr="008812F1" w:rsidRDefault="008812F1" w:rsidP="008812F1">
            <w:pPr>
              <w:jc w:val="both"/>
            </w:pPr>
            <w:r w:rsidRPr="008812F1">
              <w:t>0</w:t>
            </w:r>
          </w:p>
        </w:tc>
      </w:tr>
      <w:tr w:rsidR="008812F1" w:rsidRPr="008812F1" w14:paraId="6E6B76EB" w14:textId="77777777" w:rsidTr="00BB6908">
        <w:tc>
          <w:tcPr>
            <w:tcW w:w="1848" w:type="dxa"/>
          </w:tcPr>
          <w:p w14:paraId="316DDD26" w14:textId="77777777" w:rsidR="008812F1" w:rsidRPr="008812F1" w:rsidRDefault="008812F1" w:rsidP="008812F1">
            <w:pPr>
              <w:jc w:val="both"/>
            </w:pPr>
            <w:r w:rsidRPr="008812F1">
              <w:t xml:space="preserve">          July </w:t>
            </w:r>
          </w:p>
        </w:tc>
        <w:tc>
          <w:tcPr>
            <w:tcW w:w="1520" w:type="dxa"/>
          </w:tcPr>
          <w:p w14:paraId="5EC9D7DD" w14:textId="77777777" w:rsidR="008812F1" w:rsidRPr="008812F1" w:rsidRDefault="008812F1" w:rsidP="008812F1">
            <w:pPr>
              <w:jc w:val="both"/>
            </w:pPr>
          </w:p>
        </w:tc>
        <w:tc>
          <w:tcPr>
            <w:tcW w:w="1443" w:type="dxa"/>
          </w:tcPr>
          <w:p w14:paraId="006B2A0E" w14:textId="77777777" w:rsidR="008812F1" w:rsidRPr="008812F1" w:rsidRDefault="008812F1" w:rsidP="008812F1">
            <w:pPr>
              <w:jc w:val="both"/>
            </w:pPr>
          </w:p>
        </w:tc>
        <w:tc>
          <w:tcPr>
            <w:tcW w:w="1443" w:type="dxa"/>
          </w:tcPr>
          <w:p w14:paraId="2A391CBA" w14:textId="77777777" w:rsidR="008812F1" w:rsidRPr="008812F1" w:rsidRDefault="008812F1" w:rsidP="008812F1">
            <w:pPr>
              <w:jc w:val="both"/>
            </w:pPr>
          </w:p>
        </w:tc>
        <w:tc>
          <w:tcPr>
            <w:tcW w:w="1443" w:type="dxa"/>
          </w:tcPr>
          <w:p w14:paraId="6C0FC38A" w14:textId="77777777" w:rsidR="008812F1" w:rsidRPr="008812F1" w:rsidRDefault="008812F1" w:rsidP="008812F1">
            <w:pPr>
              <w:jc w:val="both"/>
            </w:pPr>
            <w:r w:rsidRPr="008812F1">
              <w:t>1</w:t>
            </w:r>
          </w:p>
        </w:tc>
        <w:tc>
          <w:tcPr>
            <w:tcW w:w="1313" w:type="dxa"/>
          </w:tcPr>
          <w:p w14:paraId="33CD84C6" w14:textId="77777777" w:rsidR="008812F1" w:rsidRPr="008812F1" w:rsidRDefault="008812F1" w:rsidP="008812F1">
            <w:pPr>
              <w:jc w:val="both"/>
            </w:pPr>
            <w:r w:rsidRPr="008812F1">
              <w:t>1</w:t>
            </w:r>
          </w:p>
        </w:tc>
      </w:tr>
      <w:tr w:rsidR="008812F1" w:rsidRPr="008812F1" w14:paraId="5E814A7D" w14:textId="77777777" w:rsidTr="00BB6908">
        <w:tc>
          <w:tcPr>
            <w:tcW w:w="1848" w:type="dxa"/>
          </w:tcPr>
          <w:p w14:paraId="2BBE1127" w14:textId="77777777" w:rsidR="008812F1" w:rsidRPr="008812F1" w:rsidRDefault="008812F1" w:rsidP="008812F1">
            <w:pPr>
              <w:jc w:val="both"/>
            </w:pPr>
            <w:r w:rsidRPr="008812F1">
              <w:t xml:space="preserve">          August</w:t>
            </w:r>
          </w:p>
        </w:tc>
        <w:tc>
          <w:tcPr>
            <w:tcW w:w="1520" w:type="dxa"/>
          </w:tcPr>
          <w:p w14:paraId="35A4E1B5" w14:textId="77777777" w:rsidR="008812F1" w:rsidRPr="008812F1" w:rsidRDefault="008812F1" w:rsidP="008812F1">
            <w:pPr>
              <w:jc w:val="both"/>
            </w:pPr>
            <w:r w:rsidRPr="008812F1">
              <w:t>1</w:t>
            </w:r>
          </w:p>
        </w:tc>
        <w:tc>
          <w:tcPr>
            <w:tcW w:w="1443" w:type="dxa"/>
          </w:tcPr>
          <w:p w14:paraId="11739CBF" w14:textId="77777777" w:rsidR="008812F1" w:rsidRPr="008812F1" w:rsidRDefault="008812F1" w:rsidP="008812F1">
            <w:pPr>
              <w:jc w:val="both"/>
            </w:pPr>
            <w:r w:rsidRPr="008812F1">
              <w:t>1</w:t>
            </w:r>
          </w:p>
        </w:tc>
        <w:tc>
          <w:tcPr>
            <w:tcW w:w="1443" w:type="dxa"/>
          </w:tcPr>
          <w:p w14:paraId="1B510383" w14:textId="77777777" w:rsidR="008812F1" w:rsidRPr="008812F1" w:rsidRDefault="008812F1" w:rsidP="008812F1">
            <w:pPr>
              <w:jc w:val="both"/>
            </w:pPr>
          </w:p>
        </w:tc>
        <w:tc>
          <w:tcPr>
            <w:tcW w:w="1443" w:type="dxa"/>
          </w:tcPr>
          <w:p w14:paraId="0E006DF1" w14:textId="77777777" w:rsidR="008812F1" w:rsidRPr="008812F1" w:rsidRDefault="008812F1" w:rsidP="008812F1">
            <w:pPr>
              <w:jc w:val="both"/>
            </w:pPr>
            <w:r w:rsidRPr="008812F1">
              <w:t>1</w:t>
            </w:r>
          </w:p>
        </w:tc>
        <w:tc>
          <w:tcPr>
            <w:tcW w:w="1313" w:type="dxa"/>
          </w:tcPr>
          <w:p w14:paraId="4186769D" w14:textId="77777777" w:rsidR="008812F1" w:rsidRPr="008812F1" w:rsidRDefault="008812F1" w:rsidP="008812F1">
            <w:pPr>
              <w:jc w:val="both"/>
            </w:pPr>
            <w:r w:rsidRPr="008812F1">
              <w:t>3</w:t>
            </w:r>
          </w:p>
        </w:tc>
      </w:tr>
      <w:tr w:rsidR="008812F1" w:rsidRPr="008812F1" w14:paraId="6C268F2F" w14:textId="77777777" w:rsidTr="00BB6908">
        <w:tc>
          <w:tcPr>
            <w:tcW w:w="1848" w:type="dxa"/>
          </w:tcPr>
          <w:p w14:paraId="21137501" w14:textId="77777777" w:rsidR="008812F1" w:rsidRPr="008812F1" w:rsidRDefault="008812F1" w:rsidP="008812F1">
            <w:pPr>
              <w:jc w:val="both"/>
            </w:pPr>
            <w:r w:rsidRPr="008812F1">
              <w:t xml:space="preserve">          September</w:t>
            </w:r>
          </w:p>
        </w:tc>
        <w:tc>
          <w:tcPr>
            <w:tcW w:w="1520" w:type="dxa"/>
          </w:tcPr>
          <w:p w14:paraId="027C67CE" w14:textId="77777777" w:rsidR="008812F1" w:rsidRPr="008812F1" w:rsidRDefault="008812F1" w:rsidP="008812F1">
            <w:pPr>
              <w:jc w:val="both"/>
            </w:pPr>
            <w:r w:rsidRPr="008812F1">
              <w:t>1</w:t>
            </w:r>
          </w:p>
        </w:tc>
        <w:tc>
          <w:tcPr>
            <w:tcW w:w="1443" w:type="dxa"/>
          </w:tcPr>
          <w:p w14:paraId="79A70567" w14:textId="77777777" w:rsidR="008812F1" w:rsidRPr="008812F1" w:rsidRDefault="008812F1" w:rsidP="008812F1">
            <w:pPr>
              <w:jc w:val="both"/>
            </w:pPr>
          </w:p>
        </w:tc>
        <w:tc>
          <w:tcPr>
            <w:tcW w:w="1443" w:type="dxa"/>
          </w:tcPr>
          <w:p w14:paraId="178729C6" w14:textId="77777777" w:rsidR="008812F1" w:rsidRPr="008812F1" w:rsidRDefault="008812F1" w:rsidP="008812F1">
            <w:pPr>
              <w:jc w:val="both"/>
            </w:pPr>
          </w:p>
        </w:tc>
        <w:tc>
          <w:tcPr>
            <w:tcW w:w="1443" w:type="dxa"/>
          </w:tcPr>
          <w:p w14:paraId="375A43F5" w14:textId="77777777" w:rsidR="008812F1" w:rsidRPr="008812F1" w:rsidRDefault="008812F1" w:rsidP="008812F1">
            <w:pPr>
              <w:jc w:val="both"/>
            </w:pPr>
          </w:p>
        </w:tc>
        <w:tc>
          <w:tcPr>
            <w:tcW w:w="1313" w:type="dxa"/>
          </w:tcPr>
          <w:p w14:paraId="1CEDDC3B" w14:textId="77777777" w:rsidR="008812F1" w:rsidRPr="008812F1" w:rsidRDefault="008812F1" w:rsidP="008812F1">
            <w:pPr>
              <w:jc w:val="both"/>
            </w:pPr>
            <w:r w:rsidRPr="008812F1">
              <w:t>1</w:t>
            </w:r>
          </w:p>
        </w:tc>
      </w:tr>
      <w:tr w:rsidR="008812F1" w:rsidRPr="008812F1" w14:paraId="7485D6D2" w14:textId="77777777" w:rsidTr="00BB6908">
        <w:tc>
          <w:tcPr>
            <w:tcW w:w="1848" w:type="dxa"/>
          </w:tcPr>
          <w:p w14:paraId="1E4FF06B" w14:textId="77777777" w:rsidR="008812F1" w:rsidRPr="008812F1" w:rsidRDefault="008812F1" w:rsidP="008812F1">
            <w:pPr>
              <w:jc w:val="both"/>
            </w:pPr>
            <w:r w:rsidRPr="008812F1">
              <w:t xml:space="preserve">          October</w:t>
            </w:r>
          </w:p>
        </w:tc>
        <w:tc>
          <w:tcPr>
            <w:tcW w:w="1520" w:type="dxa"/>
          </w:tcPr>
          <w:p w14:paraId="7BC6F389" w14:textId="77777777" w:rsidR="008812F1" w:rsidRPr="008812F1" w:rsidRDefault="008812F1" w:rsidP="008812F1">
            <w:pPr>
              <w:jc w:val="both"/>
            </w:pPr>
          </w:p>
        </w:tc>
        <w:tc>
          <w:tcPr>
            <w:tcW w:w="1443" w:type="dxa"/>
          </w:tcPr>
          <w:p w14:paraId="1A79D797" w14:textId="77777777" w:rsidR="008812F1" w:rsidRPr="008812F1" w:rsidRDefault="008812F1" w:rsidP="008812F1">
            <w:pPr>
              <w:jc w:val="both"/>
            </w:pPr>
            <w:r w:rsidRPr="008812F1">
              <w:t>1</w:t>
            </w:r>
          </w:p>
        </w:tc>
        <w:tc>
          <w:tcPr>
            <w:tcW w:w="1443" w:type="dxa"/>
          </w:tcPr>
          <w:p w14:paraId="4F508968" w14:textId="77777777" w:rsidR="008812F1" w:rsidRPr="008812F1" w:rsidRDefault="008812F1" w:rsidP="008812F1">
            <w:pPr>
              <w:jc w:val="both"/>
            </w:pPr>
          </w:p>
        </w:tc>
        <w:tc>
          <w:tcPr>
            <w:tcW w:w="1443" w:type="dxa"/>
          </w:tcPr>
          <w:p w14:paraId="5FB4348B" w14:textId="77777777" w:rsidR="008812F1" w:rsidRPr="008812F1" w:rsidRDefault="008812F1" w:rsidP="008812F1">
            <w:pPr>
              <w:jc w:val="both"/>
            </w:pPr>
            <w:r w:rsidRPr="008812F1">
              <w:t>1</w:t>
            </w:r>
          </w:p>
        </w:tc>
        <w:tc>
          <w:tcPr>
            <w:tcW w:w="1313" w:type="dxa"/>
          </w:tcPr>
          <w:p w14:paraId="1F50A991" w14:textId="77777777" w:rsidR="008812F1" w:rsidRPr="008812F1" w:rsidRDefault="008812F1" w:rsidP="008812F1">
            <w:pPr>
              <w:jc w:val="both"/>
            </w:pPr>
            <w:r w:rsidRPr="008812F1">
              <w:t>2</w:t>
            </w:r>
          </w:p>
        </w:tc>
      </w:tr>
      <w:tr w:rsidR="008812F1" w:rsidRPr="008812F1" w14:paraId="2DF9E4BF" w14:textId="77777777" w:rsidTr="00BB6908">
        <w:tc>
          <w:tcPr>
            <w:tcW w:w="1848" w:type="dxa"/>
          </w:tcPr>
          <w:p w14:paraId="4D8F2A81" w14:textId="77777777" w:rsidR="008812F1" w:rsidRPr="008812F1" w:rsidRDefault="008812F1" w:rsidP="008812F1">
            <w:pPr>
              <w:jc w:val="both"/>
            </w:pPr>
            <w:r w:rsidRPr="008812F1">
              <w:t xml:space="preserve">          November </w:t>
            </w:r>
          </w:p>
        </w:tc>
        <w:tc>
          <w:tcPr>
            <w:tcW w:w="1520" w:type="dxa"/>
          </w:tcPr>
          <w:p w14:paraId="085E6637" w14:textId="77777777" w:rsidR="008812F1" w:rsidRPr="008812F1" w:rsidRDefault="008812F1" w:rsidP="008812F1">
            <w:pPr>
              <w:jc w:val="both"/>
            </w:pPr>
            <w:r w:rsidRPr="008812F1">
              <w:t>1</w:t>
            </w:r>
          </w:p>
        </w:tc>
        <w:tc>
          <w:tcPr>
            <w:tcW w:w="1443" w:type="dxa"/>
          </w:tcPr>
          <w:p w14:paraId="28840D2B" w14:textId="77777777" w:rsidR="008812F1" w:rsidRPr="008812F1" w:rsidRDefault="008812F1" w:rsidP="008812F1">
            <w:pPr>
              <w:jc w:val="both"/>
            </w:pPr>
            <w:r w:rsidRPr="008812F1">
              <w:t>1</w:t>
            </w:r>
          </w:p>
        </w:tc>
        <w:tc>
          <w:tcPr>
            <w:tcW w:w="1443" w:type="dxa"/>
          </w:tcPr>
          <w:p w14:paraId="6CFA0582" w14:textId="77777777" w:rsidR="008812F1" w:rsidRPr="008812F1" w:rsidRDefault="008812F1" w:rsidP="008812F1">
            <w:pPr>
              <w:jc w:val="both"/>
            </w:pPr>
          </w:p>
        </w:tc>
        <w:tc>
          <w:tcPr>
            <w:tcW w:w="1443" w:type="dxa"/>
          </w:tcPr>
          <w:p w14:paraId="4EB232BA" w14:textId="77777777" w:rsidR="008812F1" w:rsidRPr="008812F1" w:rsidRDefault="008812F1" w:rsidP="008812F1">
            <w:pPr>
              <w:jc w:val="both"/>
            </w:pPr>
          </w:p>
        </w:tc>
        <w:tc>
          <w:tcPr>
            <w:tcW w:w="1313" w:type="dxa"/>
          </w:tcPr>
          <w:p w14:paraId="2550F5FE" w14:textId="77777777" w:rsidR="008812F1" w:rsidRPr="008812F1" w:rsidRDefault="008812F1" w:rsidP="008812F1">
            <w:pPr>
              <w:jc w:val="both"/>
            </w:pPr>
            <w:r w:rsidRPr="008812F1">
              <w:t>2</w:t>
            </w:r>
          </w:p>
        </w:tc>
      </w:tr>
      <w:tr w:rsidR="008812F1" w:rsidRPr="008812F1" w14:paraId="0649FF53" w14:textId="77777777" w:rsidTr="00BB6908">
        <w:tc>
          <w:tcPr>
            <w:tcW w:w="1848" w:type="dxa"/>
          </w:tcPr>
          <w:p w14:paraId="66C93433" w14:textId="77777777" w:rsidR="008812F1" w:rsidRPr="008812F1" w:rsidRDefault="008812F1" w:rsidP="008812F1">
            <w:pPr>
              <w:jc w:val="both"/>
            </w:pPr>
            <w:r w:rsidRPr="008812F1">
              <w:lastRenderedPageBreak/>
              <w:t xml:space="preserve">          December </w:t>
            </w:r>
          </w:p>
        </w:tc>
        <w:tc>
          <w:tcPr>
            <w:tcW w:w="1520" w:type="dxa"/>
          </w:tcPr>
          <w:p w14:paraId="4FE466F0" w14:textId="77777777" w:rsidR="008812F1" w:rsidRPr="008812F1" w:rsidRDefault="008812F1" w:rsidP="008812F1">
            <w:pPr>
              <w:jc w:val="both"/>
            </w:pPr>
            <w:r w:rsidRPr="008812F1">
              <w:t>1</w:t>
            </w:r>
          </w:p>
        </w:tc>
        <w:tc>
          <w:tcPr>
            <w:tcW w:w="1443" w:type="dxa"/>
          </w:tcPr>
          <w:p w14:paraId="084DD9EF" w14:textId="77777777" w:rsidR="008812F1" w:rsidRPr="008812F1" w:rsidRDefault="008812F1" w:rsidP="008812F1">
            <w:pPr>
              <w:jc w:val="both"/>
            </w:pPr>
            <w:r w:rsidRPr="008812F1">
              <w:t>1</w:t>
            </w:r>
          </w:p>
        </w:tc>
        <w:tc>
          <w:tcPr>
            <w:tcW w:w="1443" w:type="dxa"/>
          </w:tcPr>
          <w:p w14:paraId="2DAE6A03" w14:textId="77777777" w:rsidR="008812F1" w:rsidRPr="008812F1" w:rsidRDefault="008812F1" w:rsidP="008812F1">
            <w:pPr>
              <w:jc w:val="both"/>
            </w:pPr>
          </w:p>
        </w:tc>
        <w:tc>
          <w:tcPr>
            <w:tcW w:w="1443" w:type="dxa"/>
          </w:tcPr>
          <w:p w14:paraId="1725B3CF" w14:textId="77777777" w:rsidR="008812F1" w:rsidRPr="008812F1" w:rsidRDefault="008812F1" w:rsidP="008812F1">
            <w:pPr>
              <w:jc w:val="both"/>
            </w:pPr>
            <w:r w:rsidRPr="008812F1">
              <w:t>1</w:t>
            </w:r>
          </w:p>
        </w:tc>
        <w:tc>
          <w:tcPr>
            <w:tcW w:w="1313" w:type="dxa"/>
          </w:tcPr>
          <w:p w14:paraId="1C6FC0F4" w14:textId="77777777" w:rsidR="008812F1" w:rsidRPr="008812F1" w:rsidRDefault="008812F1" w:rsidP="008812F1">
            <w:pPr>
              <w:jc w:val="both"/>
            </w:pPr>
            <w:r w:rsidRPr="008812F1">
              <w:t>3</w:t>
            </w:r>
          </w:p>
        </w:tc>
      </w:tr>
    </w:tbl>
    <w:p w14:paraId="5FD4CCD8" w14:textId="77777777" w:rsidR="008812F1" w:rsidRPr="008812F1" w:rsidRDefault="008812F1" w:rsidP="008812F1">
      <w:pPr>
        <w:jc w:val="both"/>
      </w:pPr>
    </w:p>
    <w:p w14:paraId="01C3756E" w14:textId="3ACC490B" w:rsidR="008812F1" w:rsidRPr="008812F1" w:rsidRDefault="008812F1" w:rsidP="008812F1">
      <w:pPr>
        <w:jc w:val="both"/>
      </w:pPr>
      <w:r w:rsidRPr="008812F1">
        <w:t xml:space="preserve">It was intended that clinics would run every </w:t>
      </w:r>
      <w:r w:rsidR="00CA46CB">
        <w:t>six</w:t>
      </w:r>
      <w:r w:rsidRPr="008812F1">
        <w:t xml:space="preserve"> weeks in each prison. In fact, the frequency has ranged from five weeks to 11 weeks in HMP A; </w:t>
      </w:r>
      <w:r w:rsidR="00CA46CB">
        <w:t>three</w:t>
      </w:r>
      <w:r w:rsidRPr="008812F1">
        <w:t xml:space="preserve"> weeks to </w:t>
      </w:r>
      <w:r w:rsidR="00CA46CB">
        <w:t>eight</w:t>
      </w:r>
      <w:r w:rsidRPr="008812F1">
        <w:t xml:space="preserve"> weeks in HMP B; and </w:t>
      </w:r>
      <w:r w:rsidR="00CA46CB">
        <w:t>five</w:t>
      </w:r>
      <w:r w:rsidR="00CA46CB" w:rsidRPr="008812F1">
        <w:t xml:space="preserve"> </w:t>
      </w:r>
      <w:r w:rsidRPr="008812F1">
        <w:t xml:space="preserve">weeks to </w:t>
      </w:r>
      <w:r w:rsidR="00C84403">
        <w:t>nine</w:t>
      </w:r>
      <w:r w:rsidRPr="008812F1">
        <w:t xml:space="preserve"> weeks in HMP E. This is primarily due to the availability of the WPC to run clinics. The inconsistency of this has been problematic for the prison staff: </w:t>
      </w:r>
    </w:p>
    <w:p w14:paraId="427CB336" w14:textId="77777777" w:rsidR="008812F1" w:rsidRPr="008812F1" w:rsidRDefault="008812F1" w:rsidP="008812F1">
      <w:pPr>
        <w:jc w:val="both"/>
      </w:pPr>
    </w:p>
    <w:p w14:paraId="44F3E594" w14:textId="4DC60A22" w:rsidR="008812F1" w:rsidRPr="008812F1" w:rsidRDefault="008812F1" w:rsidP="008812F1">
      <w:pPr>
        <w:spacing w:before="200" w:after="160"/>
        <w:ind w:left="862" w:right="862"/>
        <w:jc w:val="both"/>
        <w:rPr>
          <w:iCs/>
          <w:color w:val="404040" w:themeColor="text1" w:themeTint="BF"/>
        </w:rPr>
      </w:pPr>
      <w:r w:rsidRPr="008812F1">
        <w:rPr>
          <w:iCs/>
          <w:color w:val="404040" w:themeColor="text1" w:themeTint="BF"/>
        </w:rPr>
        <w:t xml:space="preserve">There wasn’t a system and we would wait until we were told they would come in and that doesn’t work for </w:t>
      </w:r>
      <w:r w:rsidR="00361100" w:rsidRPr="008812F1">
        <w:rPr>
          <w:iCs/>
          <w:color w:val="404040" w:themeColor="text1" w:themeTint="BF"/>
        </w:rPr>
        <w:t>me,</w:t>
      </w:r>
      <w:r w:rsidRPr="008812F1">
        <w:rPr>
          <w:iCs/>
          <w:color w:val="404040" w:themeColor="text1" w:themeTint="BF"/>
        </w:rPr>
        <w:t xml:space="preserve"> so I said I wanted the dates for the whole year and I could tell my ladies and </w:t>
      </w:r>
      <w:r w:rsidR="00A966C0">
        <w:rPr>
          <w:iCs/>
          <w:color w:val="404040" w:themeColor="text1" w:themeTint="BF"/>
        </w:rPr>
        <w:t>Caseworkers</w:t>
      </w:r>
      <w:r w:rsidRPr="008812F1">
        <w:rPr>
          <w:iCs/>
          <w:color w:val="404040" w:themeColor="text1" w:themeTint="BF"/>
        </w:rPr>
        <w:t xml:space="preserve"> and if PAS has had to change it they let me know. It works better once it’s set in the year. It’s been once a month and so it has consistency which is better. </w:t>
      </w:r>
      <w:r w:rsidR="008879F0" w:rsidRPr="008812F1">
        <w:rPr>
          <w:iCs/>
          <w:color w:val="404040" w:themeColor="text1" w:themeTint="BF"/>
        </w:rPr>
        <w:t>So,</w:t>
      </w:r>
      <w:r w:rsidR="00BB6908">
        <w:rPr>
          <w:iCs/>
          <w:color w:val="404040" w:themeColor="text1" w:themeTint="BF"/>
        </w:rPr>
        <w:t xml:space="preserve"> I’ve had it up until December.</w:t>
      </w:r>
      <w:r w:rsidRPr="008812F1">
        <w:rPr>
          <w:iCs/>
          <w:color w:val="404040" w:themeColor="text1" w:themeTint="BF"/>
        </w:rPr>
        <w:t xml:space="preserve"> (</w:t>
      </w:r>
      <w:r w:rsidR="002E5960">
        <w:rPr>
          <w:iCs/>
          <w:color w:val="404040" w:themeColor="text1" w:themeTint="BF"/>
        </w:rPr>
        <w:t>FEW</w:t>
      </w:r>
      <w:r w:rsidRPr="008812F1">
        <w:rPr>
          <w:iCs/>
          <w:color w:val="404040" w:themeColor="text1" w:themeTint="BF"/>
        </w:rPr>
        <w:t xml:space="preserve">, </w:t>
      </w:r>
      <w:r w:rsidR="002E5960">
        <w:rPr>
          <w:iCs/>
          <w:color w:val="404040" w:themeColor="text1" w:themeTint="BF"/>
        </w:rPr>
        <w:t xml:space="preserve">interview </w:t>
      </w:r>
      <w:r w:rsidRPr="008812F1">
        <w:rPr>
          <w:iCs/>
          <w:color w:val="404040" w:themeColor="text1" w:themeTint="BF"/>
        </w:rPr>
        <w:t xml:space="preserve">December 2018) </w:t>
      </w:r>
    </w:p>
    <w:p w14:paraId="5BBB29C4" w14:textId="77777777" w:rsidR="008812F1" w:rsidRPr="008812F1" w:rsidRDefault="008812F1" w:rsidP="008812F1">
      <w:pPr>
        <w:jc w:val="both"/>
        <w:rPr>
          <w:sz w:val="22"/>
          <w:szCs w:val="22"/>
        </w:rPr>
      </w:pPr>
    </w:p>
    <w:p w14:paraId="363E3D96" w14:textId="26C9F0E8" w:rsidR="008812F1" w:rsidRPr="008812F1" w:rsidRDefault="008812F1" w:rsidP="008812F1">
      <w:pPr>
        <w:jc w:val="both"/>
      </w:pPr>
      <w:r w:rsidRPr="008812F1">
        <w:t xml:space="preserve">Although two </w:t>
      </w:r>
      <w:r w:rsidR="00CA46CB">
        <w:t xml:space="preserve">PAS </w:t>
      </w:r>
      <w:r w:rsidR="00A966C0">
        <w:t>Caseworkers</w:t>
      </w:r>
      <w:r w:rsidRPr="008812F1">
        <w:t xml:space="preserve"> were trained in </w:t>
      </w:r>
      <w:r w:rsidR="00A61F30">
        <w:t>Family Law</w:t>
      </w:r>
      <w:r w:rsidRPr="008812F1">
        <w:t xml:space="preserve"> by ROW, one of them subsequently left the organisation and therefore only one staff member, the WPC</w:t>
      </w:r>
      <w:r w:rsidR="005121F0">
        <w:t>,</w:t>
      </w:r>
      <w:r w:rsidRPr="008812F1">
        <w:t xml:space="preserve"> is trained to deliver the clinics.  Volunteers have not been utilised to do the </w:t>
      </w:r>
      <w:r w:rsidR="00A61F30">
        <w:t>Family Law</w:t>
      </w:r>
      <w:r w:rsidRPr="008812F1">
        <w:t xml:space="preserve"> work, as was envisaged in the original proposal. Since running the </w:t>
      </w:r>
      <w:r w:rsidR="00561463">
        <w:t xml:space="preserve">FLCs </w:t>
      </w:r>
      <w:r w:rsidRPr="008812F1">
        <w:t xml:space="preserve">the WPC does not think that volunteers could be used in the clinics due to the complexity of the cases but would like to try to train one or two volunteers to a level whereby they could assist by writing the first drafts of the follow up letters (PAS caseworker, interview September 2018).  The </w:t>
      </w:r>
      <w:r w:rsidR="00561463">
        <w:t>FLC</w:t>
      </w:r>
      <w:r w:rsidRPr="008812F1">
        <w:t xml:space="preserve"> delivery is only part of the WPC’s workload and there is no cover for that work if she is on leave or busy with other matters. Although the WPC is prioritising the FLCs and believes they account for 50% of her workload she feels that she is ‘working at capacity’ (PAS staff member, December 2018). </w:t>
      </w:r>
    </w:p>
    <w:p w14:paraId="3923E859" w14:textId="20A6B4F5" w:rsidR="008812F1" w:rsidRPr="008812F1" w:rsidRDefault="008812F1" w:rsidP="00B77C99">
      <w:pPr>
        <w:ind w:firstLine="720"/>
        <w:jc w:val="both"/>
      </w:pPr>
      <w:r w:rsidRPr="008812F1">
        <w:t>Although the clinic only runs for 2 ½ hours</w:t>
      </w:r>
      <w:r w:rsidR="005121F0">
        <w:t>,</w:t>
      </w:r>
      <w:r w:rsidRPr="008812F1">
        <w:t xml:space="preserve"> the </w:t>
      </w:r>
      <w:r w:rsidR="00067140">
        <w:t>C</w:t>
      </w:r>
      <w:r w:rsidRPr="008812F1">
        <w:t xml:space="preserve">aseworker must arrive in the prison at least 30 minutes prior to the start of the clinic in order to go through security, and leaving the </w:t>
      </w:r>
      <w:r w:rsidR="00561463">
        <w:t>prison takes around 15 minutes.</w:t>
      </w:r>
      <w:r w:rsidRPr="008812F1">
        <w:t xml:space="preserve"> The PAS office is in Clerkenwell, London, and travel to the closest prison in the pilot takes 1 ½ hours so the </w:t>
      </w:r>
      <w:r w:rsidR="00BB6908">
        <w:t>PAS</w:t>
      </w:r>
      <w:r w:rsidRPr="008812F1">
        <w:t xml:space="preserve"> </w:t>
      </w:r>
      <w:r w:rsidR="009B32FA">
        <w:t>C</w:t>
      </w:r>
      <w:r w:rsidRPr="008812F1">
        <w:t xml:space="preserve">aseworker needs to allocate ‘at least 6 ½ hours’ (PAS staff member, September 2018).  Running clinics further away from London has required a </w:t>
      </w:r>
      <w:r w:rsidR="00BB6908" w:rsidRPr="008812F1">
        <w:t>10-hour</w:t>
      </w:r>
      <w:r w:rsidRPr="008812F1">
        <w:t xml:space="preserve"> working day, as seven hours of travel is involved. There have been clashes with the time when the prison has the capacity for a </w:t>
      </w:r>
      <w:r w:rsidR="00561463">
        <w:t xml:space="preserve">FLC </w:t>
      </w:r>
      <w:r w:rsidRPr="008812F1">
        <w:t xml:space="preserve">to run and the time when the WPC is available. In one prison a weekend morning </w:t>
      </w:r>
      <w:r w:rsidRPr="008812F1">
        <w:lastRenderedPageBreak/>
        <w:t>was suggested but that clashed directly with the Prison Law Clinic at the same prison, which</w:t>
      </w:r>
      <w:r w:rsidR="00561463">
        <w:t xml:space="preserve"> the WPC was also involved with</w:t>
      </w:r>
      <w:r w:rsidRPr="008812F1">
        <w:t xml:space="preserve"> (PAS staff member, </w:t>
      </w:r>
      <w:r w:rsidR="002E5960">
        <w:t xml:space="preserve">interview </w:t>
      </w:r>
      <w:r w:rsidRPr="008812F1">
        <w:t xml:space="preserve">September 2018). </w:t>
      </w:r>
      <w:r w:rsidRPr="008812F1">
        <w:rPr>
          <w:color w:val="000000" w:themeColor="text1"/>
        </w:rPr>
        <w:t xml:space="preserve">The WPC felt that she prioritises </w:t>
      </w:r>
      <w:r w:rsidR="00561463">
        <w:rPr>
          <w:color w:val="000000" w:themeColor="text1"/>
        </w:rPr>
        <w:t>FLC</w:t>
      </w:r>
      <w:r w:rsidRPr="008812F1">
        <w:rPr>
          <w:color w:val="000000" w:themeColor="text1"/>
        </w:rPr>
        <w:t>s, but also said that arranging them depended on ‘finding the time to be able to make [it]… (</w:t>
      </w:r>
      <w:r w:rsidR="000A3722">
        <w:rPr>
          <w:color w:val="000000" w:themeColor="text1"/>
        </w:rPr>
        <w:t xml:space="preserve">PAS staff member, </w:t>
      </w:r>
      <w:r w:rsidRPr="008812F1">
        <w:rPr>
          <w:color w:val="000000" w:themeColor="text1"/>
        </w:rPr>
        <w:t>interview March 2018). Later in the year</w:t>
      </w:r>
      <w:r w:rsidR="00507FCD">
        <w:rPr>
          <w:color w:val="000000" w:themeColor="text1"/>
        </w:rPr>
        <w:t>,</w:t>
      </w:r>
      <w:r w:rsidRPr="008812F1">
        <w:rPr>
          <w:color w:val="000000" w:themeColor="text1"/>
        </w:rPr>
        <w:t xml:space="preserve"> the WPC was attempting to fit in clinics at three prisons in December but commented that it could be difficult as apart from herself ‘there’s no cover for it at all.’ (</w:t>
      </w:r>
      <w:r w:rsidR="000A3722">
        <w:rPr>
          <w:color w:val="000000" w:themeColor="text1"/>
        </w:rPr>
        <w:t xml:space="preserve">PAS staff member, </w:t>
      </w:r>
      <w:r w:rsidRPr="008812F1">
        <w:rPr>
          <w:color w:val="000000" w:themeColor="text1"/>
        </w:rPr>
        <w:t xml:space="preserve">interview December 2018). </w:t>
      </w:r>
    </w:p>
    <w:p w14:paraId="4C1399F8" w14:textId="799FFCDA" w:rsidR="008812F1" w:rsidRPr="008812F1" w:rsidRDefault="008812F1" w:rsidP="000A3722">
      <w:pPr>
        <w:ind w:firstLine="720"/>
        <w:jc w:val="both"/>
      </w:pPr>
      <w:r w:rsidRPr="008812F1">
        <w:t xml:space="preserve">In the final year of the project it was hoped that the FLCs </w:t>
      </w:r>
      <w:r w:rsidR="00BB6908" w:rsidRPr="008812F1">
        <w:t>w</w:t>
      </w:r>
      <w:r w:rsidR="00BB6908">
        <w:t>ould</w:t>
      </w:r>
      <w:r w:rsidRPr="008812F1">
        <w:t xml:space="preserve"> oper</w:t>
      </w:r>
      <w:r w:rsidR="00BB6908">
        <w:t xml:space="preserve">ate in </w:t>
      </w:r>
      <w:r w:rsidR="00CA46CB">
        <w:t>four</w:t>
      </w:r>
      <w:r w:rsidR="00BB6908">
        <w:t xml:space="preserve"> prisons, and</w:t>
      </w:r>
      <w:r w:rsidRPr="008812F1">
        <w:t xml:space="preserve"> that the preferred frequency for service</w:t>
      </w:r>
      <w:r w:rsidR="002E744F">
        <w:t>-</w:t>
      </w:r>
      <w:r w:rsidRPr="008812F1">
        <w:t>users and prison staff is monthly rather than six</w:t>
      </w:r>
      <w:r w:rsidR="00CA46CB">
        <w:t>-</w:t>
      </w:r>
      <w:r w:rsidRPr="008812F1">
        <w:t>weekly. Service</w:t>
      </w:r>
      <w:r w:rsidR="00CA46CB">
        <w:t>-</w:t>
      </w:r>
      <w:r w:rsidRPr="008812F1">
        <w:t xml:space="preserve">users and prison staff would like more clinics so that more women have the opportunity to see </w:t>
      </w:r>
      <w:r w:rsidR="00561463" w:rsidRPr="008812F1">
        <w:t xml:space="preserve">a PAS </w:t>
      </w:r>
      <w:r w:rsidR="00561463">
        <w:t>C</w:t>
      </w:r>
      <w:r w:rsidR="00561463" w:rsidRPr="008812F1">
        <w:t xml:space="preserve">aseworker regarding their </w:t>
      </w:r>
      <w:r w:rsidR="00561463">
        <w:t>Family Law</w:t>
      </w:r>
      <w:r w:rsidR="00561463" w:rsidRPr="008812F1">
        <w:t xml:space="preserve"> problem</w:t>
      </w:r>
      <w:r w:rsidRPr="008812F1">
        <w:t xml:space="preserve">, and/ or women have more time with the </w:t>
      </w:r>
      <w:r w:rsidR="00507FCD">
        <w:t>C</w:t>
      </w:r>
      <w:r w:rsidRPr="008812F1">
        <w:t>aseworker when needed</w:t>
      </w:r>
      <w:r w:rsidR="005F20AE">
        <w:t>:</w:t>
      </w:r>
    </w:p>
    <w:p w14:paraId="27069FFA" w14:textId="77777777" w:rsidR="008812F1" w:rsidRPr="008812F1" w:rsidRDefault="008812F1" w:rsidP="008812F1">
      <w:pPr>
        <w:jc w:val="both"/>
      </w:pPr>
    </w:p>
    <w:p w14:paraId="1C16F540" w14:textId="33A15651" w:rsidR="008812F1" w:rsidRPr="008812F1" w:rsidRDefault="00BB6908" w:rsidP="00BB6908">
      <w:pPr>
        <w:spacing w:before="200" w:after="160"/>
        <w:ind w:left="862" w:right="862"/>
        <w:jc w:val="both"/>
        <w:rPr>
          <w:iCs/>
          <w:color w:val="404040" w:themeColor="text1" w:themeTint="BF"/>
        </w:rPr>
      </w:pPr>
      <w:r>
        <w:rPr>
          <w:iCs/>
          <w:color w:val="404040" w:themeColor="text1" w:themeTint="BF"/>
        </w:rPr>
        <w:t>[</w:t>
      </w:r>
      <w:r w:rsidR="008812F1" w:rsidRPr="008812F1">
        <w:rPr>
          <w:iCs/>
          <w:color w:val="404040" w:themeColor="text1" w:themeTint="BF"/>
        </w:rPr>
        <w:t>In answer to the question, could the advice you were given have been clearer?] if more time given to me… more advisers and more face to face visits as only once</w:t>
      </w:r>
      <w:r>
        <w:rPr>
          <w:iCs/>
          <w:color w:val="404040" w:themeColor="text1" w:themeTint="BF"/>
        </w:rPr>
        <w:t xml:space="preserve"> a month.</w:t>
      </w:r>
      <w:r w:rsidR="008812F1" w:rsidRPr="008812F1">
        <w:rPr>
          <w:iCs/>
          <w:color w:val="404040" w:themeColor="text1" w:themeTint="BF"/>
        </w:rPr>
        <w:t xml:space="preserve"> (Service user</w:t>
      </w:r>
      <w:r w:rsidR="002E5960">
        <w:rPr>
          <w:iCs/>
          <w:color w:val="404040" w:themeColor="text1" w:themeTint="BF"/>
        </w:rPr>
        <w:t>, questionnaire</w:t>
      </w:r>
      <w:r w:rsidR="008812F1" w:rsidRPr="008812F1">
        <w:rPr>
          <w:iCs/>
          <w:color w:val="404040" w:themeColor="text1" w:themeTint="BF"/>
        </w:rPr>
        <w:t xml:space="preserve"> September 2018) </w:t>
      </w:r>
    </w:p>
    <w:p w14:paraId="10AE6782" w14:textId="7E186F12" w:rsidR="008812F1" w:rsidRPr="008812F1" w:rsidRDefault="008812F1" w:rsidP="00BB6908">
      <w:pPr>
        <w:spacing w:before="200" w:after="160"/>
        <w:ind w:left="862" w:right="862"/>
        <w:jc w:val="both"/>
        <w:rPr>
          <w:iCs/>
          <w:color w:val="404040" w:themeColor="text1" w:themeTint="BF"/>
        </w:rPr>
      </w:pPr>
      <w:r w:rsidRPr="008812F1">
        <w:rPr>
          <w:iCs/>
          <w:color w:val="404040" w:themeColor="text1" w:themeTint="BF"/>
        </w:rPr>
        <w:t xml:space="preserve">if you had </w:t>
      </w:r>
      <w:r w:rsidR="00CA46CB">
        <w:rPr>
          <w:iCs/>
          <w:color w:val="404040" w:themeColor="text1" w:themeTint="BF"/>
        </w:rPr>
        <w:t>two</w:t>
      </w:r>
      <w:r w:rsidRPr="008812F1">
        <w:rPr>
          <w:iCs/>
          <w:color w:val="404040" w:themeColor="text1" w:themeTint="BF"/>
        </w:rPr>
        <w:t xml:space="preserve"> members of PAS coming in on the same day or one A.M. [morning] and one P.M [afternoon] that would be better… We could do with double the appointments</w:t>
      </w:r>
      <w:r w:rsidR="005F20AE">
        <w:rPr>
          <w:iCs/>
          <w:color w:val="404040" w:themeColor="text1" w:themeTint="BF"/>
        </w:rPr>
        <w:t>.</w:t>
      </w:r>
      <w:r w:rsidRPr="008812F1">
        <w:rPr>
          <w:iCs/>
          <w:color w:val="404040" w:themeColor="text1" w:themeTint="BF"/>
        </w:rPr>
        <w:t xml:space="preserve"> (</w:t>
      </w:r>
      <w:r w:rsidR="00561463">
        <w:rPr>
          <w:iCs/>
          <w:color w:val="404040" w:themeColor="text1" w:themeTint="BF"/>
        </w:rPr>
        <w:t>FEW,</w:t>
      </w:r>
      <w:r w:rsidRPr="008812F1">
        <w:rPr>
          <w:iCs/>
          <w:color w:val="404040" w:themeColor="text1" w:themeTint="BF"/>
        </w:rPr>
        <w:t xml:space="preserve"> interview December 2018)</w:t>
      </w:r>
    </w:p>
    <w:p w14:paraId="7183B61A" w14:textId="77777777" w:rsidR="008812F1" w:rsidRPr="008812F1" w:rsidRDefault="008812F1" w:rsidP="008812F1">
      <w:pPr>
        <w:jc w:val="both"/>
        <w:rPr>
          <w:sz w:val="22"/>
          <w:szCs w:val="22"/>
        </w:rPr>
      </w:pPr>
    </w:p>
    <w:p w14:paraId="64EDF8C8" w14:textId="1A37B1D8" w:rsidR="008812F1" w:rsidRPr="008812F1" w:rsidRDefault="008812F1" w:rsidP="008812F1">
      <w:pPr>
        <w:jc w:val="both"/>
      </w:pPr>
      <w:r w:rsidRPr="008812F1">
        <w:t xml:space="preserve">It is unknown whether the WPC will have the capacity to meet that level of service provision in the future. When asked about it she said that her aim was to run the clinics ‘every </w:t>
      </w:r>
      <w:r w:rsidR="00CA46CB">
        <w:t>six to eight</w:t>
      </w:r>
      <w:r w:rsidRPr="008812F1">
        <w:t xml:space="preserve"> weeks depending on resources.’ (</w:t>
      </w:r>
      <w:r w:rsidR="00561463">
        <w:t>PAS staff member,</w:t>
      </w:r>
      <w:r w:rsidR="005F20AE">
        <w:t xml:space="preserve"> </w:t>
      </w:r>
      <w:r w:rsidRPr="008812F1">
        <w:t>interview September 2018).  It is also unclear how the service can be delivered in prisons which are further away from London, although it might involve using someone locally to do the work: ‘We could expand to other prisons and use an agent locally to do the clinic and then follow up taken back by PAS.’ (</w:t>
      </w:r>
      <w:r w:rsidR="00561463">
        <w:t>PAS staff member,</w:t>
      </w:r>
      <w:r w:rsidR="005F20AE">
        <w:t xml:space="preserve"> </w:t>
      </w:r>
      <w:r w:rsidRPr="008812F1">
        <w:t xml:space="preserve">interview September 2018) </w:t>
      </w:r>
    </w:p>
    <w:p w14:paraId="186DFBE2" w14:textId="77777777" w:rsidR="008812F1" w:rsidRPr="008812F1" w:rsidRDefault="008812F1" w:rsidP="008812F1">
      <w:pPr>
        <w:jc w:val="both"/>
      </w:pPr>
    </w:p>
    <w:p w14:paraId="4E64BDCE" w14:textId="52F1AA25" w:rsidR="008812F1" w:rsidRPr="008812F1" w:rsidRDefault="008812F1" w:rsidP="00BB6908">
      <w:pPr>
        <w:pStyle w:val="Heading3"/>
        <w:numPr>
          <w:ilvl w:val="0"/>
          <w:numId w:val="16"/>
        </w:numPr>
      </w:pPr>
      <w:bookmarkStart w:id="25" w:name="_Toc23927199"/>
      <w:r w:rsidRPr="008812F1">
        <w:t>Demand for the service</w:t>
      </w:r>
      <w:bookmarkEnd w:id="25"/>
      <w:r w:rsidRPr="008812F1">
        <w:t xml:space="preserve"> </w:t>
      </w:r>
    </w:p>
    <w:p w14:paraId="09D2643A" w14:textId="77777777" w:rsidR="008812F1" w:rsidRPr="008812F1" w:rsidRDefault="008812F1" w:rsidP="008812F1">
      <w:pPr>
        <w:jc w:val="both"/>
        <w:rPr>
          <w:b/>
        </w:rPr>
      </w:pPr>
    </w:p>
    <w:p w14:paraId="675BB71F" w14:textId="5B978A2B" w:rsidR="008812F1" w:rsidRPr="008812F1" w:rsidRDefault="008812F1" w:rsidP="008812F1">
      <w:pPr>
        <w:jc w:val="both"/>
      </w:pPr>
      <w:r w:rsidRPr="008812F1">
        <w:lastRenderedPageBreak/>
        <w:t xml:space="preserve">The </w:t>
      </w:r>
      <w:r w:rsidR="00361100">
        <w:t xml:space="preserve">FEWs </w:t>
      </w:r>
      <w:r w:rsidRPr="008812F1">
        <w:t xml:space="preserve">in </w:t>
      </w:r>
      <w:r w:rsidR="00A45587">
        <w:t>HMP</w:t>
      </w:r>
      <w:r w:rsidRPr="008812F1">
        <w:t xml:space="preserve"> A indicated that there is a very high demand for the service: ‘I don’t feel that there’s enough of it. </w:t>
      </w:r>
      <w:r w:rsidR="00507FCD">
        <w:t>T</w:t>
      </w:r>
      <w:r w:rsidRPr="008812F1">
        <w:t>he demand of the women that we have here</w:t>
      </w:r>
      <w:r w:rsidR="00DC5B83">
        <w:t xml:space="preserve"> </w:t>
      </w:r>
      <w:r w:rsidRPr="008812F1">
        <w:t>… the population is too big and a lot of them want to see the free legal advice before going that step further’ (</w:t>
      </w:r>
      <w:r w:rsidR="00361100">
        <w:t>FEW</w:t>
      </w:r>
      <w:r w:rsidRPr="008812F1">
        <w:t xml:space="preserve">, interview December 2018). The WPC said that it was difficult for her to assess the demand for the service but each clinic she runs is fully booked.  She hasn’t been told about waiting lists but ‘when I email </w:t>
      </w:r>
      <w:r w:rsidR="00A45587">
        <w:t xml:space="preserve">HMP </w:t>
      </w:r>
      <w:r w:rsidRPr="008812F1">
        <w:t>B to ask about another, they have women already who are going to come to the next one. (PAS</w:t>
      </w:r>
      <w:r w:rsidR="00AC3266">
        <w:t xml:space="preserve"> staff member</w:t>
      </w:r>
      <w:r w:rsidRPr="008812F1">
        <w:t xml:space="preserve">, interview Sept 2018). The WPC suggested that in planning for future demands on the service it may be the case that each prison may have different levels of need depending on whether its population is settled or it is used as a remand prison,  ‘at </w:t>
      </w:r>
      <w:r w:rsidR="00A45587">
        <w:t>HMP</w:t>
      </w:r>
      <w:r w:rsidRPr="008812F1">
        <w:t xml:space="preserve"> A  there is a high turnover of people so I think you would have more demand there.’ </w:t>
      </w:r>
      <w:r w:rsidR="00AC3266">
        <w:t>PAS staff member, i</w:t>
      </w:r>
      <w:r w:rsidRPr="008812F1">
        <w:t xml:space="preserve">nterview September 2018).  </w:t>
      </w:r>
    </w:p>
    <w:p w14:paraId="7151F2DF" w14:textId="545F9E6A" w:rsidR="008812F1" w:rsidRPr="008812F1" w:rsidRDefault="008812F1" w:rsidP="0060363A">
      <w:pPr>
        <w:ind w:firstLine="720"/>
        <w:jc w:val="both"/>
      </w:pPr>
      <w:r w:rsidRPr="008812F1">
        <w:t xml:space="preserve">Only five or six women are seen at each clinic as although the original intention was to give each woman a </w:t>
      </w:r>
      <w:r w:rsidR="00BB6908" w:rsidRPr="008812F1">
        <w:t>15-minute</w:t>
      </w:r>
      <w:r w:rsidRPr="008812F1">
        <w:t xml:space="preserve"> appointment, it was recognised that this was unrealistic. Instead each woman is given a </w:t>
      </w:r>
      <w:r w:rsidR="00BB6908" w:rsidRPr="008812F1">
        <w:t>30-minute</w:t>
      </w:r>
      <w:r w:rsidRPr="008812F1">
        <w:t xml:space="preserve"> appointment. When asked if 30 minutes</w:t>
      </w:r>
      <w:r w:rsidR="00507FCD">
        <w:t xml:space="preserve"> are </w:t>
      </w:r>
      <w:r w:rsidR="00DC5B83">
        <w:t>enough</w:t>
      </w:r>
      <w:r w:rsidR="00507FCD">
        <w:t xml:space="preserve">, </w:t>
      </w:r>
      <w:r w:rsidRPr="008812F1">
        <w:t>the WPC said</w:t>
      </w:r>
      <w:r w:rsidR="00507FCD">
        <w:t>,</w:t>
      </w:r>
      <w:r w:rsidRPr="008812F1">
        <w:t xml:space="preserve"> ‘</w:t>
      </w:r>
      <w:r w:rsidR="00507FCD">
        <w:t>F</w:t>
      </w:r>
      <w:r w:rsidRPr="008812F1">
        <w:t>or some yes. For others, no.’ (</w:t>
      </w:r>
      <w:r w:rsidR="0060363A">
        <w:t>PAS staff member, i</w:t>
      </w:r>
      <w:r w:rsidRPr="008812F1">
        <w:t xml:space="preserve">nterview September 2018). Sometimes it is possible to give the woman a longer appointment, if </w:t>
      </w:r>
      <w:r w:rsidR="00DC5B83">
        <w:t>[</w:t>
      </w:r>
      <w:r w:rsidR="00507FCD">
        <w:t>a prisoner</w:t>
      </w:r>
      <w:r w:rsidR="00DC5B83">
        <w:t>]</w:t>
      </w:r>
      <w:r w:rsidR="00507FCD" w:rsidRPr="008812F1">
        <w:t xml:space="preserve"> </w:t>
      </w:r>
      <w:r w:rsidRPr="008812F1">
        <w:t>doesn’t turn up for example, but as the clinics are restricted by the times the prison has to keep to, this is not always possible.  The WPC may try to see a woman who needs more time at the next clinic, but if that will be too long a wait</w:t>
      </w:r>
      <w:r w:rsidR="00E94243">
        <w:t>,</w:t>
      </w:r>
      <w:r w:rsidRPr="008812F1">
        <w:t xml:space="preserve"> the matter is continued by telephone or letter (</w:t>
      </w:r>
      <w:r w:rsidR="00AC3266">
        <w:t>PAS staff member, i</w:t>
      </w:r>
      <w:r w:rsidRPr="008812F1">
        <w:t>nterview September 2018)</w:t>
      </w:r>
      <w:r w:rsidR="00AC3266">
        <w:t xml:space="preserve">. </w:t>
      </w:r>
    </w:p>
    <w:p w14:paraId="6306510F" w14:textId="412ADE1D" w:rsidR="008812F1" w:rsidRPr="008812F1" w:rsidRDefault="008812F1" w:rsidP="0060363A">
      <w:pPr>
        <w:ind w:firstLine="360"/>
        <w:jc w:val="both"/>
      </w:pPr>
      <w:r w:rsidRPr="008812F1">
        <w:t xml:space="preserve">The WPC was asked if it was possible for her to refer </w:t>
      </w:r>
      <w:r w:rsidR="00507FCD">
        <w:t>women who</w:t>
      </w:r>
      <w:r w:rsidRPr="008812F1">
        <w:t xml:space="preserve"> attend the </w:t>
      </w:r>
      <w:r w:rsidR="00361100">
        <w:t xml:space="preserve">FLC </w:t>
      </w:r>
      <w:r w:rsidRPr="008812F1">
        <w:t>to other solicitors for advice and representation. Her answer was ‘No. Not at the moment… very little is able to be referred on’. This is because none of the work is eligible for Legal Aid funding and therefore no other lawyer</w:t>
      </w:r>
      <w:r w:rsidR="00724506">
        <w:t xml:space="preserve"> would</w:t>
      </w:r>
      <w:r w:rsidRPr="008812F1">
        <w:t xml:space="preserve"> do it pro bono. Although a number of women had suffered domestic violence, which may entitle a </w:t>
      </w:r>
      <w:r w:rsidR="00724506">
        <w:t>prisoner</w:t>
      </w:r>
      <w:r w:rsidRPr="008812F1">
        <w:t xml:space="preserve"> to </w:t>
      </w:r>
      <w:r w:rsidR="00724506">
        <w:t>L</w:t>
      </w:r>
      <w:r w:rsidRPr="008812F1">
        <w:t xml:space="preserve">egal </w:t>
      </w:r>
      <w:r w:rsidR="00724506">
        <w:t>A</w:t>
      </w:r>
      <w:r w:rsidRPr="008812F1">
        <w:t xml:space="preserve">id, it is necessary to prove the violence and because few of the women had reported it to the police they did not have the evidence necessary for civil </w:t>
      </w:r>
      <w:r w:rsidR="00724506">
        <w:t>L</w:t>
      </w:r>
      <w:r w:rsidRPr="008812F1">
        <w:t xml:space="preserve">egal </w:t>
      </w:r>
      <w:r w:rsidR="00724506">
        <w:t>A</w:t>
      </w:r>
      <w:r w:rsidRPr="008812F1">
        <w:t>id funding. (PAS</w:t>
      </w:r>
      <w:r w:rsidR="00AC3266">
        <w:t xml:space="preserve"> staff member</w:t>
      </w:r>
      <w:r w:rsidRPr="008812F1">
        <w:t xml:space="preserve">, interview September 2018). The </w:t>
      </w:r>
      <w:r w:rsidR="00361100">
        <w:t xml:space="preserve">FLC </w:t>
      </w:r>
      <w:r w:rsidRPr="008812F1">
        <w:t xml:space="preserve">are therefore the only place where many women can access any advice or information about maintaining relationships with their children. </w:t>
      </w:r>
    </w:p>
    <w:p w14:paraId="04608757" w14:textId="77777777" w:rsidR="008812F1" w:rsidRPr="008812F1" w:rsidRDefault="008812F1" w:rsidP="008812F1">
      <w:pPr>
        <w:jc w:val="both"/>
        <w:rPr>
          <w:sz w:val="22"/>
          <w:szCs w:val="22"/>
        </w:rPr>
      </w:pPr>
    </w:p>
    <w:p w14:paraId="0634D4BF" w14:textId="1BC6DB22" w:rsidR="008812F1" w:rsidRPr="00BB6908" w:rsidRDefault="008812F1" w:rsidP="00BB6908">
      <w:pPr>
        <w:pStyle w:val="Heading3"/>
        <w:numPr>
          <w:ilvl w:val="0"/>
          <w:numId w:val="16"/>
        </w:numPr>
      </w:pPr>
      <w:r w:rsidRPr="00BB6908">
        <w:t xml:space="preserve"> </w:t>
      </w:r>
      <w:bookmarkStart w:id="26" w:name="_Toc23927200"/>
      <w:r w:rsidRPr="00BB6908">
        <w:t xml:space="preserve">Issues raised at </w:t>
      </w:r>
      <w:r w:rsidR="00A61F30">
        <w:t>Family Law</w:t>
      </w:r>
      <w:r w:rsidR="00937DEC">
        <w:t xml:space="preserve"> Clinics</w:t>
      </w:r>
      <w:bookmarkEnd w:id="26"/>
    </w:p>
    <w:p w14:paraId="33D26972" w14:textId="016D16B4" w:rsidR="008812F1" w:rsidRDefault="00095607" w:rsidP="008812F1">
      <w:pPr>
        <w:jc w:val="both"/>
      </w:pPr>
      <w:r>
        <w:t>An</w:t>
      </w:r>
      <w:r w:rsidR="006A0CD5">
        <w:t xml:space="preserve"> analysis of PAS case files</w:t>
      </w:r>
      <w:r w:rsidR="00561463">
        <w:t xml:space="preserve"> obtained during the 10-</w:t>
      </w:r>
      <w:r w:rsidR="00361100">
        <w:t>month data collection period</w:t>
      </w:r>
      <w:r w:rsidR="006A0CD5">
        <w:t xml:space="preserve"> </w:t>
      </w:r>
      <w:r>
        <w:t>revealed that there were a</w:t>
      </w:r>
      <w:r w:rsidRPr="00095607">
        <w:t xml:space="preserve"> range of issues raised by mothers at clinics</w:t>
      </w:r>
      <w:r>
        <w:t xml:space="preserve">. These </w:t>
      </w:r>
      <w:r w:rsidR="000F2B42">
        <w:t>issues are listed on the table below:</w:t>
      </w:r>
    </w:p>
    <w:p w14:paraId="3648CBBF" w14:textId="77777777" w:rsidR="00DD7E8E" w:rsidRPr="008812F1" w:rsidRDefault="00DD7E8E" w:rsidP="008812F1">
      <w:pPr>
        <w:jc w:val="both"/>
      </w:pPr>
    </w:p>
    <w:p w14:paraId="2A240DE3" w14:textId="77777777" w:rsidR="008812F1" w:rsidRPr="008812F1" w:rsidRDefault="008812F1" w:rsidP="008812F1">
      <w:pPr>
        <w:jc w:val="both"/>
        <w:rPr>
          <w:b/>
        </w:rPr>
      </w:pPr>
      <w:r w:rsidRPr="008812F1">
        <w:rPr>
          <w:b/>
        </w:rPr>
        <w:t>Table 1.3</w:t>
      </w:r>
    </w:p>
    <w:tbl>
      <w:tblPr>
        <w:tblStyle w:val="TableGrid1"/>
        <w:tblW w:w="9776" w:type="dxa"/>
        <w:tblLook w:val="04A0" w:firstRow="1" w:lastRow="0" w:firstColumn="1" w:lastColumn="0" w:noHBand="0" w:noVBand="1"/>
      </w:tblPr>
      <w:tblGrid>
        <w:gridCol w:w="7792"/>
        <w:gridCol w:w="1984"/>
      </w:tblGrid>
      <w:tr w:rsidR="008812F1" w:rsidRPr="008812F1" w14:paraId="7DF0C7A2" w14:textId="77777777" w:rsidTr="00937DEC">
        <w:tc>
          <w:tcPr>
            <w:tcW w:w="7792" w:type="dxa"/>
          </w:tcPr>
          <w:p w14:paraId="44357E47" w14:textId="77777777" w:rsidR="008812F1" w:rsidRPr="008812F1" w:rsidRDefault="008812F1" w:rsidP="008812F1">
            <w:pPr>
              <w:jc w:val="both"/>
              <w:rPr>
                <w:b/>
              </w:rPr>
            </w:pPr>
            <w:r w:rsidRPr="008812F1">
              <w:rPr>
                <w:b/>
              </w:rPr>
              <w:t>Type of query</w:t>
            </w:r>
          </w:p>
        </w:tc>
        <w:tc>
          <w:tcPr>
            <w:tcW w:w="1984" w:type="dxa"/>
          </w:tcPr>
          <w:p w14:paraId="533A4834" w14:textId="77777777" w:rsidR="008812F1" w:rsidRPr="008812F1" w:rsidRDefault="008812F1" w:rsidP="008812F1">
            <w:pPr>
              <w:jc w:val="both"/>
              <w:rPr>
                <w:b/>
              </w:rPr>
            </w:pPr>
            <w:r w:rsidRPr="008812F1">
              <w:rPr>
                <w:b/>
              </w:rPr>
              <w:t xml:space="preserve">Number of cases </w:t>
            </w:r>
          </w:p>
        </w:tc>
      </w:tr>
      <w:tr w:rsidR="008812F1" w:rsidRPr="008812F1" w14:paraId="0DB4C536" w14:textId="77777777" w:rsidTr="00937DEC">
        <w:tc>
          <w:tcPr>
            <w:tcW w:w="7792" w:type="dxa"/>
          </w:tcPr>
          <w:p w14:paraId="19277C67" w14:textId="77777777" w:rsidR="008812F1" w:rsidRPr="008812F1" w:rsidRDefault="008812F1" w:rsidP="008812F1">
            <w:pPr>
              <w:jc w:val="both"/>
            </w:pPr>
            <w:r w:rsidRPr="008812F1">
              <w:t xml:space="preserve">Adoption </w:t>
            </w:r>
          </w:p>
        </w:tc>
        <w:tc>
          <w:tcPr>
            <w:tcW w:w="1984" w:type="dxa"/>
          </w:tcPr>
          <w:p w14:paraId="1ADC3A49" w14:textId="77777777" w:rsidR="008812F1" w:rsidRPr="008812F1" w:rsidRDefault="008812F1" w:rsidP="008812F1">
            <w:pPr>
              <w:jc w:val="both"/>
            </w:pPr>
            <w:r w:rsidRPr="008812F1">
              <w:t xml:space="preserve">1 </w:t>
            </w:r>
          </w:p>
        </w:tc>
      </w:tr>
      <w:tr w:rsidR="008812F1" w:rsidRPr="008812F1" w14:paraId="5B949ABE" w14:textId="77777777" w:rsidTr="00937DEC">
        <w:tc>
          <w:tcPr>
            <w:tcW w:w="7792" w:type="dxa"/>
          </w:tcPr>
          <w:p w14:paraId="6AFE4F0E" w14:textId="0DC4F605" w:rsidR="008812F1" w:rsidRPr="008812F1" w:rsidRDefault="008812F1" w:rsidP="008812F1">
            <w:pPr>
              <w:jc w:val="both"/>
            </w:pPr>
            <w:r w:rsidRPr="008812F1">
              <w:t xml:space="preserve">Contact with children when local authority </w:t>
            </w:r>
            <w:r w:rsidR="00724506">
              <w:t xml:space="preserve">is </w:t>
            </w:r>
            <w:r w:rsidRPr="008812F1">
              <w:t xml:space="preserve">involved </w:t>
            </w:r>
          </w:p>
        </w:tc>
        <w:tc>
          <w:tcPr>
            <w:tcW w:w="1984" w:type="dxa"/>
          </w:tcPr>
          <w:p w14:paraId="392BACE5" w14:textId="77777777" w:rsidR="008812F1" w:rsidRPr="008812F1" w:rsidRDefault="008812F1" w:rsidP="008812F1">
            <w:pPr>
              <w:jc w:val="both"/>
            </w:pPr>
            <w:r w:rsidRPr="008812F1">
              <w:t xml:space="preserve">5 </w:t>
            </w:r>
          </w:p>
        </w:tc>
      </w:tr>
      <w:tr w:rsidR="008812F1" w:rsidRPr="008812F1" w14:paraId="31475D94" w14:textId="77777777" w:rsidTr="00937DEC">
        <w:tc>
          <w:tcPr>
            <w:tcW w:w="7792" w:type="dxa"/>
          </w:tcPr>
          <w:p w14:paraId="6F0144C9" w14:textId="77777777" w:rsidR="008812F1" w:rsidRPr="008812F1" w:rsidRDefault="008812F1" w:rsidP="008812F1">
            <w:pPr>
              <w:jc w:val="both"/>
            </w:pPr>
            <w:r w:rsidRPr="008812F1">
              <w:t xml:space="preserve">Contact with children when private family proceedings </w:t>
            </w:r>
          </w:p>
        </w:tc>
        <w:tc>
          <w:tcPr>
            <w:tcW w:w="1984" w:type="dxa"/>
          </w:tcPr>
          <w:p w14:paraId="1EB8C417" w14:textId="77777777" w:rsidR="008812F1" w:rsidRPr="008812F1" w:rsidRDefault="008812F1" w:rsidP="008812F1">
            <w:pPr>
              <w:jc w:val="both"/>
            </w:pPr>
            <w:r w:rsidRPr="008812F1">
              <w:t xml:space="preserve">11 </w:t>
            </w:r>
          </w:p>
        </w:tc>
      </w:tr>
      <w:tr w:rsidR="008812F1" w:rsidRPr="008812F1" w14:paraId="36370EE6" w14:textId="77777777" w:rsidTr="00937DEC">
        <w:tc>
          <w:tcPr>
            <w:tcW w:w="7792" w:type="dxa"/>
          </w:tcPr>
          <w:p w14:paraId="19DDCB96" w14:textId="77777777" w:rsidR="008812F1" w:rsidRPr="008812F1" w:rsidRDefault="008812F1" w:rsidP="008812F1">
            <w:pPr>
              <w:jc w:val="both"/>
            </w:pPr>
            <w:r w:rsidRPr="008812F1">
              <w:t>Contact with children looked after under a Special Guardianship Order</w:t>
            </w:r>
          </w:p>
        </w:tc>
        <w:tc>
          <w:tcPr>
            <w:tcW w:w="1984" w:type="dxa"/>
          </w:tcPr>
          <w:p w14:paraId="6CD804A5" w14:textId="77777777" w:rsidR="008812F1" w:rsidRPr="008812F1" w:rsidRDefault="008812F1" w:rsidP="008812F1">
            <w:pPr>
              <w:jc w:val="both"/>
            </w:pPr>
            <w:r w:rsidRPr="008812F1">
              <w:t xml:space="preserve">5 </w:t>
            </w:r>
          </w:p>
        </w:tc>
      </w:tr>
      <w:tr w:rsidR="008812F1" w:rsidRPr="008812F1" w14:paraId="430B39B3" w14:textId="77777777" w:rsidTr="00937DEC">
        <w:tc>
          <w:tcPr>
            <w:tcW w:w="7792" w:type="dxa"/>
          </w:tcPr>
          <w:p w14:paraId="79436930" w14:textId="77777777" w:rsidR="008812F1" w:rsidRPr="008812F1" w:rsidRDefault="008812F1" w:rsidP="008812F1">
            <w:pPr>
              <w:jc w:val="both"/>
            </w:pPr>
            <w:r w:rsidRPr="008812F1">
              <w:t xml:space="preserve">Residence of children during/ after mother’s imprisonment when looked after by the Local Authority </w:t>
            </w:r>
          </w:p>
        </w:tc>
        <w:tc>
          <w:tcPr>
            <w:tcW w:w="1984" w:type="dxa"/>
          </w:tcPr>
          <w:p w14:paraId="2A275C43" w14:textId="77777777" w:rsidR="008812F1" w:rsidRPr="008812F1" w:rsidRDefault="008812F1" w:rsidP="008812F1">
            <w:pPr>
              <w:jc w:val="both"/>
            </w:pPr>
            <w:r w:rsidRPr="008812F1">
              <w:t xml:space="preserve">2 </w:t>
            </w:r>
          </w:p>
        </w:tc>
      </w:tr>
      <w:tr w:rsidR="008812F1" w:rsidRPr="008812F1" w14:paraId="5C85BFAB" w14:textId="77777777" w:rsidTr="00937DEC">
        <w:tc>
          <w:tcPr>
            <w:tcW w:w="7792" w:type="dxa"/>
          </w:tcPr>
          <w:p w14:paraId="20B16D2F" w14:textId="77777777" w:rsidR="008812F1" w:rsidRPr="008812F1" w:rsidRDefault="008812F1" w:rsidP="008812F1">
            <w:pPr>
              <w:jc w:val="both"/>
            </w:pPr>
            <w:r w:rsidRPr="008812F1">
              <w:t xml:space="preserve">Residence of children during/ after mother’s imprisonment when with family members </w:t>
            </w:r>
          </w:p>
        </w:tc>
        <w:tc>
          <w:tcPr>
            <w:tcW w:w="1984" w:type="dxa"/>
          </w:tcPr>
          <w:p w14:paraId="51B65FCB" w14:textId="77777777" w:rsidR="008812F1" w:rsidRPr="008812F1" w:rsidRDefault="008812F1" w:rsidP="008812F1">
            <w:pPr>
              <w:jc w:val="both"/>
            </w:pPr>
            <w:r w:rsidRPr="008812F1">
              <w:t>2</w:t>
            </w:r>
          </w:p>
        </w:tc>
      </w:tr>
      <w:tr w:rsidR="008812F1" w:rsidRPr="008812F1" w14:paraId="7CA80E66" w14:textId="77777777" w:rsidTr="00937DEC">
        <w:tc>
          <w:tcPr>
            <w:tcW w:w="7792" w:type="dxa"/>
          </w:tcPr>
          <w:p w14:paraId="1216E38F" w14:textId="77777777" w:rsidR="008812F1" w:rsidRPr="008812F1" w:rsidRDefault="008812F1" w:rsidP="008812F1">
            <w:pPr>
              <w:jc w:val="both"/>
            </w:pPr>
            <w:r w:rsidRPr="008812F1">
              <w:t>Residence of children during/ after mother’s imprisonment when looked after under a Special Guardianship Order</w:t>
            </w:r>
          </w:p>
        </w:tc>
        <w:tc>
          <w:tcPr>
            <w:tcW w:w="1984" w:type="dxa"/>
          </w:tcPr>
          <w:p w14:paraId="13248FA9" w14:textId="77777777" w:rsidR="008812F1" w:rsidRPr="008812F1" w:rsidRDefault="008812F1" w:rsidP="008812F1">
            <w:pPr>
              <w:jc w:val="both"/>
            </w:pPr>
            <w:r w:rsidRPr="008812F1">
              <w:t>3</w:t>
            </w:r>
          </w:p>
        </w:tc>
      </w:tr>
      <w:tr w:rsidR="008812F1" w:rsidRPr="008812F1" w14:paraId="6F262C83" w14:textId="77777777" w:rsidTr="00937DEC">
        <w:tc>
          <w:tcPr>
            <w:tcW w:w="7792" w:type="dxa"/>
          </w:tcPr>
          <w:p w14:paraId="563D4E3F" w14:textId="5D700771" w:rsidR="008812F1" w:rsidRPr="008812F1" w:rsidRDefault="008812F1" w:rsidP="008812F1">
            <w:pPr>
              <w:jc w:val="both"/>
            </w:pPr>
            <w:r w:rsidRPr="008812F1">
              <w:t xml:space="preserve">Seeing / staying with children during Release on Temporary </w:t>
            </w:r>
            <w:r w:rsidR="00BB6908" w:rsidRPr="008812F1">
              <w:t>Licence (</w:t>
            </w:r>
            <w:r w:rsidRPr="008812F1">
              <w:t>ROTL) or on Home Detention Curfew (HDC)</w:t>
            </w:r>
          </w:p>
        </w:tc>
        <w:tc>
          <w:tcPr>
            <w:tcW w:w="1984" w:type="dxa"/>
          </w:tcPr>
          <w:p w14:paraId="08EFB602" w14:textId="77777777" w:rsidR="008812F1" w:rsidRPr="008812F1" w:rsidRDefault="008812F1" w:rsidP="008812F1">
            <w:pPr>
              <w:jc w:val="both"/>
            </w:pPr>
            <w:r w:rsidRPr="008812F1">
              <w:t xml:space="preserve">3 </w:t>
            </w:r>
          </w:p>
        </w:tc>
      </w:tr>
      <w:tr w:rsidR="008812F1" w:rsidRPr="008812F1" w14:paraId="14532938" w14:textId="77777777" w:rsidTr="00937DEC">
        <w:tc>
          <w:tcPr>
            <w:tcW w:w="7792" w:type="dxa"/>
          </w:tcPr>
          <w:p w14:paraId="268689DD" w14:textId="77777777" w:rsidR="008812F1" w:rsidRPr="008812F1" w:rsidRDefault="008812F1" w:rsidP="008812F1">
            <w:pPr>
              <w:jc w:val="both"/>
            </w:pPr>
            <w:r w:rsidRPr="008812F1">
              <w:t xml:space="preserve">Parental Responsibility </w:t>
            </w:r>
          </w:p>
        </w:tc>
        <w:tc>
          <w:tcPr>
            <w:tcW w:w="1984" w:type="dxa"/>
          </w:tcPr>
          <w:p w14:paraId="1263A8E6" w14:textId="77777777" w:rsidR="008812F1" w:rsidRPr="008812F1" w:rsidRDefault="008812F1" w:rsidP="008812F1">
            <w:pPr>
              <w:jc w:val="both"/>
            </w:pPr>
            <w:r w:rsidRPr="008812F1">
              <w:t>1</w:t>
            </w:r>
          </w:p>
        </w:tc>
      </w:tr>
      <w:tr w:rsidR="008812F1" w:rsidRPr="008812F1" w14:paraId="7B367031" w14:textId="77777777" w:rsidTr="00937DEC">
        <w:tc>
          <w:tcPr>
            <w:tcW w:w="7792" w:type="dxa"/>
          </w:tcPr>
          <w:p w14:paraId="5560FC85" w14:textId="508507CA" w:rsidR="008812F1" w:rsidRPr="008812F1" w:rsidRDefault="008812F1" w:rsidP="008812F1">
            <w:pPr>
              <w:jc w:val="both"/>
            </w:pPr>
            <w:r w:rsidRPr="008812F1">
              <w:t>O</w:t>
            </w:r>
            <w:r w:rsidR="00BB6908">
              <w:t>ther (non-</w:t>
            </w:r>
            <w:r w:rsidRPr="008812F1">
              <w:t>molestation order/ attendance at an inquest into death of a child/ housing/ divorce)</w:t>
            </w:r>
          </w:p>
        </w:tc>
        <w:tc>
          <w:tcPr>
            <w:tcW w:w="1984" w:type="dxa"/>
          </w:tcPr>
          <w:p w14:paraId="04C4567B" w14:textId="77777777" w:rsidR="008812F1" w:rsidRPr="008812F1" w:rsidRDefault="008812F1" w:rsidP="008812F1">
            <w:pPr>
              <w:jc w:val="both"/>
            </w:pPr>
            <w:r w:rsidRPr="008812F1">
              <w:t>1</w:t>
            </w:r>
          </w:p>
        </w:tc>
      </w:tr>
      <w:tr w:rsidR="008812F1" w:rsidRPr="008812F1" w14:paraId="28F32FDF" w14:textId="77777777" w:rsidTr="00937DEC">
        <w:tc>
          <w:tcPr>
            <w:tcW w:w="7792" w:type="dxa"/>
          </w:tcPr>
          <w:p w14:paraId="727AFAE3" w14:textId="2EA6C4E8" w:rsidR="008812F1" w:rsidRPr="008812F1" w:rsidRDefault="00BB6908" w:rsidP="008812F1">
            <w:pPr>
              <w:jc w:val="both"/>
            </w:pPr>
            <w:r w:rsidRPr="008812F1">
              <w:t>Non-</w:t>
            </w:r>
            <w:r w:rsidR="00A61F30">
              <w:t>Family Law</w:t>
            </w:r>
            <w:r w:rsidR="008812F1" w:rsidRPr="008812F1">
              <w:t xml:space="preserve"> matters </w:t>
            </w:r>
          </w:p>
        </w:tc>
        <w:tc>
          <w:tcPr>
            <w:tcW w:w="1984" w:type="dxa"/>
          </w:tcPr>
          <w:p w14:paraId="72F7D6AA" w14:textId="77777777" w:rsidR="008812F1" w:rsidRPr="008812F1" w:rsidRDefault="008812F1" w:rsidP="008812F1">
            <w:pPr>
              <w:jc w:val="both"/>
            </w:pPr>
            <w:r w:rsidRPr="008812F1">
              <w:t>3</w:t>
            </w:r>
          </w:p>
        </w:tc>
      </w:tr>
    </w:tbl>
    <w:p w14:paraId="14803816" w14:textId="77777777" w:rsidR="008812F1" w:rsidRPr="008812F1" w:rsidRDefault="008812F1" w:rsidP="008812F1">
      <w:pPr>
        <w:jc w:val="both"/>
      </w:pPr>
    </w:p>
    <w:p w14:paraId="15F44EB4" w14:textId="59D934DC" w:rsidR="008812F1" w:rsidRPr="008812F1" w:rsidRDefault="008812F1" w:rsidP="008812F1">
      <w:pPr>
        <w:jc w:val="both"/>
      </w:pPr>
      <w:r w:rsidRPr="008812F1">
        <w:t xml:space="preserve">Although the intention of the </w:t>
      </w:r>
      <w:r w:rsidR="00724506">
        <w:t>p</w:t>
      </w:r>
      <w:r w:rsidRPr="008812F1">
        <w:t xml:space="preserve">ilot was to provide ‘legal advice and advocacy for imprisoned parents who are at risk of losing children to adoption’, it is apparent from Table 1.3 above that adoption cases, or cases in which the local authority are involved and may lead to adoption proceedings, make up less than a quarter of the queries which have been addressed through the  Clinics.  If one takes the larger number of </w:t>
      </w:r>
      <w:r w:rsidR="00A61F30">
        <w:t>Family Law</w:t>
      </w:r>
      <w:r w:rsidRPr="008812F1">
        <w:t xml:space="preserve"> queries which have been raised at Prison Law </w:t>
      </w:r>
      <w:r w:rsidR="009D0E6A">
        <w:t>C</w:t>
      </w:r>
      <w:r w:rsidRPr="008812F1">
        <w:t xml:space="preserve">linics and through letters and telephone calls, the figure is still less than one quarter. The largest proportion of queries concern contact with children, when those children are being cared for in a private arrangement or by a member of their family. </w:t>
      </w:r>
    </w:p>
    <w:p w14:paraId="2B9A6CE3" w14:textId="4F682D91" w:rsidR="008812F1" w:rsidRPr="008812F1" w:rsidRDefault="008812F1" w:rsidP="00F72D44">
      <w:pPr>
        <w:ind w:firstLine="720"/>
        <w:jc w:val="both"/>
      </w:pPr>
      <w:r w:rsidRPr="008812F1">
        <w:t xml:space="preserve">Due to cuts to civil Legal Aid funding, Legal Aid is </w:t>
      </w:r>
      <w:r w:rsidR="009C5F79">
        <w:t xml:space="preserve">generally </w:t>
      </w:r>
      <w:r w:rsidRPr="008812F1">
        <w:t xml:space="preserve">only available in </w:t>
      </w:r>
      <w:r w:rsidR="00A61F30">
        <w:t>Family Law</w:t>
      </w:r>
      <w:r w:rsidRPr="008812F1">
        <w:t xml:space="preserve"> matters to parents in cases in which the local authority is involved. This means that mothers who are involved in local authority led proceedings are more likely to have legal representation, as it will be covered by a Legal Aid certificate. They are therefore less likely to need the free </w:t>
      </w:r>
      <w:r w:rsidR="00A61F30">
        <w:t>Family Law</w:t>
      </w:r>
      <w:r w:rsidRPr="008812F1">
        <w:t xml:space="preserve"> advice offered by PAS </w:t>
      </w:r>
      <w:r w:rsidR="00B2101E">
        <w:t>to</w:t>
      </w:r>
      <w:r w:rsidRPr="008812F1">
        <w:t xml:space="preserve"> mothers who are trying to establish contact with children who are being cared for by a private individual. Without access to the advice from PAS they would not be entitled to any legal help at all</w:t>
      </w:r>
      <w:r w:rsidR="00F72D44">
        <w:t>:</w:t>
      </w:r>
    </w:p>
    <w:p w14:paraId="5E500938" w14:textId="77777777" w:rsidR="008812F1" w:rsidRPr="008812F1" w:rsidRDefault="008812F1" w:rsidP="008812F1">
      <w:pPr>
        <w:jc w:val="both"/>
        <w:rPr>
          <w:rFonts w:cstheme="minorHAnsi"/>
          <w:sz w:val="22"/>
          <w:szCs w:val="22"/>
        </w:rPr>
      </w:pPr>
    </w:p>
    <w:p w14:paraId="3F7E917F" w14:textId="30622E49" w:rsidR="008812F1" w:rsidRPr="008812F1" w:rsidRDefault="00F72D44" w:rsidP="008812F1">
      <w:pPr>
        <w:spacing w:before="200" w:after="160"/>
        <w:ind w:left="862" w:right="862"/>
        <w:jc w:val="both"/>
        <w:rPr>
          <w:iCs/>
          <w:color w:val="404040" w:themeColor="text1" w:themeTint="BF"/>
          <w:lang w:eastAsia="it-IT"/>
        </w:rPr>
      </w:pPr>
      <w:r>
        <w:rPr>
          <w:iCs/>
          <w:color w:val="404040" w:themeColor="text1" w:themeTint="BF"/>
          <w:lang w:eastAsia="it-IT"/>
        </w:rPr>
        <w:t xml:space="preserve">… </w:t>
      </w:r>
      <w:r w:rsidR="008812F1" w:rsidRPr="008812F1">
        <w:rPr>
          <w:iCs/>
          <w:color w:val="404040" w:themeColor="text1" w:themeTint="BF"/>
          <w:lang w:eastAsia="it-IT"/>
        </w:rPr>
        <w:t>we found that there is more need</w:t>
      </w:r>
      <w:r w:rsidR="002E744F">
        <w:rPr>
          <w:iCs/>
          <w:color w:val="404040" w:themeColor="text1" w:themeTint="BF"/>
          <w:lang w:eastAsia="it-IT"/>
        </w:rPr>
        <w:t>,</w:t>
      </w:r>
      <w:r w:rsidR="008812F1" w:rsidRPr="008812F1">
        <w:rPr>
          <w:iCs/>
          <w:color w:val="404040" w:themeColor="text1" w:themeTint="BF"/>
          <w:lang w:eastAsia="it-IT"/>
        </w:rPr>
        <w:t xml:space="preserve"> certainly at the moment</w:t>
      </w:r>
      <w:r w:rsidR="002E744F">
        <w:rPr>
          <w:iCs/>
          <w:color w:val="404040" w:themeColor="text1" w:themeTint="BF"/>
          <w:lang w:eastAsia="it-IT"/>
        </w:rPr>
        <w:t>,</w:t>
      </w:r>
      <w:r w:rsidR="008812F1" w:rsidRPr="008812F1">
        <w:rPr>
          <w:iCs/>
          <w:color w:val="404040" w:themeColor="text1" w:themeTint="BF"/>
          <w:lang w:eastAsia="it-IT"/>
        </w:rPr>
        <w:t xml:space="preserve"> in relation to private arra</w:t>
      </w:r>
      <w:r w:rsidR="00BB6908">
        <w:rPr>
          <w:iCs/>
          <w:color w:val="404040" w:themeColor="text1" w:themeTint="BF"/>
          <w:lang w:eastAsia="it-IT"/>
        </w:rPr>
        <w:t>ngements</w:t>
      </w:r>
      <w:r w:rsidR="008812F1" w:rsidRPr="008812F1">
        <w:rPr>
          <w:iCs/>
          <w:color w:val="404040" w:themeColor="text1" w:themeTint="BF"/>
          <w:lang w:eastAsia="it-IT"/>
        </w:rPr>
        <w:t xml:space="preserve"> (PAS</w:t>
      </w:r>
      <w:r w:rsidR="00F47F40">
        <w:rPr>
          <w:iCs/>
          <w:color w:val="404040" w:themeColor="text1" w:themeTint="BF"/>
          <w:lang w:eastAsia="it-IT"/>
        </w:rPr>
        <w:t xml:space="preserve"> staff member</w:t>
      </w:r>
      <w:r w:rsidR="008812F1" w:rsidRPr="008812F1">
        <w:rPr>
          <w:iCs/>
          <w:color w:val="404040" w:themeColor="text1" w:themeTint="BF"/>
          <w:lang w:eastAsia="it-IT"/>
        </w:rPr>
        <w:t xml:space="preserve">, </w:t>
      </w:r>
      <w:r w:rsidR="00F47F40">
        <w:rPr>
          <w:iCs/>
          <w:color w:val="404040" w:themeColor="text1" w:themeTint="BF"/>
          <w:lang w:eastAsia="it-IT"/>
        </w:rPr>
        <w:t xml:space="preserve">interview </w:t>
      </w:r>
      <w:r w:rsidR="008812F1" w:rsidRPr="008812F1">
        <w:rPr>
          <w:iCs/>
          <w:color w:val="404040" w:themeColor="text1" w:themeTint="BF"/>
          <w:lang w:eastAsia="it-IT"/>
        </w:rPr>
        <w:t>March 2018)</w:t>
      </w:r>
    </w:p>
    <w:p w14:paraId="75A07B0B" w14:textId="77777777" w:rsidR="008812F1" w:rsidRPr="008812F1" w:rsidRDefault="008812F1" w:rsidP="008812F1">
      <w:pPr>
        <w:jc w:val="both"/>
        <w:rPr>
          <w:rFonts w:cstheme="minorHAnsi"/>
          <w:sz w:val="22"/>
          <w:szCs w:val="22"/>
        </w:rPr>
      </w:pPr>
    </w:p>
    <w:p w14:paraId="289D40E5" w14:textId="01E34BF4" w:rsidR="008812F1" w:rsidRPr="008812F1" w:rsidRDefault="008812F1" w:rsidP="008812F1">
      <w:pPr>
        <w:jc w:val="both"/>
      </w:pPr>
      <w:r w:rsidRPr="008812F1">
        <w:t xml:space="preserve">There is currently no triage system in place, as women either self-refer or the </w:t>
      </w:r>
      <w:r w:rsidR="00F47F40">
        <w:t xml:space="preserve">prison </w:t>
      </w:r>
      <w:r w:rsidRPr="008812F1">
        <w:t xml:space="preserve">staff who refer them have not been trained in </w:t>
      </w:r>
      <w:r w:rsidR="00A61F30">
        <w:t>Family Law</w:t>
      </w:r>
      <w:r w:rsidRPr="008812F1">
        <w:t xml:space="preserve"> work and so cannot undertake an assessment of relevance or urgency. This has the consequence that a few women come </w:t>
      </w:r>
      <w:r w:rsidR="00B2101E">
        <w:t xml:space="preserve">to clinics </w:t>
      </w:r>
      <w:r w:rsidRPr="008812F1">
        <w:t>with issues which don’t come under the definition of ‘</w:t>
      </w:r>
      <w:r w:rsidR="00A61F30">
        <w:t>Family Law</w:t>
      </w:r>
      <w:r w:rsidRPr="008812F1">
        <w:t xml:space="preserve">’ because they have adult children.  The lack of triage means that timely referral of cases does not always take place. Women have attended a </w:t>
      </w:r>
      <w:r w:rsidR="00561463">
        <w:t xml:space="preserve">FLC </w:t>
      </w:r>
      <w:r w:rsidRPr="008812F1">
        <w:t>with only days to go until court hearings, meaning that there is very little that can be done to help them. The Bar Pro Bono Unit, wh</w:t>
      </w:r>
      <w:r w:rsidR="00E94243">
        <w:t>ich</w:t>
      </w:r>
      <w:r w:rsidRPr="008812F1">
        <w:t xml:space="preserve"> provide</w:t>
      </w:r>
      <w:r w:rsidR="00E94243">
        <w:t>s</w:t>
      </w:r>
      <w:r w:rsidRPr="008812F1">
        <w:t xml:space="preserve"> free legal assistance from volunteer barristers, will only take on court representation if they receive the request three weeks before the hearing date and in other instances it is likely that crucial deadlines will be missed. The WPC gave the example of a woman who attended a clinic having received a letter informing her that her family were applying to adopt her child and a date was set by which she had to respond if she wanted to oppose their application. Her clinic appointment was only two days before that deadline and although she was advised on that day to write an</w:t>
      </w:r>
      <w:r w:rsidR="00BB6908">
        <w:t>d ask for an extension of time:</w:t>
      </w:r>
    </w:p>
    <w:p w14:paraId="33CF5A3F" w14:textId="77777777" w:rsidR="008812F1" w:rsidRPr="008812F1" w:rsidRDefault="008812F1" w:rsidP="008812F1">
      <w:pPr>
        <w:jc w:val="both"/>
      </w:pPr>
    </w:p>
    <w:p w14:paraId="34C6008C" w14:textId="437CB57A" w:rsidR="008812F1" w:rsidRPr="008812F1" w:rsidRDefault="00F72D44" w:rsidP="008812F1">
      <w:pPr>
        <w:spacing w:before="200" w:after="160"/>
        <w:ind w:left="862" w:right="862"/>
        <w:jc w:val="both"/>
        <w:rPr>
          <w:iCs/>
          <w:color w:val="404040" w:themeColor="text1" w:themeTint="BF"/>
        </w:rPr>
      </w:pPr>
      <w:r>
        <w:rPr>
          <w:iCs/>
          <w:color w:val="404040" w:themeColor="text1" w:themeTint="BF"/>
        </w:rPr>
        <w:t xml:space="preserve">… </w:t>
      </w:r>
      <w:r w:rsidR="008812F1" w:rsidRPr="008812F1">
        <w:rPr>
          <w:iCs/>
          <w:color w:val="404040" w:themeColor="text1" w:themeTint="BF"/>
        </w:rPr>
        <w:t xml:space="preserve">she might not be able to afford a </w:t>
      </w:r>
      <w:r w:rsidR="00BB6908" w:rsidRPr="008812F1">
        <w:rPr>
          <w:iCs/>
          <w:color w:val="404040" w:themeColor="text1" w:themeTint="BF"/>
        </w:rPr>
        <w:t>first-class</w:t>
      </w:r>
      <w:r w:rsidR="008812F1" w:rsidRPr="008812F1">
        <w:rPr>
          <w:iCs/>
          <w:color w:val="404040" w:themeColor="text1" w:themeTint="BF"/>
        </w:rPr>
        <w:t xml:space="preserve"> stamp. I’m going to start going to clinics with stamped envelopes so that I can help. If I’d seen her </w:t>
      </w:r>
      <w:r w:rsidR="000F229E">
        <w:rPr>
          <w:iCs/>
          <w:color w:val="404040" w:themeColor="text1" w:themeTint="BF"/>
        </w:rPr>
        <w:t>six</w:t>
      </w:r>
      <w:r w:rsidR="008812F1" w:rsidRPr="008812F1">
        <w:rPr>
          <w:iCs/>
          <w:color w:val="404040" w:themeColor="text1" w:themeTint="BF"/>
        </w:rPr>
        <w:t xml:space="preserve"> weeks before when she got the letter, or she’d called</w:t>
      </w:r>
      <w:r w:rsidR="00B2101E">
        <w:rPr>
          <w:iCs/>
          <w:color w:val="404040" w:themeColor="text1" w:themeTint="BF"/>
        </w:rPr>
        <w:t>,</w:t>
      </w:r>
      <w:r w:rsidR="008812F1" w:rsidRPr="008812F1">
        <w:rPr>
          <w:iCs/>
          <w:color w:val="404040" w:themeColor="text1" w:themeTint="BF"/>
        </w:rPr>
        <w:t xml:space="preserve"> it would have been much better. (PAS </w:t>
      </w:r>
      <w:r>
        <w:rPr>
          <w:iCs/>
          <w:color w:val="404040" w:themeColor="text1" w:themeTint="BF"/>
        </w:rPr>
        <w:t>staff member</w:t>
      </w:r>
      <w:r w:rsidR="008812F1" w:rsidRPr="008812F1">
        <w:rPr>
          <w:iCs/>
          <w:color w:val="404040" w:themeColor="text1" w:themeTint="BF"/>
        </w:rPr>
        <w:t xml:space="preserve">, interview September 2018). </w:t>
      </w:r>
    </w:p>
    <w:p w14:paraId="2B0FD6A6" w14:textId="77777777" w:rsidR="008812F1" w:rsidRPr="008812F1" w:rsidRDefault="008812F1" w:rsidP="008812F1">
      <w:pPr>
        <w:jc w:val="both"/>
      </w:pPr>
    </w:p>
    <w:p w14:paraId="19AA6557" w14:textId="1D73ABA8" w:rsidR="008812F1" w:rsidRPr="008812F1" w:rsidRDefault="008812F1" w:rsidP="008812F1">
      <w:pPr>
        <w:jc w:val="both"/>
      </w:pPr>
      <w:r w:rsidRPr="008812F1">
        <w:t xml:space="preserve">The WPC felt that in the future it would improve the service if prison staff could be offered some basic training in </w:t>
      </w:r>
      <w:r w:rsidR="00A61F30">
        <w:t>Family Law</w:t>
      </w:r>
      <w:r w:rsidRPr="008812F1">
        <w:t xml:space="preserve"> issues so that they could assess the urgency of cases (</w:t>
      </w:r>
      <w:r w:rsidR="0019244C">
        <w:t xml:space="preserve">PAS staff member, </w:t>
      </w:r>
      <w:r w:rsidRPr="008812F1">
        <w:t xml:space="preserve">interview December 2018). </w:t>
      </w:r>
      <w:r w:rsidR="00561463">
        <w:t xml:space="preserve">FEWs </w:t>
      </w:r>
      <w:r w:rsidRPr="008812F1">
        <w:t>indicated that they would be happy to undertake such training (</w:t>
      </w:r>
      <w:r w:rsidR="00561463">
        <w:t>FEW</w:t>
      </w:r>
      <w:r w:rsidRPr="008812F1">
        <w:t>, interview December 2018).  In the absence of training the WPC suggested that women booking into the clinics could fill in a basic questionnaire which would be sent to the WPC who could then assess for urgency and book clinics accordingly (</w:t>
      </w:r>
      <w:r w:rsidR="0019244C">
        <w:t xml:space="preserve">PAS staff member, </w:t>
      </w:r>
      <w:r w:rsidRPr="008812F1">
        <w:t xml:space="preserve">interview September 2018). </w:t>
      </w:r>
    </w:p>
    <w:p w14:paraId="14F1605F" w14:textId="362242B6" w:rsidR="008812F1" w:rsidRDefault="008812F1" w:rsidP="005A1513">
      <w:pPr>
        <w:ind w:firstLine="360"/>
        <w:jc w:val="both"/>
      </w:pPr>
      <w:r w:rsidRPr="008812F1">
        <w:t xml:space="preserve">The WPC would like to extend the breadth of the clinics to ‘provide a more holistic service and to expand the service’ with divorce advice for women, as many women now come with queries about that. In addition, the WPC is aware that some specific targeting of the women on the Mother and Baby </w:t>
      </w:r>
      <w:r w:rsidR="00B2101E">
        <w:t>U</w:t>
      </w:r>
      <w:r w:rsidRPr="008812F1">
        <w:t>nits in prison would be an important place to offer legal advice. This is partly because women on the MBUs may have trouble accessing clinic appointments but also because women are entitled to legal representation at hearings about staying on the unit with their children, but they may not know that</w:t>
      </w:r>
      <w:r w:rsidR="000801CF">
        <w:t xml:space="preserve"> </w:t>
      </w:r>
      <w:r w:rsidRPr="008812F1">
        <w:t>(PAS caseworker, interview March 2018)</w:t>
      </w:r>
      <w:r w:rsidR="000801CF">
        <w:t xml:space="preserve">. </w:t>
      </w:r>
    </w:p>
    <w:p w14:paraId="19D1A0A4" w14:textId="77777777" w:rsidR="000116CE" w:rsidRPr="008812F1" w:rsidRDefault="000116CE" w:rsidP="005A1513">
      <w:pPr>
        <w:ind w:firstLine="360"/>
        <w:jc w:val="both"/>
      </w:pPr>
    </w:p>
    <w:p w14:paraId="2AC67A82" w14:textId="77777777" w:rsidR="000801CF" w:rsidRPr="008812F1" w:rsidRDefault="000801CF" w:rsidP="008812F1">
      <w:pPr>
        <w:jc w:val="both"/>
      </w:pPr>
    </w:p>
    <w:p w14:paraId="624AC1BD" w14:textId="3E0A5D59" w:rsidR="008812F1" w:rsidRPr="006D0433" w:rsidRDefault="008812F1" w:rsidP="006D0433">
      <w:pPr>
        <w:pStyle w:val="Heading3"/>
        <w:numPr>
          <w:ilvl w:val="0"/>
          <w:numId w:val="16"/>
        </w:numPr>
      </w:pPr>
      <w:bookmarkStart w:id="27" w:name="_Toc23927201"/>
      <w:r w:rsidRPr="008812F1">
        <w:t>Follow up work</w:t>
      </w:r>
      <w:bookmarkEnd w:id="27"/>
      <w:r w:rsidRPr="008812F1">
        <w:t xml:space="preserve"> </w:t>
      </w:r>
    </w:p>
    <w:p w14:paraId="68F76D17" w14:textId="224ADF6A" w:rsidR="008812F1" w:rsidRPr="008812F1" w:rsidRDefault="008812F1" w:rsidP="008812F1">
      <w:pPr>
        <w:jc w:val="both"/>
      </w:pPr>
      <w:r w:rsidRPr="008812F1">
        <w:t>Each clinic appointment involved some form of follow up work which varied in workload depending on the complexity of the case. Following each appointment service</w:t>
      </w:r>
      <w:r w:rsidR="00CA46CB">
        <w:t>-</w:t>
      </w:r>
      <w:r w:rsidRPr="008812F1">
        <w:t>users were provided with a follow up letter which detailed the advice they had been given and what follow on work would be involved:</w:t>
      </w:r>
    </w:p>
    <w:p w14:paraId="7720E7BD" w14:textId="77777777" w:rsidR="008812F1" w:rsidRPr="008812F1" w:rsidRDefault="008812F1" w:rsidP="008812F1">
      <w:pPr>
        <w:jc w:val="both"/>
      </w:pPr>
    </w:p>
    <w:p w14:paraId="44673C70" w14:textId="72013313" w:rsidR="008812F1" w:rsidRPr="008812F1" w:rsidRDefault="008812F1" w:rsidP="00BB6908">
      <w:pPr>
        <w:spacing w:before="200" w:after="160"/>
        <w:ind w:left="862" w:right="862"/>
        <w:jc w:val="both"/>
        <w:rPr>
          <w:iCs/>
          <w:color w:val="404040" w:themeColor="text1" w:themeTint="BF"/>
        </w:rPr>
      </w:pPr>
      <w:r w:rsidRPr="008812F1">
        <w:rPr>
          <w:iCs/>
          <w:color w:val="404040" w:themeColor="text1" w:themeTint="BF"/>
        </w:rPr>
        <w:t>Pretty much everybody has follow</w:t>
      </w:r>
      <w:r w:rsidR="000801CF">
        <w:rPr>
          <w:iCs/>
          <w:color w:val="404040" w:themeColor="text1" w:themeTint="BF"/>
        </w:rPr>
        <w:t>-</w:t>
      </w:r>
      <w:r w:rsidRPr="008812F1">
        <w:rPr>
          <w:iCs/>
          <w:color w:val="404040" w:themeColor="text1" w:themeTint="BF"/>
        </w:rPr>
        <w:t>up work, even if not masses there is always some. Issues are v</w:t>
      </w:r>
      <w:r w:rsidR="00BB6908">
        <w:rPr>
          <w:iCs/>
          <w:color w:val="404040" w:themeColor="text1" w:themeTint="BF"/>
        </w:rPr>
        <w:t xml:space="preserve">ery </w:t>
      </w:r>
      <w:r w:rsidR="000801CF" w:rsidRPr="008812F1">
        <w:rPr>
          <w:iCs/>
          <w:color w:val="404040" w:themeColor="text1" w:themeTint="BF"/>
        </w:rPr>
        <w:t>emotive,</w:t>
      </w:r>
      <w:r w:rsidRPr="008812F1">
        <w:rPr>
          <w:iCs/>
          <w:color w:val="404040" w:themeColor="text1" w:themeTint="BF"/>
        </w:rPr>
        <w:t xml:space="preserve"> so people aren’t hearing everything you say when you’re </w:t>
      </w:r>
      <w:r w:rsidR="00561463" w:rsidRPr="008812F1">
        <w:rPr>
          <w:iCs/>
          <w:color w:val="404040" w:themeColor="text1" w:themeTint="BF"/>
        </w:rPr>
        <w:t>talking,</w:t>
      </w:r>
      <w:r w:rsidRPr="008812F1">
        <w:rPr>
          <w:iCs/>
          <w:color w:val="404040" w:themeColor="text1" w:themeTint="BF"/>
        </w:rPr>
        <w:t xml:space="preserve"> and you often need further information… I</w:t>
      </w:r>
      <w:r w:rsidR="00C35217">
        <w:rPr>
          <w:iCs/>
          <w:color w:val="404040" w:themeColor="text1" w:themeTint="BF"/>
        </w:rPr>
        <w:t>,</w:t>
      </w:r>
      <w:r w:rsidRPr="008812F1">
        <w:rPr>
          <w:iCs/>
          <w:color w:val="404040" w:themeColor="text1" w:themeTint="BF"/>
        </w:rPr>
        <w:t xml:space="preserve"> pretty much with everyone, send an advice letter afterwards so there’s something in writing. (PAS</w:t>
      </w:r>
      <w:r w:rsidR="000801CF">
        <w:rPr>
          <w:iCs/>
          <w:color w:val="404040" w:themeColor="text1" w:themeTint="BF"/>
        </w:rPr>
        <w:t xml:space="preserve"> staff member</w:t>
      </w:r>
      <w:r w:rsidRPr="008812F1">
        <w:rPr>
          <w:iCs/>
          <w:color w:val="404040" w:themeColor="text1" w:themeTint="BF"/>
        </w:rPr>
        <w:t>, interview September 2018)</w:t>
      </w:r>
    </w:p>
    <w:p w14:paraId="47867B6A" w14:textId="77777777" w:rsidR="008812F1" w:rsidRPr="008812F1" w:rsidRDefault="008812F1" w:rsidP="008812F1">
      <w:pPr>
        <w:jc w:val="both"/>
        <w:rPr>
          <w:sz w:val="22"/>
          <w:szCs w:val="22"/>
        </w:rPr>
      </w:pPr>
    </w:p>
    <w:p w14:paraId="0D396C79" w14:textId="2F0FD54B" w:rsidR="008812F1" w:rsidRPr="008812F1" w:rsidRDefault="008812F1" w:rsidP="008812F1">
      <w:pPr>
        <w:jc w:val="both"/>
      </w:pPr>
      <w:r w:rsidRPr="008812F1">
        <w:t xml:space="preserve">With only a few exceptions the WPC sent a follow up letter to every client after their attendance at a </w:t>
      </w:r>
      <w:r w:rsidR="00561463">
        <w:t xml:space="preserve">FLC </w:t>
      </w:r>
      <w:r w:rsidRPr="008812F1">
        <w:t xml:space="preserve">between October 2017 and November 2018. Each letter takes one to two hours to write and is usually at least 4 pages long (PAS </w:t>
      </w:r>
      <w:r w:rsidR="000801CF">
        <w:t>staff member</w:t>
      </w:r>
      <w:r w:rsidRPr="008812F1">
        <w:t>, interview September 2018).  In 35% of cases during the relevant period, additional follow up work was undertaken, for example contacting other parties, the local authority, solicitors, and the court or prison staff. Even if no follow up work is undertaken a letter is sent setting out the matters discussed with the WPC and the advice given.  Table 1. 4 shows the number of weeks taken to send follow up letters to clients</w:t>
      </w:r>
      <w:r w:rsidR="00361100">
        <w:t xml:space="preserve"> during the 10-month period</w:t>
      </w:r>
      <w:r w:rsidRPr="008812F1">
        <w:t>.</w:t>
      </w:r>
    </w:p>
    <w:p w14:paraId="6F032510" w14:textId="77777777" w:rsidR="008812F1" w:rsidRPr="008812F1" w:rsidRDefault="008812F1" w:rsidP="008812F1">
      <w:pPr>
        <w:jc w:val="both"/>
      </w:pPr>
    </w:p>
    <w:p w14:paraId="66B1BF1C" w14:textId="77777777" w:rsidR="008812F1" w:rsidRPr="008812F1" w:rsidRDefault="008812F1" w:rsidP="008812F1">
      <w:pPr>
        <w:jc w:val="both"/>
        <w:rPr>
          <w:b/>
        </w:rPr>
      </w:pPr>
      <w:r w:rsidRPr="008812F1">
        <w:rPr>
          <w:b/>
        </w:rPr>
        <w:t xml:space="preserve">Table 1.4 </w:t>
      </w:r>
    </w:p>
    <w:p w14:paraId="4BFD8F61" w14:textId="77777777" w:rsidR="008812F1" w:rsidRPr="008812F1" w:rsidRDefault="008812F1" w:rsidP="008812F1">
      <w:pPr>
        <w:jc w:val="both"/>
      </w:pPr>
    </w:p>
    <w:tbl>
      <w:tblPr>
        <w:tblStyle w:val="TableGrid1"/>
        <w:tblW w:w="9634" w:type="dxa"/>
        <w:tblLook w:val="04A0" w:firstRow="1" w:lastRow="0" w:firstColumn="1" w:lastColumn="0" w:noHBand="0" w:noVBand="1"/>
      </w:tblPr>
      <w:tblGrid>
        <w:gridCol w:w="6799"/>
        <w:gridCol w:w="426"/>
        <w:gridCol w:w="372"/>
        <w:gridCol w:w="338"/>
        <w:gridCol w:w="425"/>
        <w:gridCol w:w="424"/>
        <w:gridCol w:w="389"/>
        <w:gridCol w:w="461"/>
      </w:tblGrid>
      <w:tr w:rsidR="008812F1" w:rsidRPr="008812F1" w14:paraId="13D59E00" w14:textId="77777777" w:rsidTr="006D2E88">
        <w:trPr>
          <w:gridAfter w:val="7"/>
          <w:wAfter w:w="2835" w:type="dxa"/>
        </w:trPr>
        <w:tc>
          <w:tcPr>
            <w:tcW w:w="6799" w:type="dxa"/>
          </w:tcPr>
          <w:p w14:paraId="59725FE4" w14:textId="77777777" w:rsidR="008812F1" w:rsidRPr="008812F1" w:rsidRDefault="008812F1" w:rsidP="008812F1">
            <w:pPr>
              <w:jc w:val="both"/>
              <w:rPr>
                <w:b/>
              </w:rPr>
            </w:pPr>
            <w:r w:rsidRPr="008812F1">
              <w:rPr>
                <w:b/>
              </w:rPr>
              <w:t xml:space="preserve">Type of query </w:t>
            </w:r>
          </w:p>
        </w:tc>
      </w:tr>
      <w:tr w:rsidR="00BB6908" w:rsidRPr="008812F1" w14:paraId="0A79F07F" w14:textId="77777777" w:rsidTr="006D2E88">
        <w:tc>
          <w:tcPr>
            <w:tcW w:w="6799" w:type="dxa"/>
          </w:tcPr>
          <w:p w14:paraId="051B1642" w14:textId="77777777" w:rsidR="008812F1" w:rsidRPr="008812F1" w:rsidRDefault="008812F1" w:rsidP="008812F1">
            <w:pPr>
              <w:jc w:val="both"/>
              <w:rPr>
                <w:b/>
              </w:rPr>
            </w:pPr>
          </w:p>
        </w:tc>
        <w:tc>
          <w:tcPr>
            <w:tcW w:w="426" w:type="dxa"/>
          </w:tcPr>
          <w:p w14:paraId="7B31948D" w14:textId="77777777" w:rsidR="008812F1" w:rsidRPr="008812F1" w:rsidRDefault="008812F1" w:rsidP="008812F1">
            <w:pPr>
              <w:jc w:val="both"/>
              <w:rPr>
                <w:b/>
              </w:rPr>
            </w:pPr>
            <w:r w:rsidRPr="008812F1">
              <w:rPr>
                <w:b/>
              </w:rPr>
              <w:t>1</w:t>
            </w:r>
          </w:p>
        </w:tc>
        <w:tc>
          <w:tcPr>
            <w:tcW w:w="372" w:type="dxa"/>
          </w:tcPr>
          <w:p w14:paraId="381CD65D" w14:textId="77777777" w:rsidR="008812F1" w:rsidRPr="008812F1" w:rsidRDefault="008812F1" w:rsidP="008812F1">
            <w:pPr>
              <w:jc w:val="both"/>
              <w:rPr>
                <w:b/>
              </w:rPr>
            </w:pPr>
            <w:r w:rsidRPr="008812F1">
              <w:rPr>
                <w:b/>
              </w:rPr>
              <w:t>2</w:t>
            </w:r>
          </w:p>
        </w:tc>
        <w:tc>
          <w:tcPr>
            <w:tcW w:w="338" w:type="dxa"/>
          </w:tcPr>
          <w:p w14:paraId="4558926A" w14:textId="77777777" w:rsidR="008812F1" w:rsidRPr="008812F1" w:rsidRDefault="008812F1" w:rsidP="008812F1">
            <w:pPr>
              <w:jc w:val="both"/>
              <w:rPr>
                <w:b/>
              </w:rPr>
            </w:pPr>
            <w:r w:rsidRPr="008812F1">
              <w:rPr>
                <w:b/>
              </w:rPr>
              <w:t>3</w:t>
            </w:r>
          </w:p>
        </w:tc>
        <w:tc>
          <w:tcPr>
            <w:tcW w:w="425" w:type="dxa"/>
          </w:tcPr>
          <w:p w14:paraId="71F5C42C" w14:textId="77777777" w:rsidR="008812F1" w:rsidRPr="008812F1" w:rsidRDefault="008812F1" w:rsidP="008812F1">
            <w:pPr>
              <w:jc w:val="both"/>
              <w:rPr>
                <w:b/>
              </w:rPr>
            </w:pPr>
            <w:r w:rsidRPr="008812F1">
              <w:rPr>
                <w:b/>
              </w:rPr>
              <w:t>4</w:t>
            </w:r>
          </w:p>
        </w:tc>
        <w:tc>
          <w:tcPr>
            <w:tcW w:w="424" w:type="dxa"/>
          </w:tcPr>
          <w:p w14:paraId="7C73B9C0" w14:textId="77777777" w:rsidR="008812F1" w:rsidRPr="008812F1" w:rsidRDefault="008812F1" w:rsidP="008812F1">
            <w:pPr>
              <w:jc w:val="both"/>
              <w:rPr>
                <w:b/>
              </w:rPr>
            </w:pPr>
            <w:r w:rsidRPr="008812F1">
              <w:rPr>
                <w:b/>
              </w:rPr>
              <w:t>5</w:t>
            </w:r>
          </w:p>
        </w:tc>
        <w:tc>
          <w:tcPr>
            <w:tcW w:w="389" w:type="dxa"/>
          </w:tcPr>
          <w:p w14:paraId="7EA9FEFF" w14:textId="77777777" w:rsidR="008812F1" w:rsidRPr="008812F1" w:rsidRDefault="008812F1" w:rsidP="008812F1">
            <w:pPr>
              <w:jc w:val="both"/>
              <w:rPr>
                <w:b/>
              </w:rPr>
            </w:pPr>
            <w:r w:rsidRPr="008812F1">
              <w:rPr>
                <w:b/>
              </w:rPr>
              <w:t>6</w:t>
            </w:r>
          </w:p>
        </w:tc>
        <w:tc>
          <w:tcPr>
            <w:tcW w:w="461" w:type="dxa"/>
          </w:tcPr>
          <w:p w14:paraId="5AA86D67" w14:textId="77777777" w:rsidR="008812F1" w:rsidRPr="008812F1" w:rsidRDefault="008812F1" w:rsidP="008812F1">
            <w:pPr>
              <w:jc w:val="both"/>
              <w:rPr>
                <w:b/>
              </w:rPr>
            </w:pPr>
            <w:r w:rsidRPr="008812F1">
              <w:rPr>
                <w:b/>
              </w:rPr>
              <w:t>6+</w:t>
            </w:r>
          </w:p>
        </w:tc>
      </w:tr>
      <w:tr w:rsidR="00BB6908" w:rsidRPr="008812F1" w14:paraId="0CA8FCA6" w14:textId="77777777" w:rsidTr="006D2E88">
        <w:tc>
          <w:tcPr>
            <w:tcW w:w="6799" w:type="dxa"/>
          </w:tcPr>
          <w:p w14:paraId="7D1283EB" w14:textId="63E62AFA" w:rsidR="008812F1" w:rsidRPr="008812F1" w:rsidRDefault="008812F1" w:rsidP="008812F1">
            <w:pPr>
              <w:jc w:val="both"/>
            </w:pPr>
            <w:r w:rsidRPr="008812F1">
              <w:t xml:space="preserve">Adoption </w:t>
            </w:r>
          </w:p>
        </w:tc>
        <w:tc>
          <w:tcPr>
            <w:tcW w:w="426" w:type="dxa"/>
          </w:tcPr>
          <w:p w14:paraId="4A5BBD6B" w14:textId="77777777" w:rsidR="008812F1" w:rsidRPr="008812F1" w:rsidRDefault="008812F1" w:rsidP="008812F1">
            <w:pPr>
              <w:jc w:val="both"/>
            </w:pPr>
            <w:r w:rsidRPr="008812F1">
              <w:t>3</w:t>
            </w:r>
          </w:p>
        </w:tc>
        <w:tc>
          <w:tcPr>
            <w:tcW w:w="372" w:type="dxa"/>
          </w:tcPr>
          <w:p w14:paraId="3C7E83C5" w14:textId="77777777" w:rsidR="008812F1" w:rsidRPr="008812F1" w:rsidRDefault="008812F1" w:rsidP="008812F1">
            <w:pPr>
              <w:jc w:val="both"/>
            </w:pPr>
            <w:r w:rsidRPr="008812F1">
              <w:t>1</w:t>
            </w:r>
          </w:p>
        </w:tc>
        <w:tc>
          <w:tcPr>
            <w:tcW w:w="338" w:type="dxa"/>
          </w:tcPr>
          <w:p w14:paraId="5C91E47F" w14:textId="77777777" w:rsidR="008812F1" w:rsidRPr="008812F1" w:rsidRDefault="008812F1" w:rsidP="008812F1">
            <w:pPr>
              <w:jc w:val="both"/>
            </w:pPr>
          </w:p>
        </w:tc>
        <w:tc>
          <w:tcPr>
            <w:tcW w:w="425" w:type="dxa"/>
          </w:tcPr>
          <w:p w14:paraId="63F7C45C" w14:textId="77777777" w:rsidR="008812F1" w:rsidRPr="008812F1" w:rsidRDefault="008812F1" w:rsidP="008812F1">
            <w:pPr>
              <w:jc w:val="both"/>
            </w:pPr>
          </w:p>
        </w:tc>
        <w:tc>
          <w:tcPr>
            <w:tcW w:w="424" w:type="dxa"/>
          </w:tcPr>
          <w:p w14:paraId="3334F0AA" w14:textId="77777777" w:rsidR="008812F1" w:rsidRPr="008812F1" w:rsidRDefault="008812F1" w:rsidP="008812F1">
            <w:pPr>
              <w:jc w:val="both"/>
            </w:pPr>
          </w:p>
        </w:tc>
        <w:tc>
          <w:tcPr>
            <w:tcW w:w="389" w:type="dxa"/>
          </w:tcPr>
          <w:p w14:paraId="11016B2C" w14:textId="77777777" w:rsidR="008812F1" w:rsidRPr="008812F1" w:rsidRDefault="008812F1" w:rsidP="008812F1">
            <w:pPr>
              <w:jc w:val="both"/>
            </w:pPr>
          </w:p>
        </w:tc>
        <w:tc>
          <w:tcPr>
            <w:tcW w:w="461" w:type="dxa"/>
          </w:tcPr>
          <w:p w14:paraId="7E794069" w14:textId="77777777" w:rsidR="008812F1" w:rsidRPr="008812F1" w:rsidRDefault="008812F1" w:rsidP="008812F1">
            <w:pPr>
              <w:jc w:val="both"/>
            </w:pPr>
            <w:r w:rsidRPr="008812F1">
              <w:t>2</w:t>
            </w:r>
          </w:p>
        </w:tc>
      </w:tr>
      <w:tr w:rsidR="00BB6908" w:rsidRPr="008812F1" w14:paraId="22652F7D" w14:textId="77777777" w:rsidTr="006D2E88">
        <w:tc>
          <w:tcPr>
            <w:tcW w:w="6799" w:type="dxa"/>
          </w:tcPr>
          <w:p w14:paraId="49F13390" w14:textId="77777777" w:rsidR="008812F1" w:rsidRPr="008812F1" w:rsidRDefault="008812F1" w:rsidP="008812F1">
            <w:pPr>
              <w:jc w:val="both"/>
            </w:pPr>
            <w:r w:rsidRPr="008812F1">
              <w:t xml:space="preserve">Contact with children when local authority involved </w:t>
            </w:r>
          </w:p>
        </w:tc>
        <w:tc>
          <w:tcPr>
            <w:tcW w:w="426" w:type="dxa"/>
          </w:tcPr>
          <w:p w14:paraId="4553EB30" w14:textId="77777777" w:rsidR="008812F1" w:rsidRPr="008812F1" w:rsidRDefault="008812F1" w:rsidP="008812F1">
            <w:pPr>
              <w:jc w:val="both"/>
            </w:pPr>
          </w:p>
        </w:tc>
        <w:tc>
          <w:tcPr>
            <w:tcW w:w="372" w:type="dxa"/>
          </w:tcPr>
          <w:p w14:paraId="3F725C0A" w14:textId="77777777" w:rsidR="008812F1" w:rsidRPr="008812F1" w:rsidRDefault="008812F1" w:rsidP="008812F1">
            <w:pPr>
              <w:jc w:val="both"/>
            </w:pPr>
            <w:r w:rsidRPr="008812F1">
              <w:t>1</w:t>
            </w:r>
          </w:p>
        </w:tc>
        <w:tc>
          <w:tcPr>
            <w:tcW w:w="338" w:type="dxa"/>
          </w:tcPr>
          <w:p w14:paraId="2141D00A" w14:textId="77777777" w:rsidR="008812F1" w:rsidRPr="008812F1" w:rsidRDefault="008812F1" w:rsidP="008812F1">
            <w:pPr>
              <w:jc w:val="both"/>
            </w:pPr>
            <w:r w:rsidRPr="008812F1">
              <w:t>1</w:t>
            </w:r>
          </w:p>
        </w:tc>
        <w:tc>
          <w:tcPr>
            <w:tcW w:w="425" w:type="dxa"/>
          </w:tcPr>
          <w:p w14:paraId="74D6D264" w14:textId="77777777" w:rsidR="008812F1" w:rsidRPr="008812F1" w:rsidRDefault="008812F1" w:rsidP="008812F1">
            <w:pPr>
              <w:jc w:val="both"/>
            </w:pPr>
            <w:r w:rsidRPr="008812F1">
              <w:t>2</w:t>
            </w:r>
          </w:p>
        </w:tc>
        <w:tc>
          <w:tcPr>
            <w:tcW w:w="424" w:type="dxa"/>
          </w:tcPr>
          <w:p w14:paraId="70524075" w14:textId="77777777" w:rsidR="008812F1" w:rsidRPr="008812F1" w:rsidRDefault="008812F1" w:rsidP="008812F1">
            <w:pPr>
              <w:jc w:val="both"/>
            </w:pPr>
            <w:r w:rsidRPr="008812F1">
              <w:t>1</w:t>
            </w:r>
          </w:p>
        </w:tc>
        <w:tc>
          <w:tcPr>
            <w:tcW w:w="389" w:type="dxa"/>
          </w:tcPr>
          <w:p w14:paraId="1E7FCBB5" w14:textId="77777777" w:rsidR="008812F1" w:rsidRPr="008812F1" w:rsidRDefault="008812F1" w:rsidP="008812F1">
            <w:pPr>
              <w:jc w:val="both"/>
            </w:pPr>
          </w:p>
        </w:tc>
        <w:tc>
          <w:tcPr>
            <w:tcW w:w="461" w:type="dxa"/>
          </w:tcPr>
          <w:p w14:paraId="27B69454" w14:textId="77777777" w:rsidR="008812F1" w:rsidRPr="008812F1" w:rsidRDefault="008812F1" w:rsidP="008812F1">
            <w:pPr>
              <w:jc w:val="both"/>
            </w:pPr>
          </w:p>
        </w:tc>
      </w:tr>
      <w:tr w:rsidR="00BB6908" w:rsidRPr="008812F1" w14:paraId="40455269" w14:textId="77777777" w:rsidTr="006D2E88">
        <w:tc>
          <w:tcPr>
            <w:tcW w:w="6799" w:type="dxa"/>
          </w:tcPr>
          <w:p w14:paraId="1EDB8124" w14:textId="77777777" w:rsidR="008812F1" w:rsidRPr="008812F1" w:rsidRDefault="008812F1" w:rsidP="008812F1">
            <w:pPr>
              <w:jc w:val="both"/>
            </w:pPr>
            <w:r w:rsidRPr="008812F1">
              <w:t xml:space="preserve">Contact with children when private family proceedings </w:t>
            </w:r>
          </w:p>
        </w:tc>
        <w:tc>
          <w:tcPr>
            <w:tcW w:w="426" w:type="dxa"/>
          </w:tcPr>
          <w:p w14:paraId="65F5F46E" w14:textId="77777777" w:rsidR="008812F1" w:rsidRPr="008812F1" w:rsidRDefault="008812F1" w:rsidP="008812F1">
            <w:pPr>
              <w:jc w:val="both"/>
            </w:pPr>
            <w:r w:rsidRPr="008812F1">
              <w:t>2</w:t>
            </w:r>
          </w:p>
        </w:tc>
        <w:tc>
          <w:tcPr>
            <w:tcW w:w="372" w:type="dxa"/>
          </w:tcPr>
          <w:p w14:paraId="27AEFC33" w14:textId="77777777" w:rsidR="008812F1" w:rsidRPr="008812F1" w:rsidRDefault="008812F1" w:rsidP="008812F1">
            <w:pPr>
              <w:jc w:val="both"/>
            </w:pPr>
            <w:r w:rsidRPr="008812F1">
              <w:t>2</w:t>
            </w:r>
          </w:p>
        </w:tc>
        <w:tc>
          <w:tcPr>
            <w:tcW w:w="338" w:type="dxa"/>
          </w:tcPr>
          <w:p w14:paraId="7F0DFB01" w14:textId="77777777" w:rsidR="008812F1" w:rsidRPr="008812F1" w:rsidRDefault="008812F1" w:rsidP="008812F1">
            <w:pPr>
              <w:jc w:val="both"/>
            </w:pPr>
          </w:p>
        </w:tc>
        <w:tc>
          <w:tcPr>
            <w:tcW w:w="425" w:type="dxa"/>
          </w:tcPr>
          <w:p w14:paraId="56634455" w14:textId="77777777" w:rsidR="008812F1" w:rsidRPr="008812F1" w:rsidRDefault="008812F1" w:rsidP="008812F1">
            <w:pPr>
              <w:jc w:val="both"/>
            </w:pPr>
            <w:r w:rsidRPr="008812F1">
              <w:t>3</w:t>
            </w:r>
          </w:p>
        </w:tc>
        <w:tc>
          <w:tcPr>
            <w:tcW w:w="424" w:type="dxa"/>
          </w:tcPr>
          <w:p w14:paraId="39414B2B" w14:textId="77777777" w:rsidR="008812F1" w:rsidRPr="008812F1" w:rsidRDefault="008812F1" w:rsidP="008812F1">
            <w:pPr>
              <w:jc w:val="both"/>
            </w:pPr>
            <w:r w:rsidRPr="008812F1">
              <w:t>2</w:t>
            </w:r>
          </w:p>
        </w:tc>
        <w:tc>
          <w:tcPr>
            <w:tcW w:w="389" w:type="dxa"/>
          </w:tcPr>
          <w:p w14:paraId="18ED85BE" w14:textId="77777777" w:rsidR="008812F1" w:rsidRPr="008812F1" w:rsidRDefault="008812F1" w:rsidP="008812F1">
            <w:pPr>
              <w:jc w:val="both"/>
            </w:pPr>
            <w:r w:rsidRPr="008812F1">
              <w:t>4</w:t>
            </w:r>
          </w:p>
        </w:tc>
        <w:tc>
          <w:tcPr>
            <w:tcW w:w="461" w:type="dxa"/>
          </w:tcPr>
          <w:p w14:paraId="6B308AAF" w14:textId="77777777" w:rsidR="008812F1" w:rsidRPr="008812F1" w:rsidRDefault="008812F1" w:rsidP="008812F1">
            <w:pPr>
              <w:jc w:val="both"/>
            </w:pPr>
            <w:r w:rsidRPr="008812F1">
              <w:t>2</w:t>
            </w:r>
          </w:p>
        </w:tc>
      </w:tr>
      <w:tr w:rsidR="00BB6908" w:rsidRPr="008812F1" w14:paraId="7B4A3008" w14:textId="77777777" w:rsidTr="006D2E88">
        <w:tc>
          <w:tcPr>
            <w:tcW w:w="6799" w:type="dxa"/>
          </w:tcPr>
          <w:p w14:paraId="3E776348" w14:textId="77777777" w:rsidR="008812F1" w:rsidRPr="008812F1" w:rsidRDefault="008812F1" w:rsidP="008812F1">
            <w:pPr>
              <w:jc w:val="both"/>
            </w:pPr>
            <w:r w:rsidRPr="008812F1">
              <w:t>Contact with children looked after under a Special Guardianship Order</w:t>
            </w:r>
          </w:p>
        </w:tc>
        <w:tc>
          <w:tcPr>
            <w:tcW w:w="426" w:type="dxa"/>
          </w:tcPr>
          <w:p w14:paraId="05289288" w14:textId="77777777" w:rsidR="008812F1" w:rsidRPr="008812F1" w:rsidRDefault="008812F1" w:rsidP="008812F1">
            <w:pPr>
              <w:jc w:val="both"/>
            </w:pPr>
            <w:r w:rsidRPr="008812F1">
              <w:t>1</w:t>
            </w:r>
          </w:p>
        </w:tc>
        <w:tc>
          <w:tcPr>
            <w:tcW w:w="372" w:type="dxa"/>
          </w:tcPr>
          <w:p w14:paraId="008A28ED" w14:textId="77777777" w:rsidR="008812F1" w:rsidRPr="008812F1" w:rsidRDefault="008812F1" w:rsidP="008812F1">
            <w:pPr>
              <w:jc w:val="both"/>
            </w:pPr>
            <w:r w:rsidRPr="008812F1">
              <w:t>5</w:t>
            </w:r>
          </w:p>
        </w:tc>
        <w:tc>
          <w:tcPr>
            <w:tcW w:w="338" w:type="dxa"/>
          </w:tcPr>
          <w:p w14:paraId="4F50C471" w14:textId="77777777" w:rsidR="008812F1" w:rsidRPr="008812F1" w:rsidRDefault="008812F1" w:rsidP="008812F1">
            <w:pPr>
              <w:jc w:val="both"/>
            </w:pPr>
          </w:p>
        </w:tc>
        <w:tc>
          <w:tcPr>
            <w:tcW w:w="425" w:type="dxa"/>
          </w:tcPr>
          <w:p w14:paraId="688D13AB" w14:textId="77777777" w:rsidR="008812F1" w:rsidRPr="008812F1" w:rsidRDefault="008812F1" w:rsidP="008812F1">
            <w:pPr>
              <w:jc w:val="both"/>
            </w:pPr>
          </w:p>
        </w:tc>
        <w:tc>
          <w:tcPr>
            <w:tcW w:w="424" w:type="dxa"/>
          </w:tcPr>
          <w:p w14:paraId="07386CA7" w14:textId="77777777" w:rsidR="008812F1" w:rsidRPr="008812F1" w:rsidRDefault="008812F1" w:rsidP="008812F1">
            <w:pPr>
              <w:jc w:val="both"/>
            </w:pPr>
          </w:p>
        </w:tc>
        <w:tc>
          <w:tcPr>
            <w:tcW w:w="389" w:type="dxa"/>
          </w:tcPr>
          <w:p w14:paraId="1AACFADE" w14:textId="77777777" w:rsidR="008812F1" w:rsidRPr="008812F1" w:rsidRDefault="008812F1" w:rsidP="008812F1">
            <w:pPr>
              <w:jc w:val="both"/>
            </w:pPr>
          </w:p>
        </w:tc>
        <w:tc>
          <w:tcPr>
            <w:tcW w:w="461" w:type="dxa"/>
          </w:tcPr>
          <w:p w14:paraId="7920D2F6" w14:textId="77777777" w:rsidR="008812F1" w:rsidRPr="008812F1" w:rsidRDefault="008812F1" w:rsidP="008812F1">
            <w:pPr>
              <w:jc w:val="both"/>
            </w:pPr>
            <w:r w:rsidRPr="008812F1">
              <w:t>1</w:t>
            </w:r>
          </w:p>
        </w:tc>
      </w:tr>
      <w:tr w:rsidR="00BB6908" w:rsidRPr="008812F1" w14:paraId="7B79CB7E" w14:textId="77777777" w:rsidTr="006D2E88">
        <w:tc>
          <w:tcPr>
            <w:tcW w:w="6799" w:type="dxa"/>
          </w:tcPr>
          <w:p w14:paraId="6821AF18" w14:textId="77777777" w:rsidR="008812F1" w:rsidRPr="008812F1" w:rsidRDefault="008812F1" w:rsidP="008812F1">
            <w:pPr>
              <w:jc w:val="both"/>
            </w:pPr>
            <w:r w:rsidRPr="008812F1">
              <w:t xml:space="preserve">Care proceedings </w:t>
            </w:r>
          </w:p>
        </w:tc>
        <w:tc>
          <w:tcPr>
            <w:tcW w:w="426" w:type="dxa"/>
          </w:tcPr>
          <w:p w14:paraId="6F472639" w14:textId="77777777" w:rsidR="008812F1" w:rsidRPr="008812F1" w:rsidRDefault="008812F1" w:rsidP="008812F1">
            <w:pPr>
              <w:jc w:val="both"/>
            </w:pPr>
            <w:r w:rsidRPr="008812F1">
              <w:t>1</w:t>
            </w:r>
          </w:p>
        </w:tc>
        <w:tc>
          <w:tcPr>
            <w:tcW w:w="372" w:type="dxa"/>
          </w:tcPr>
          <w:p w14:paraId="1792583D" w14:textId="77777777" w:rsidR="008812F1" w:rsidRPr="008812F1" w:rsidRDefault="008812F1" w:rsidP="008812F1">
            <w:pPr>
              <w:jc w:val="both"/>
            </w:pPr>
          </w:p>
        </w:tc>
        <w:tc>
          <w:tcPr>
            <w:tcW w:w="338" w:type="dxa"/>
          </w:tcPr>
          <w:p w14:paraId="644FD5A1" w14:textId="77777777" w:rsidR="008812F1" w:rsidRPr="008812F1" w:rsidRDefault="008812F1" w:rsidP="008812F1">
            <w:pPr>
              <w:jc w:val="both"/>
            </w:pPr>
          </w:p>
        </w:tc>
        <w:tc>
          <w:tcPr>
            <w:tcW w:w="425" w:type="dxa"/>
          </w:tcPr>
          <w:p w14:paraId="65C3678A" w14:textId="77777777" w:rsidR="008812F1" w:rsidRPr="008812F1" w:rsidRDefault="008812F1" w:rsidP="008812F1">
            <w:pPr>
              <w:jc w:val="both"/>
            </w:pPr>
          </w:p>
        </w:tc>
        <w:tc>
          <w:tcPr>
            <w:tcW w:w="424" w:type="dxa"/>
          </w:tcPr>
          <w:p w14:paraId="1468021C" w14:textId="77777777" w:rsidR="008812F1" w:rsidRPr="008812F1" w:rsidRDefault="008812F1" w:rsidP="008812F1">
            <w:pPr>
              <w:jc w:val="both"/>
            </w:pPr>
          </w:p>
        </w:tc>
        <w:tc>
          <w:tcPr>
            <w:tcW w:w="389" w:type="dxa"/>
          </w:tcPr>
          <w:p w14:paraId="7525B201" w14:textId="77777777" w:rsidR="008812F1" w:rsidRPr="008812F1" w:rsidRDefault="008812F1" w:rsidP="008812F1">
            <w:pPr>
              <w:jc w:val="both"/>
            </w:pPr>
          </w:p>
        </w:tc>
        <w:tc>
          <w:tcPr>
            <w:tcW w:w="461" w:type="dxa"/>
          </w:tcPr>
          <w:p w14:paraId="422AB54B" w14:textId="77777777" w:rsidR="008812F1" w:rsidRPr="008812F1" w:rsidRDefault="008812F1" w:rsidP="008812F1">
            <w:pPr>
              <w:jc w:val="both"/>
            </w:pPr>
          </w:p>
        </w:tc>
      </w:tr>
      <w:tr w:rsidR="00BB6908" w:rsidRPr="008812F1" w14:paraId="1E3D1179" w14:textId="77777777" w:rsidTr="006D2E88">
        <w:tc>
          <w:tcPr>
            <w:tcW w:w="6799" w:type="dxa"/>
          </w:tcPr>
          <w:p w14:paraId="0A80AB65" w14:textId="77777777" w:rsidR="008812F1" w:rsidRPr="008812F1" w:rsidRDefault="008812F1" w:rsidP="008812F1">
            <w:pPr>
              <w:jc w:val="both"/>
            </w:pPr>
            <w:r w:rsidRPr="008812F1">
              <w:t>Residence of children during/ after mother’s imprisonment when with family members</w:t>
            </w:r>
          </w:p>
        </w:tc>
        <w:tc>
          <w:tcPr>
            <w:tcW w:w="426" w:type="dxa"/>
          </w:tcPr>
          <w:p w14:paraId="053BF6AB" w14:textId="77777777" w:rsidR="008812F1" w:rsidRPr="008812F1" w:rsidRDefault="008812F1" w:rsidP="008812F1">
            <w:pPr>
              <w:jc w:val="both"/>
            </w:pPr>
          </w:p>
        </w:tc>
        <w:tc>
          <w:tcPr>
            <w:tcW w:w="372" w:type="dxa"/>
          </w:tcPr>
          <w:p w14:paraId="6872C1B4" w14:textId="77777777" w:rsidR="008812F1" w:rsidRPr="008812F1" w:rsidRDefault="008812F1" w:rsidP="008812F1">
            <w:pPr>
              <w:jc w:val="both"/>
            </w:pPr>
            <w:r w:rsidRPr="008812F1">
              <w:t>1</w:t>
            </w:r>
          </w:p>
        </w:tc>
        <w:tc>
          <w:tcPr>
            <w:tcW w:w="338" w:type="dxa"/>
          </w:tcPr>
          <w:p w14:paraId="157E1074" w14:textId="77777777" w:rsidR="008812F1" w:rsidRPr="008812F1" w:rsidRDefault="008812F1" w:rsidP="008812F1">
            <w:pPr>
              <w:jc w:val="both"/>
            </w:pPr>
          </w:p>
        </w:tc>
        <w:tc>
          <w:tcPr>
            <w:tcW w:w="425" w:type="dxa"/>
          </w:tcPr>
          <w:p w14:paraId="2049E17F" w14:textId="77777777" w:rsidR="008812F1" w:rsidRPr="008812F1" w:rsidRDefault="008812F1" w:rsidP="008812F1">
            <w:pPr>
              <w:jc w:val="both"/>
            </w:pPr>
          </w:p>
        </w:tc>
        <w:tc>
          <w:tcPr>
            <w:tcW w:w="424" w:type="dxa"/>
          </w:tcPr>
          <w:p w14:paraId="4D5C972F" w14:textId="77777777" w:rsidR="008812F1" w:rsidRPr="008812F1" w:rsidRDefault="008812F1" w:rsidP="008812F1">
            <w:pPr>
              <w:jc w:val="both"/>
            </w:pPr>
          </w:p>
        </w:tc>
        <w:tc>
          <w:tcPr>
            <w:tcW w:w="389" w:type="dxa"/>
          </w:tcPr>
          <w:p w14:paraId="7420BBF0" w14:textId="77777777" w:rsidR="008812F1" w:rsidRPr="008812F1" w:rsidRDefault="008812F1" w:rsidP="008812F1">
            <w:pPr>
              <w:jc w:val="both"/>
            </w:pPr>
            <w:r w:rsidRPr="008812F1">
              <w:t>1</w:t>
            </w:r>
          </w:p>
        </w:tc>
        <w:tc>
          <w:tcPr>
            <w:tcW w:w="461" w:type="dxa"/>
          </w:tcPr>
          <w:p w14:paraId="26D6EC89" w14:textId="77777777" w:rsidR="008812F1" w:rsidRPr="008812F1" w:rsidRDefault="008812F1" w:rsidP="008812F1">
            <w:pPr>
              <w:jc w:val="both"/>
            </w:pPr>
          </w:p>
        </w:tc>
      </w:tr>
      <w:tr w:rsidR="00BB6908" w:rsidRPr="008812F1" w14:paraId="412704E8" w14:textId="77777777" w:rsidTr="006D2E88">
        <w:tc>
          <w:tcPr>
            <w:tcW w:w="6799" w:type="dxa"/>
          </w:tcPr>
          <w:p w14:paraId="27D4104C" w14:textId="77777777" w:rsidR="008812F1" w:rsidRPr="008812F1" w:rsidRDefault="008812F1" w:rsidP="008812F1">
            <w:pPr>
              <w:jc w:val="both"/>
            </w:pPr>
            <w:r w:rsidRPr="008812F1">
              <w:t xml:space="preserve">Residence of children during/ after mother’s imprisonment when looked after under a Special Guardianship Order </w:t>
            </w:r>
          </w:p>
        </w:tc>
        <w:tc>
          <w:tcPr>
            <w:tcW w:w="426" w:type="dxa"/>
          </w:tcPr>
          <w:p w14:paraId="0D81F613" w14:textId="77777777" w:rsidR="008812F1" w:rsidRPr="008812F1" w:rsidRDefault="008812F1" w:rsidP="008812F1">
            <w:pPr>
              <w:jc w:val="both"/>
            </w:pPr>
            <w:r w:rsidRPr="008812F1">
              <w:t>2</w:t>
            </w:r>
          </w:p>
        </w:tc>
        <w:tc>
          <w:tcPr>
            <w:tcW w:w="372" w:type="dxa"/>
          </w:tcPr>
          <w:p w14:paraId="4DC9EECC" w14:textId="77777777" w:rsidR="008812F1" w:rsidRPr="008812F1" w:rsidRDefault="008812F1" w:rsidP="008812F1">
            <w:pPr>
              <w:jc w:val="both"/>
            </w:pPr>
            <w:r w:rsidRPr="008812F1">
              <w:t>1</w:t>
            </w:r>
          </w:p>
        </w:tc>
        <w:tc>
          <w:tcPr>
            <w:tcW w:w="338" w:type="dxa"/>
          </w:tcPr>
          <w:p w14:paraId="56DAF547" w14:textId="77777777" w:rsidR="008812F1" w:rsidRPr="008812F1" w:rsidRDefault="008812F1" w:rsidP="008812F1">
            <w:pPr>
              <w:jc w:val="both"/>
            </w:pPr>
          </w:p>
        </w:tc>
        <w:tc>
          <w:tcPr>
            <w:tcW w:w="425" w:type="dxa"/>
          </w:tcPr>
          <w:p w14:paraId="29009796" w14:textId="77777777" w:rsidR="008812F1" w:rsidRPr="008812F1" w:rsidRDefault="008812F1" w:rsidP="008812F1">
            <w:pPr>
              <w:jc w:val="both"/>
            </w:pPr>
          </w:p>
        </w:tc>
        <w:tc>
          <w:tcPr>
            <w:tcW w:w="424" w:type="dxa"/>
          </w:tcPr>
          <w:p w14:paraId="16C41376" w14:textId="77777777" w:rsidR="008812F1" w:rsidRPr="008812F1" w:rsidRDefault="008812F1" w:rsidP="008812F1">
            <w:pPr>
              <w:jc w:val="both"/>
            </w:pPr>
          </w:p>
        </w:tc>
        <w:tc>
          <w:tcPr>
            <w:tcW w:w="389" w:type="dxa"/>
          </w:tcPr>
          <w:p w14:paraId="7B2B51A8" w14:textId="77777777" w:rsidR="008812F1" w:rsidRPr="008812F1" w:rsidRDefault="008812F1" w:rsidP="008812F1">
            <w:pPr>
              <w:jc w:val="both"/>
            </w:pPr>
          </w:p>
        </w:tc>
        <w:tc>
          <w:tcPr>
            <w:tcW w:w="461" w:type="dxa"/>
          </w:tcPr>
          <w:p w14:paraId="47E89849" w14:textId="77777777" w:rsidR="008812F1" w:rsidRPr="008812F1" w:rsidRDefault="008812F1" w:rsidP="008812F1">
            <w:pPr>
              <w:jc w:val="both"/>
            </w:pPr>
          </w:p>
        </w:tc>
      </w:tr>
      <w:tr w:rsidR="00BB6908" w:rsidRPr="008812F1" w14:paraId="5D2129B8" w14:textId="77777777" w:rsidTr="006D2E88">
        <w:tc>
          <w:tcPr>
            <w:tcW w:w="6799" w:type="dxa"/>
          </w:tcPr>
          <w:p w14:paraId="10F410B3" w14:textId="77777777" w:rsidR="008812F1" w:rsidRPr="008812F1" w:rsidRDefault="008812F1" w:rsidP="008812F1">
            <w:pPr>
              <w:jc w:val="both"/>
            </w:pPr>
            <w:r w:rsidRPr="008812F1">
              <w:t xml:space="preserve">Residence of children during/ after mother’s imprisonment when looked after by the Local Authority </w:t>
            </w:r>
          </w:p>
        </w:tc>
        <w:tc>
          <w:tcPr>
            <w:tcW w:w="426" w:type="dxa"/>
          </w:tcPr>
          <w:p w14:paraId="7E316363" w14:textId="77777777" w:rsidR="008812F1" w:rsidRPr="008812F1" w:rsidRDefault="008812F1" w:rsidP="008812F1">
            <w:pPr>
              <w:jc w:val="both"/>
            </w:pPr>
            <w:r w:rsidRPr="008812F1">
              <w:t>1</w:t>
            </w:r>
          </w:p>
        </w:tc>
        <w:tc>
          <w:tcPr>
            <w:tcW w:w="372" w:type="dxa"/>
          </w:tcPr>
          <w:p w14:paraId="47BECE4A" w14:textId="77777777" w:rsidR="008812F1" w:rsidRPr="008812F1" w:rsidRDefault="008812F1" w:rsidP="008812F1">
            <w:pPr>
              <w:jc w:val="both"/>
            </w:pPr>
          </w:p>
        </w:tc>
        <w:tc>
          <w:tcPr>
            <w:tcW w:w="338" w:type="dxa"/>
          </w:tcPr>
          <w:p w14:paraId="7DFCDA80" w14:textId="77777777" w:rsidR="008812F1" w:rsidRPr="008812F1" w:rsidRDefault="008812F1" w:rsidP="008812F1">
            <w:pPr>
              <w:jc w:val="both"/>
            </w:pPr>
          </w:p>
        </w:tc>
        <w:tc>
          <w:tcPr>
            <w:tcW w:w="425" w:type="dxa"/>
          </w:tcPr>
          <w:p w14:paraId="685756BC" w14:textId="77777777" w:rsidR="008812F1" w:rsidRPr="008812F1" w:rsidRDefault="008812F1" w:rsidP="008812F1">
            <w:pPr>
              <w:jc w:val="both"/>
            </w:pPr>
          </w:p>
        </w:tc>
        <w:tc>
          <w:tcPr>
            <w:tcW w:w="424" w:type="dxa"/>
          </w:tcPr>
          <w:p w14:paraId="79A75C69" w14:textId="77777777" w:rsidR="008812F1" w:rsidRPr="008812F1" w:rsidRDefault="008812F1" w:rsidP="008812F1">
            <w:pPr>
              <w:jc w:val="both"/>
            </w:pPr>
          </w:p>
        </w:tc>
        <w:tc>
          <w:tcPr>
            <w:tcW w:w="389" w:type="dxa"/>
          </w:tcPr>
          <w:p w14:paraId="24911A7D" w14:textId="77777777" w:rsidR="008812F1" w:rsidRPr="008812F1" w:rsidRDefault="008812F1" w:rsidP="008812F1">
            <w:pPr>
              <w:jc w:val="both"/>
            </w:pPr>
          </w:p>
        </w:tc>
        <w:tc>
          <w:tcPr>
            <w:tcW w:w="461" w:type="dxa"/>
          </w:tcPr>
          <w:p w14:paraId="6DB1E814" w14:textId="77777777" w:rsidR="008812F1" w:rsidRPr="008812F1" w:rsidRDefault="008812F1" w:rsidP="008812F1">
            <w:pPr>
              <w:jc w:val="both"/>
            </w:pPr>
          </w:p>
        </w:tc>
      </w:tr>
      <w:tr w:rsidR="00BB6908" w:rsidRPr="008812F1" w14:paraId="62D32D20" w14:textId="77777777" w:rsidTr="006D2E88">
        <w:tc>
          <w:tcPr>
            <w:tcW w:w="6799" w:type="dxa"/>
          </w:tcPr>
          <w:p w14:paraId="5C4A6BC2" w14:textId="77777777" w:rsidR="008812F1" w:rsidRPr="008812F1" w:rsidRDefault="008812F1" w:rsidP="008812F1">
            <w:pPr>
              <w:jc w:val="both"/>
            </w:pPr>
            <w:r w:rsidRPr="008812F1">
              <w:t xml:space="preserve">Residence during (ROTL) </w:t>
            </w:r>
          </w:p>
        </w:tc>
        <w:tc>
          <w:tcPr>
            <w:tcW w:w="426" w:type="dxa"/>
          </w:tcPr>
          <w:p w14:paraId="2E14CB3E" w14:textId="77777777" w:rsidR="008812F1" w:rsidRPr="008812F1" w:rsidRDefault="008812F1" w:rsidP="008812F1">
            <w:pPr>
              <w:jc w:val="both"/>
            </w:pPr>
          </w:p>
        </w:tc>
        <w:tc>
          <w:tcPr>
            <w:tcW w:w="372" w:type="dxa"/>
          </w:tcPr>
          <w:p w14:paraId="6EC5D439" w14:textId="77777777" w:rsidR="008812F1" w:rsidRPr="008812F1" w:rsidRDefault="008812F1" w:rsidP="008812F1">
            <w:pPr>
              <w:jc w:val="both"/>
            </w:pPr>
          </w:p>
        </w:tc>
        <w:tc>
          <w:tcPr>
            <w:tcW w:w="338" w:type="dxa"/>
          </w:tcPr>
          <w:p w14:paraId="366B9295" w14:textId="77777777" w:rsidR="008812F1" w:rsidRPr="008812F1" w:rsidRDefault="008812F1" w:rsidP="008812F1">
            <w:pPr>
              <w:jc w:val="both"/>
            </w:pPr>
          </w:p>
        </w:tc>
        <w:tc>
          <w:tcPr>
            <w:tcW w:w="425" w:type="dxa"/>
          </w:tcPr>
          <w:p w14:paraId="57E32BFA" w14:textId="77777777" w:rsidR="008812F1" w:rsidRPr="008812F1" w:rsidRDefault="008812F1" w:rsidP="008812F1">
            <w:pPr>
              <w:jc w:val="both"/>
            </w:pPr>
          </w:p>
        </w:tc>
        <w:tc>
          <w:tcPr>
            <w:tcW w:w="424" w:type="dxa"/>
          </w:tcPr>
          <w:p w14:paraId="411B0B75" w14:textId="77777777" w:rsidR="008812F1" w:rsidRPr="008812F1" w:rsidRDefault="008812F1" w:rsidP="008812F1">
            <w:pPr>
              <w:jc w:val="both"/>
            </w:pPr>
          </w:p>
        </w:tc>
        <w:tc>
          <w:tcPr>
            <w:tcW w:w="389" w:type="dxa"/>
          </w:tcPr>
          <w:p w14:paraId="45936816" w14:textId="77777777" w:rsidR="008812F1" w:rsidRPr="008812F1" w:rsidRDefault="008812F1" w:rsidP="008812F1">
            <w:pPr>
              <w:jc w:val="both"/>
            </w:pPr>
          </w:p>
        </w:tc>
        <w:tc>
          <w:tcPr>
            <w:tcW w:w="461" w:type="dxa"/>
          </w:tcPr>
          <w:p w14:paraId="430CF300" w14:textId="77777777" w:rsidR="008812F1" w:rsidRPr="008812F1" w:rsidRDefault="008812F1" w:rsidP="008812F1">
            <w:pPr>
              <w:jc w:val="both"/>
            </w:pPr>
          </w:p>
        </w:tc>
      </w:tr>
      <w:tr w:rsidR="00BB6908" w:rsidRPr="008812F1" w14:paraId="635B1FEF" w14:textId="77777777" w:rsidTr="006D2E88">
        <w:tc>
          <w:tcPr>
            <w:tcW w:w="6799" w:type="dxa"/>
          </w:tcPr>
          <w:p w14:paraId="255CE6C1" w14:textId="1F55CE1F" w:rsidR="008812F1" w:rsidRPr="008812F1" w:rsidRDefault="008812F1" w:rsidP="008812F1">
            <w:pPr>
              <w:jc w:val="both"/>
            </w:pPr>
            <w:r w:rsidRPr="008812F1">
              <w:t xml:space="preserve">Parental Responsibility </w:t>
            </w:r>
          </w:p>
        </w:tc>
        <w:tc>
          <w:tcPr>
            <w:tcW w:w="426" w:type="dxa"/>
          </w:tcPr>
          <w:p w14:paraId="780D390D" w14:textId="77777777" w:rsidR="008812F1" w:rsidRPr="008812F1" w:rsidRDefault="008812F1" w:rsidP="008812F1">
            <w:pPr>
              <w:jc w:val="both"/>
            </w:pPr>
          </w:p>
        </w:tc>
        <w:tc>
          <w:tcPr>
            <w:tcW w:w="372" w:type="dxa"/>
          </w:tcPr>
          <w:p w14:paraId="2E5297BE" w14:textId="77777777" w:rsidR="008812F1" w:rsidRPr="008812F1" w:rsidRDefault="008812F1" w:rsidP="008812F1">
            <w:pPr>
              <w:jc w:val="both"/>
            </w:pPr>
            <w:r w:rsidRPr="008812F1">
              <w:t>1</w:t>
            </w:r>
          </w:p>
        </w:tc>
        <w:tc>
          <w:tcPr>
            <w:tcW w:w="338" w:type="dxa"/>
          </w:tcPr>
          <w:p w14:paraId="31941CC8" w14:textId="77777777" w:rsidR="008812F1" w:rsidRPr="008812F1" w:rsidRDefault="008812F1" w:rsidP="008812F1">
            <w:pPr>
              <w:jc w:val="both"/>
            </w:pPr>
          </w:p>
        </w:tc>
        <w:tc>
          <w:tcPr>
            <w:tcW w:w="425" w:type="dxa"/>
          </w:tcPr>
          <w:p w14:paraId="1A20E672" w14:textId="77777777" w:rsidR="008812F1" w:rsidRPr="008812F1" w:rsidRDefault="008812F1" w:rsidP="008812F1">
            <w:pPr>
              <w:jc w:val="both"/>
            </w:pPr>
          </w:p>
        </w:tc>
        <w:tc>
          <w:tcPr>
            <w:tcW w:w="424" w:type="dxa"/>
          </w:tcPr>
          <w:p w14:paraId="7B356952" w14:textId="77777777" w:rsidR="008812F1" w:rsidRPr="008812F1" w:rsidRDefault="008812F1" w:rsidP="008812F1">
            <w:pPr>
              <w:jc w:val="both"/>
            </w:pPr>
          </w:p>
        </w:tc>
        <w:tc>
          <w:tcPr>
            <w:tcW w:w="389" w:type="dxa"/>
          </w:tcPr>
          <w:p w14:paraId="4B165AAF" w14:textId="77777777" w:rsidR="008812F1" w:rsidRPr="008812F1" w:rsidRDefault="008812F1" w:rsidP="008812F1">
            <w:pPr>
              <w:jc w:val="both"/>
            </w:pPr>
          </w:p>
        </w:tc>
        <w:tc>
          <w:tcPr>
            <w:tcW w:w="461" w:type="dxa"/>
          </w:tcPr>
          <w:p w14:paraId="33A1DAFE" w14:textId="77777777" w:rsidR="008812F1" w:rsidRPr="008812F1" w:rsidRDefault="008812F1" w:rsidP="008812F1">
            <w:pPr>
              <w:jc w:val="both"/>
            </w:pPr>
          </w:p>
        </w:tc>
      </w:tr>
      <w:tr w:rsidR="00BB6908" w:rsidRPr="008812F1" w14:paraId="6D85FF83" w14:textId="77777777" w:rsidTr="006D2E88">
        <w:tc>
          <w:tcPr>
            <w:tcW w:w="6799" w:type="dxa"/>
          </w:tcPr>
          <w:p w14:paraId="39E4EF9D" w14:textId="2B8A3CD9" w:rsidR="008812F1" w:rsidRPr="008812F1" w:rsidRDefault="008812F1" w:rsidP="008812F1">
            <w:pPr>
              <w:jc w:val="both"/>
            </w:pPr>
            <w:r w:rsidRPr="008812F1">
              <w:t>Other (non</w:t>
            </w:r>
            <w:r w:rsidR="00BD55D1">
              <w:t>-</w:t>
            </w:r>
            <w:r w:rsidRPr="008812F1">
              <w:t>molestation order/ attendance at an inquest into death of a child/ housing/ divorce)</w:t>
            </w:r>
          </w:p>
        </w:tc>
        <w:tc>
          <w:tcPr>
            <w:tcW w:w="426" w:type="dxa"/>
          </w:tcPr>
          <w:p w14:paraId="1EC92112" w14:textId="77777777" w:rsidR="008812F1" w:rsidRPr="008812F1" w:rsidRDefault="008812F1" w:rsidP="008812F1">
            <w:pPr>
              <w:jc w:val="both"/>
            </w:pPr>
            <w:r w:rsidRPr="008812F1">
              <w:t>2</w:t>
            </w:r>
          </w:p>
        </w:tc>
        <w:tc>
          <w:tcPr>
            <w:tcW w:w="372" w:type="dxa"/>
          </w:tcPr>
          <w:p w14:paraId="25066A82" w14:textId="77777777" w:rsidR="008812F1" w:rsidRPr="008812F1" w:rsidRDefault="008812F1" w:rsidP="008812F1">
            <w:pPr>
              <w:jc w:val="both"/>
            </w:pPr>
          </w:p>
        </w:tc>
        <w:tc>
          <w:tcPr>
            <w:tcW w:w="338" w:type="dxa"/>
          </w:tcPr>
          <w:p w14:paraId="0230D532" w14:textId="77777777" w:rsidR="008812F1" w:rsidRPr="008812F1" w:rsidRDefault="008812F1" w:rsidP="008812F1">
            <w:pPr>
              <w:jc w:val="both"/>
            </w:pPr>
            <w:r w:rsidRPr="008812F1">
              <w:t>1</w:t>
            </w:r>
          </w:p>
        </w:tc>
        <w:tc>
          <w:tcPr>
            <w:tcW w:w="425" w:type="dxa"/>
          </w:tcPr>
          <w:p w14:paraId="266F9C15" w14:textId="77777777" w:rsidR="008812F1" w:rsidRPr="008812F1" w:rsidRDefault="008812F1" w:rsidP="008812F1">
            <w:pPr>
              <w:jc w:val="both"/>
            </w:pPr>
          </w:p>
        </w:tc>
        <w:tc>
          <w:tcPr>
            <w:tcW w:w="424" w:type="dxa"/>
          </w:tcPr>
          <w:p w14:paraId="22C39EF6" w14:textId="77777777" w:rsidR="008812F1" w:rsidRPr="008812F1" w:rsidRDefault="008812F1" w:rsidP="008812F1">
            <w:pPr>
              <w:jc w:val="both"/>
            </w:pPr>
            <w:r w:rsidRPr="008812F1">
              <w:t>3</w:t>
            </w:r>
          </w:p>
        </w:tc>
        <w:tc>
          <w:tcPr>
            <w:tcW w:w="389" w:type="dxa"/>
          </w:tcPr>
          <w:p w14:paraId="45B5F8DE" w14:textId="77777777" w:rsidR="008812F1" w:rsidRPr="008812F1" w:rsidRDefault="008812F1" w:rsidP="008812F1">
            <w:pPr>
              <w:jc w:val="both"/>
            </w:pPr>
            <w:r w:rsidRPr="008812F1">
              <w:t>1</w:t>
            </w:r>
          </w:p>
        </w:tc>
        <w:tc>
          <w:tcPr>
            <w:tcW w:w="461" w:type="dxa"/>
          </w:tcPr>
          <w:p w14:paraId="71192AA5" w14:textId="77777777" w:rsidR="008812F1" w:rsidRPr="008812F1" w:rsidRDefault="008812F1" w:rsidP="008812F1">
            <w:pPr>
              <w:jc w:val="both"/>
            </w:pPr>
          </w:p>
        </w:tc>
      </w:tr>
    </w:tbl>
    <w:p w14:paraId="48A8434B" w14:textId="77777777" w:rsidR="008812F1" w:rsidRPr="008812F1" w:rsidRDefault="008812F1" w:rsidP="008812F1">
      <w:pPr>
        <w:jc w:val="both"/>
      </w:pPr>
    </w:p>
    <w:p w14:paraId="7A2A7413" w14:textId="77777777" w:rsidR="008812F1" w:rsidRPr="008812F1" w:rsidRDefault="008812F1" w:rsidP="008812F1">
      <w:pPr>
        <w:jc w:val="both"/>
      </w:pPr>
    </w:p>
    <w:p w14:paraId="49B40951" w14:textId="53495221" w:rsidR="008812F1" w:rsidRPr="008812F1" w:rsidRDefault="008812F1" w:rsidP="008812F1">
      <w:pPr>
        <w:jc w:val="both"/>
      </w:pPr>
      <w:r w:rsidRPr="008812F1">
        <w:t>The length of time taken to send the follow up letters raises some questions about the timeliness of advice. This was also raised by a service user</w:t>
      </w:r>
      <w:r w:rsidR="00BD55D1">
        <w:t>:</w:t>
      </w:r>
    </w:p>
    <w:p w14:paraId="1AD6518E" w14:textId="77777777" w:rsidR="008812F1" w:rsidRPr="008812F1" w:rsidRDefault="008812F1" w:rsidP="008812F1">
      <w:pPr>
        <w:jc w:val="both"/>
      </w:pPr>
    </w:p>
    <w:p w14:paraId="2B0361FE" w14:textId="2CE7E784" w:rsidR="008812F1" w:rsidRPr="008812F1" w:rsidRDefault="008812F1" w:rsidP="008812F1">
      <w:pPr>
        <w:spacing w:before="200" w:after="160"/>
        <w:ind w:left="862" w:right="862"/>
        <w:jc w:val="both"/>
        <w:rPr>
          <w:iCs/>
          <w:color w:val="404040" w:themeColor="text1" w:themeTint="BF"/>
        </w:rPr>
      </w:pPr>
      <w:r w:rsidRPr="008812F1">
        <w:rPr>
          <w:iCs/>
          <w:color w:val="404040" w:themeColor="text1" w:themeTint="BF"/>
        </w:rPr>
        <w:t xml:space="preserve">The talk with the </w:t>
      </w:r>
      <w:r w:rsidR="009B32FA">
        <w:rPr>
          <w:iCs/>
          <w:color w:val="404040" w:themeColor="text1" w:themeTint="BF"/>
        </w:rPr>
        <w:t>C</w:t>
      </w:r>
      <w:r w:rsidRPr="008812F1">
        <w:rPr>
          <w:iCs/>
          <w:color w:val="404040" w:themeColor="text1" w:themeTint="BF"/>
        </w:rPr>
        <w:t>aseworker was helpful as I was offered for some concerns to be sorted on my behalf. However, the PAS response letter arrived AFTER some parts of the response had happened, leaving my anxiety risen. (Service user</w:t>
      </w:r>
      <w:r w:rsidR="002E5960">
        <w:rPr>
          <w:iCs/>
          <w:color w:val="404040" w:themeColor="text1" w:themeTint="BF"/>
        </w:rPr>
        <w:t>, questionnaire</w:t>
      </w:r>
      <w:r w:rsidRPr="008812F1">
        <w:rPr>
          <w:iCs/>
          <w:color w:val="404040" w:themeColor="text1" w:themeTint="BF"/>
        </w:rPr>
        <w:t xml:space="preserve"> September 2018) </w:t>
      </w:r>
    </w:p>
    <w:p w14:paraId="3BD329F6" w14:textId="77777777" w:rsidR="008812F1" w:rsidRPr="008812F1" w:rsidRDefault="008812F1" w:rsidP="008812F1">
      <w:pPr>
        <w:jc w:val="both"/>
        <w:rPr>
          <w:sz w:val="22"/>
          <w:szCs w:val="22"/>
        </w:rPr>
      </w:pPr>
    </w:p>
    <w:p w14:paraId="2EFD904B" w14:textId="44F81E48" w:rsidR="008812F1" w:rsidRPr="008812F1" w:rsidRDefault="008812F1" w:rsidP="008812F1">
      <w:pPr>
        <w:jc w:val="both"/>
      </w:pPr>
      <w:r w:rsidRPr="008812F1">
        <w:t>PAS do not have standard response times for letters after clinics, but the WPC said in interview that she was aiming to respond in around six weeks, however the response time could be affected by a number of factors:</w:t>
      </w:r>
    </w:p>
    <w:p w14:paraId="5095637D" w14:textId="77777777" w:rsidR="008812F1" w:rsidRPr="008812F1" w:rsidRDefault="008812F1" w:rsidP="008812F1">
      <w:pPr>
        <w:jc w:val="both"/>
      </w:pPr>
    </w:p>
    <w:p w14:paraId="0E168EE0" w14:textId="1DB662FE" w:rsidR="008812F1" w:rsidRPr="008812F1" w:rsidRDefault="008812F1" w:rsidP="008812F1">
      <w:pPr>
        <w:spacing w:before="200" w:after="160"/>
        <w:ind w:left="862" w:right="862"/>
        <w:jc w:val="both"/>
        <w:rPr>
          <w:iCs/>
          <w:color w:val="404040" w:themeColor="text1" w:themeTint="BF"/>
        </w:rPr>
      </w:pPr>
      <w:r w:rsidRPr="008812F1">
        <w:rPr>
          <w:iCs/>
          <w:color w:val="404040" w:themeColor="text1" w:themeTint="BF"/>
        </w:rPr>
        <w:t xml:space="preserve">Depends what‘s going on at the time. If I have parole </w:t>
      </w:r>
      <w:r w:rsidR="00617A97" w:rsidRPr="008812F1">
        <w:rPr>
          <w:iCs/>
          <w:color w:val="404040" w:themeColor="text1" w:themeTint="BF"/>
        </w:rPr>
        <w:t>hearings,</w:t>
      </w:r>
      <w:r w:rsidRPr="008812F1">
        <w:rPr>
          <w:iCs/>
          <w:color w:val="404040" w:themeColor="text1" w:themeTint="BF"/>
        </w:rPr>
        <w:t xml:space="preserve"> then they take up a lot of time. Where local authority is involved it</w:t>
      </w:r>
      <w:r w:rsidR="00C35217">
        <w:rPr>
          <w:iCs/>
          <w:color w:val="404040" w:themeColor="text1" w:themeTint="BF"/>
        </w:rPr>
        <w:t>’s</w:t>
      </w:r>
      <w:r w:rsidRPr="008812F1">
        <w:rPr>
          <w:iCs/>
          <w:color w:val="404040" w:themeColor="text1" w:themeTint="BF"/>
        </w:rPr>
        <w:t xml:space="preserve"> hard to get hold of social workers (PAS</w:t>
      </w:r>
      <w:r w:rsidR="00BD55D1">
        <w:rPr>
          <w:iCs/>
          <w:color w:val="404040" w:themeColor="text1" w:themeTint="BF"/>
        </w:rPr>
        <w:t xml:space="preserve"> staff member</w:t>
      </w:r>
      <w:r w:rsidR="002E5960">
        <w:rPr>
          <w:iCs/>
          <w:color w:val="404040" w:themeColor="text1" w:themeTint="BF"/>
        </w:rPr>
        <w:t>, interview</w:t>
      </w:r>
      <w:r w:rsidRPr="008812F1">
        <w:rPr>
          <w:iCs/>
          <w:color w:val="404040" w:themeColor="text1" w:themeTint="BF"/>
        </w:rPr>
        <w:t xml:space="preserve"> December 2018)</w:t>
      </w:r>
    </w:p>
    <w:p w14:paraId="1273E066" w14:textId="77777777" w:rsidR="008812F1" w:rsidRPr="008812F1" w:rsidRDefault="008812F1" w:rsidP="008812F1">
      <w:pPr>
        <w:jc w:val="both"/>
        <w:rPr>
          <w:sz w:val="22"/>
          <w:szCs w:val="22"/>
        </w:rPr>
      </w:pPr>
    </w:p>
    <w:p w14:paraId="46FA9F0B" w14:textId="38A04BC1" w:rsidR="00BD55D1" w:rsidRDefault="008812F1" w:rsidP="008812F1">
      <w:pPr>
        <w:jc w:val="both"/>
      </w:pPr>
      <w:r w:rsidRPr="008812F1">
        <w:t>The follow up time was analysed</w:t>
      </w:r>
      <w:r w:rsidR="00ED6C8A">
        <w:t>,</w:t>
      </w:r>
      <w:r w:rsidRPr="008812F1">
        <w:t xml:space="preserve"> looking at it per month, by case type and by the amount of additional work which was done by the WPC to see if there was a correlation between any of the factors. </w:t>
      </w:r>
    </w:p>
    <w:p w14:paraId="432800DD" w14:textId="2DC3AE18" w:rsidR="008812F1" w:rsidRPr="008812F1" w:rsidRDefault="008812F1" w:rsidP="00BD55D1">
      <w:pPr>
        <w:ind w:firstLine="720"/>
        <w:jc w:val="both"/>
      </w:pPr>
      <w:r w:rsidRPr="008812F1">
        <w:t xml:space="preserve">Of the cases in which the follow up time exceeded six weeks, only two of the six cases required any additional follow up work, and in one of those cases the follow up work was done at the same time as the follow up letter. Of the 17 cases in which the follow up letter was sent between four and six weeks after the appointment, 13 did not require any additional work, and of the four that did, in two instances the follow up work did not take place until respectively five and six weeks had passed. </w:t>
      </w:r>
    </w:p>
    <w:p w14:paraId="12837834" w14:textId="1121601B" w:rsidR="008812F1" w:rsidRPr="008812F1" w:rsidRDefault="008812F1" w:rsidP="00BD55D1">
      <w:pPr>
        <w:ind w:firstLine="360"/>
        <w:jc w:val="both"/>
      </w:pPr>
      <w:r w:rsidRPr="008812F1">
        <w:t>An analysis of the follow up times by year shows that in 2017, 18% of follow up letters were sent within two weeks of the appointment and 63% of follow up letters were sent within six weeks of the appointment. In 2018</w:t>
      </w:r>
      <w:r w:rsidR="00ED6C8A">
        <w:t>,</w:t>
      </w:r>
      <w:r w:rsidRPr="008812F1">
        <w:t xml:space="preserve"> follow up letters were sent more promptly with 54% of letters sent within two weeks of the appointment and 92% within six weeks. </w:t>
      </w:r>
    </w:p>
    <w:p w14:paraId="58A70F79" w14:textId="77777777" w:rsidR="008812F1" w:rsidRPr="008812F1" w:rsidRDefault="008812F1" w:rsidP="008812F1">
      <w:pPr>
        <w:jc w:val="both"/>
      </w:pPr>
    </w:p>
    <w:p w14:paraId="1C0971B9" w14:textId="6344D907" w:rsidR="008812F1" w:rsidRPr="008812F1" w:rsidRDefault="008812F1" w:rsidP="00BB6908">
      <w:pPr>
        <w:pStyle w:val="Heading3"/>
        <w:numPr>
          <w:ilvl w:val="0"/>
          <w:numId w:val="16"/>
        </w:numPr>
      </w:pPr>
      <w:bookmarkStart w:id="28" w:name="_Toc23927202"/>
      <w:r w:rsidRPr="008812F1">
        <w:t>User Experience</w:t>
      </w:r>
      <w:bookmarkEnd w:id="28"/>
      <w:r w:rsidRPr="008812F1">
        <w:t xml:space="preserve"> </w:t>
      </w:r>
    </w:p>
    <w:p w14:paraId="42F748C8" w14:textId="04FF0944" w:rsidR="008812F1" w:rsidRPr="008812F1" w:rsidRDefault="008812F1" w:rsidP="008812F1">
      <w:pPr>
        <w:jc w:val="both"/>
      </w:pPr>
      <w:r w:rsidRPr="008812F1">
        <w:t>The service</w:t>
      </w:r>
      <w:r w:rsidR="00CA46CB">
        <w:t>-</w:t>
      </w:r>
      <w:r w:rsidRPr="008812F1">
        <w:t xml:space="preserve">users who provided feedback on the service were asked how they felt when they discovered they could get free </w:t>
      </w:r>
      <w:r w:rsidR="00A61F30">
        <w:t>Family Law</w:t>
      </w:r>
      <w:r w:rsidRPr="008812F1">
        <w:t xml:space="preserve"> advice. Most women had been dealing with their </w:t>
      </w:r>
      <w:r w:rsidR="00A61F30">
        <w:t>Family Law</w:t>
      </w:r>
      <w:r w:rsidRPr="008812F1">
        <w:t xml:space="preserve"> issues alone, or not at all, and were therefore ‘relieved’ and ‘delighted’ when they found out about the service</w:t>
      </w:r>
      <w:r w:rsidR="00BB6908">
        <w:t>:</w:t>
      </w:r>
    </w:p>
    <w:p w14:paraId="23AFFD7F" w14:textId="77777777" w:rsidR="008812F1" w:rsidRPr="008812F1" w:rsidRDefault="008812F1" w:rsidP="008812F1">
      <w:pPr>
        <w:jc w:val="both"/>
      </w:pPr>
    </w:p>
    <w:p w14:paraId="61B18937" w14:textId="05C7AC47" w:rsidR="008812F1" w:rsidRPr="008812F1" w:rsidRDefault="008812F1" w:rsidP="00BB6908">
      <w:pPr>
        <w:spacing w:before="200" w:after="160"/>
        <w:ind w:left="862" w:right="862"/>
        <w:jc w:val="both"/>
        <w:rPr>
          <w:iCs/>
          <w:color w:val="404040" w:themeColor="text1" w:themeTint="BF"/>
        </w:rPr>
      </w:pPr>
      <w:r w:rsidRPr="008812F1">
        <w:rPr>
          <w:iCs/>
          <w:color w:val="404040" w:themeColor="text1" w:themeTint="BF"/>
        </w:rPr>
        <w:t>Happy. Less anxious and nervous. [</w:t>
      </w:r>
      <w:r w:rsidR="00C35217">
        <w:rPr>
          <w:iCs/>
          <w:color w:val="404040" w:themeColor="text1" w:themeTint="BF"/>
        </w:rPr>
        <w:t>B</w:t>
      </w:r>
      <w:r w:rsidRPr="008812F1">
        <w:rPr>
          <w:iCs/>
          <w:color w:val="404040" w:themeColor="text1" w:themeTint="BF"/>
        </w:rPr>
        <w:t>efore I knew about PAS I</w:t>
      </w:r>
      <w:r w:rsidR="00BB6908">
        <w:rPr>
          <w:iCs/>
          <w:color w:val="404040" w:themeColor="text1" w:themeTint="BF"/>
        </w:rPr>
        <w:t xml:space="preserve"> was] on my own and struggling.</w:t>
      </w:r>
      <w:r w:rsidRPr="008812F1">
        <w:rPr>
          <w:iCs/>
          <w:color w:val="404040" w:themeColor="text1" w:themeTint="BF"/>
        </w:rPr>
        <w:t xml:space="preserve"> (Service user</w:t>
      </w:r>
      <w:r w:rsidR="002E5960">
        <w:rPr>
          <w:iCs/>
          <w:color w:val="404040" w:themeColor="text1" w:themeTint="BF"/>
        </w:rPr>
        <w:t>, questionnaire</w:t>
      </w:r>
      <w:r w:rsidRPr="008812F1">
        <w:rPr>
          <w:iCs/>
          <w:color w:val="404040" w:themeColor="text1" w:themeTint="BF"/>
        </w:rPr>
        <w:t xml:space="preserve"> September 2018)  </w:t>
      </w:r>
    </w:p>
    <w:p w14:paraId="114A9025" w14:textId="32BD066E" w:rsidR="008812F1" w:rsidRPr="008812F1" w:rsidRDefault="008812F1" w:rsidP="00BB6908">
      <w:pPr>
        <w:spacing w:before="200" w:after="160"/>
        <w:ind w:left="862" w:right="862"/>
        <w:jc w:val="both"/>
        <w:rPr>
          <w:iCs/>
          <w:color w:val="404040" w:themeColor="text1" w:themeTint="BF"/>
        </w:rPr>
      </w:pPr>
      <w:r w:rsidRPr="008812F1">
        <w:rPr>
          <w:iCs/>
          <w:color w:val="404040" w:themeColor="text1" w:themeTint="BF"/>
        </w:rPr>
        <w:t>I was delighted as the previous advice I had was unclear and misleading and [before I knew about PAS]</w:t>
      </w:r>
      <w:r w:rsidR="00BB6908">
        <w:rPr>
          <w:iCs/>
          <w:color w:val="404040" w:themeColor="text1" w:themeTint="BF"/>
        </w:rPr>
        <w:t xml:space="preserve"> I was dealing with </w:t>
      </w:r>
      <w:r w:rsidR="00ED6C8A">
        <w:rPr>
          <w:iCs/>
          <w:color w:val="404040" w:themeColor="text1" w:themeTint="BF"/>
        </w:rPr>
        <w:t xml:space="preserve">[my issues] </w:t>
      </w:r>
      <w:r w:rsidR="00BB6908">
        <w:rPr>
          <w:iCs/>
          <w:color w:val="404040" w:themeColor="text1" w:themeTint="BF"/>
        </w:rPr>
        <w:t>alone.</w:t>
      </w:r>
      <w:r w:rsidRPr="008812F1">
        <w:rPr>
          <w:iCs/>
          <w:color w:val="404040" w:themeColor="text1" w:themeTint="BF"/>
        </w:rPr>
        <w:t xml:space="preserve"> (Service user</w:t>
      </w:r>
      <w:r w:rsidR="002E5960">
        <w:rPr>
          <w:iCs/>
          <w:color w:val="404040" w:themeColor="text1" w:themeTint="BF"/>
        </w:rPr>
        <w:t xml:space="preserve">, questionnaire </w:t>
      </w:r>
      <w:r w:rsidRPr="008812F1">
        <w:rPr>
          <w:iCs/>
          <w:color w:val="404040" w:themeColor="text1" w:themeTint="BF"/>
        </w:rPr>
        <w:t xml:space="preserve">September 2018) </w:t>
      </w:r>
    </w:p>
    <w:p w14:paraId="748894E9" w14:textId="0B15A9FD" w:rsidR="008812F1" w:rsidRPr="008812F1" w:rsidRDefault="008812F1" w:rsidP="008812F1">
      <w:pPr>
        <w:spacing w:before="200" w:after="160"/>
        <w:ind w:left="862" w:right="862"/>
        <w:jc w:val="both"/>
        <w:rPr>
          <w:iCs/>
          <w:color w:val="404040" w:themeColor="text1" w:themeTint="BF"/>
        </w:rPr>
      </w:pPr>
      <w:r w:rsidRPr="008812F1">
        <w:rPr>
          <w:iCs/>
          <w:color w:val="404040" w:themeColor="text1" w:themeTint="BF"/>
        </w:rPr>
        <w:t>Relieved.  I wanted to talk to a solicitor about family situation and rights for some time</w:t>
      </w:r>
      <w:r w:rsidR="00C35217">
        <w:rPr>
          <w:iCs/>
          <w:color w:val="404040" w:themeColor="text1" w:themeTint="BF"/>
        </w:rPr>
        <w:t>.</w:t>
      </w:r>
      <w:r w:rsidRPr="008812F1">
        <w:rPr>
          <w:iCs/>
          <w:color w:val="404040" w:themeColor="text1" w:themeTint="BF"/>
        </w:rPr>
        <w:t xml:space="preserve"> [</w:t>
      </w:r>
      <w:r w:rsidR="00C35217">
        <w:rPr>
          <w:iCs/>
          <w:color w:val="404040" w:themeColor="text1" w:themeTint="BF"/>
        </w:rPr>
        <w:t>B</w:t>
      </w:r>
      <w:r w:rsidRPr="008812F1">
        <w:rPr>
          <w:iCs/>
          <w:color w:val="404040" w:themeColor="text1" w:themeTint="BF"/>
        </w:rPr>
        <w:t>efore I knew about PAS] I wasn’t dealing with them</w:t>
      </w:r>
      <w:r w:rsidR="00370049">
        <w:rPr>
          <w:iCs/>
          <w:color w:val="404040" w:themeColor="text1" w:themeTint="BF"/>
        </w:rPr>
        <w:t>.</w:t>
      </w:r>
      <w:r w:rsidR="00BB6908">
        <w:rPr>
          <w:iCs/>
          <w:color w:val="404040" w:themeColor="text1" w:themeTint="BF"/>
        </w:rPr>
        <w:t xml:space="preserve"> </w:t>
      </w:r>
      <w:r w:rsidR="00370049" w:rsidRPr="00370049">
        <w:rPr>
          <w:iCs/>
          <w:color w:val="404040" w:themeColor="text1" w:themeTint="BF"/>
        </w:rPr>
        <w:t>(Service user</w:t>
      </w:r>
      <w:r w:rsidR="002E5960">
        <w:rPr>
          <w:iCs/>
          <w:color w:val="404040" w:themeColor="text1" w:themeTint="BF"/>
        </w:rPr>
        <w:t>, questionnaire</w:t>
      </w:r>
      <w:r w:rsidR="00370049" w:rsidRPr="00370049">
        <w:rPr>
          <w:iCs/>
          <w:color w:val="404040" w:themeColor="text1" w:themeTint="BF"/>
        </w:rPr>
        <w:t xml:space="preserve"> September 2018)</w:t>
      </w:r>
    </w:p>
    <w:p w14:paraId="36C594B3" w14:textId="77777777" w:rsidR="008812F1" w:rsidRPr="008812F1" w:rsidRDefault="008812F1" w:rsidP="008812F1">
      <w:pPr>
        <w:jc w:val="both"/>
        <w:rPr>
          <w:sz w:val="22"/>
          <w:szCs w:val="22"/>
        </w:rPr>
      </w:pPr>
    </w:p>
    <w:p w14:paraId="54E659CA" w14:textId="460FDFF9" w:rsidR="008812F1" w:rsidRPr="008812F1" w:rsidRDefault="008812F1" w:rsidP="008812F1">
      <w:pPr>
        <w:jc w:val="both"/>
      </w:pPr>
      <w:r w:rsidRPr="008812F1">
        <w:t>Even women who had legal representation found the clinic helpful as it provided them with reassurance during what were often stressful proceedings</w:t>
      </w:r>
      <w:r w:rsidR="004F0B04">
        <w:t>:</w:t>
      </w:r>
      <w:r w:rsidRPr="008812F1">
        <w:t xml:space="preserve"> </w:t>
      </w:r>
    </w:p>
    <w:p w14:paraId="240F6E28" w14:textId="77777777" w:rsidR="008812F1" w:rsidRPr="008812F1" w:rsidRDefault="008812F1" w:rsidP="008812F1">
      <w:pPr>
        <w:jc w:val="both"/>
      </w:pPr>
    </w:p>
    <w:p w14:paraId="7F01AADA" w14:textId="49049758" w:rsidR="008812F1" w:rsidRPr="008812F1" w:rsidRDefault="00370049" w:rsidP="008812F1">
      <w:pPr>
        <w:spacing w:before="200" w:after="160"/>
        <w:ind w:left="862" w:right="862"/>
        <w:jc w:val="both"/>
        <w:rPr>
          <w:iCs/>
          <w:color w:val="404040" w:themeColor="text1" w:themeTint="BF"/>
        </w:rPr>
      </w:pPr>
      <w:r>
        <w:rPr>
          <w:iCs/>
          <w:color w:val="404040" w:themeColor="text1" w:themeTint="BF"/>
        </w:rPr>
        <w:t xml:space="preserve">… </w:t>
      </w:r>
      <w:r w:rsidR="008812F1" w:rsidRPr="008812F1">
        <w:rPr>
          <w:iCs/>
          <w:color w:val="404040" w:themeColor="text1" w:themeTint="BF"/>
        </w:rPr>
        <w:t xml:space="preserve">was happy to get some advice prior to my final family court hearing which was </w:t>
      </w:r>
      <w:r w:rsidR="00ED6C8A">
        <w:rPr>
          <w:iCs/>
          <w:color w:val="404040" w:themeColor="text1" w:themeTint="BF"/>
        </w:rPr>
        <w:t>six</w:t>
      </w:r>
      <w:r w:rsidR="008812F1" w:rsidRPr="008812F1">
        <w:rPr>
          <w:iCs/>
          <w:color w:val="404040" w:themeColor="text1" w:themeTint="BF"/>
        </w:rPr>
        <w:t xml:space="preserve"> days after the clinic. I had not heard from</w:t>
      </w:r>
      <w:r w:rsidR="00BB6908">
        <w:rPr>
          <w:iCs/>
          <w:color w:val="404040" w:themeColor="text1" w:themeTint="BF"/>
        </w:rPr>
        <w:t xml:space="preserve"> my legal team so was stressed.</w:t>
      </w:r>
      <w:r w:rsidR="008812F1" w:rsidRPr="008812F1">
        <w:rPr>
          <w:iCs/>
          <w:color w:val="404040" w:themeColor="text1" w:themeTint="BF"/>
        </w:rPr>
        <w:t xml:space="preserve"> (Service user</w:t>
      </w:r>
      <w:r w:rsidR="002E5960">
        <w:rPr>
          <w:iCs/>
          <w:color w:val="404040" w:themeColor="text1" w:themeTint="BF"/>
        </w:rPr>
        <w:t>, questionnaire</w:t>
      </w:r>
      <w:r w:rsidR="008812F1" w:rsidRPr="008812F1">
        <w:rPr>
          <w:iCs/>
          <w:color w:val="404040" w:themeColor="text1" w:themeTint="BF"/>
        </w:rPr>
        <w:t xml:space="preserve"> September 2018) </w:t>
      </w:r>
    </w:p>
    <w:p w14:paraId="7E04617B" w14:textId="77777777" w:rsidR="008812F1" w:rsidRPr="008812F1" w:rsidRDefault="008812F1" w:rsidP="008812F1">
      <w:pPr>
        <w:jc w:val="both"/>
      </w:pPr>
    </w:p>
    <w:p w14:paraId="2B70FB6C" w14:textId="03F3FF88" w:rsidR="008812F1" w:rsidRPr="00370049" w:rsidRDefault="008812F1" w:rsidP="008812F1">
      <w:pPr>
        <w:jc w:val="both"/>
      </w:pPr>
      <w:r w:rsidRPr="008812F1">
        <w:t>Service</w:t>
      </w:r>
      <w:r w:rsidR="00CA46CB">
        <w:t>-</w:t>
      </w:r>
      <w:r w:rsidRPr="008812F1">
        <w:t xml:space="preserve">users were asked if accessing the clinic was helpful to them. The majority identified that the service had been useful and provided them with a better understanding of their rights under </w:t>
      </w:r>
      <w:r w:rsidR="00A61F30">
        <w:t>Family Law</w:t>
      </w:r>
      <w:r w:rsidRPr="008812F1">
        <w:t>:</w:t>
      </w:r>
    </w:p>
    <w:p w14:paraId="0A164F32" w14:textId="09398409" w:rsidR="008812F1" w:rsidRPr="008812F1" w:rsidRDefault="00BB6908" w:rsidP="00BB6908">
      <w:pPr>
        <w:spacing w:before="200" w:after="160"/>
        <w:ind w:left="862" w:right="862"/>
        <w:jc w:val="both"/>
        <w:rPr>
          <w:iCs/>
          <w:color w:val="404040" w:themeColor="text1" w:themeTint="BF"/>
        </w:rPr>
      </w:pPr>
      <w:r>
        <w:rPr>
          <w:iCs/>
          <w:color w:val="404040" w:themeColor="text1" w:themeTint="BF"/>
        </w:rPr>
        <w:t>Y</w:t>
      </w:r>
      <w:r w:rsidRPr="008812F1">
        <w:rPr>
          <w:iCs/>
          <w:color w:val="404040" w:themeColor="text1" w:themeTint="BF"/>
        </w:rPr>
        <w:t>es,</w:t>
      </w:r>
      <w:r w:rsidR="008812F1" w:rsidRPr="008812F1">
        <w:rPr>
          <w:iCs/>
          <w:color w:val="404040" w:themeColor="text1" w:themeTint="BF"/>
        </w:rPr>
        <w:t xml:space="preserve"> it’s been a bit helpful. I understand certain wording and advice on the case. All together where I stand and what’s my best option…she explained the next steps I should take. (Service user</w:t>
      </w:r>
      <w:r w:rsidR="002E5960">
        <w:rPr>
          <w:iCs/>
          <w:color w:val="404040" w:themeColor="text1" w:themeTint="BF"/>
        </w:rPr>
        <w:t>, questionnaire</w:t>
      </w:r>
      <w:r w:rsidR="008812F1" w:rsidRPr="008812F1">
        <w:rPr>
          <w:iCs/>
          <w:color w:val="404040" w:themeColor="text1" w:themeTint="BF"/>
        </w:rPr>
        <w:t xml:space="preserve"> September 2018)</w:t>
      </w:r>
    </w:p>
    <w:p w14:paraId="45E01604" w14:textId="1F9BB500" w:rsidR="008812F1" w:rsidRPr="008812F1" w:rsidRDefault="00BB6908" w:rsidP="00BB6908">
      <w:pPr>
        <w:spacing w:before="200" w:after="160"/>
        <w:ind w:left="862" w:right="862"/>
        <w:jc w:val="both"/>
        <w:rPr>
          <w:iCs/>
          <w:color w:val="404040" w:themeColor="text1" w:themeTint="BF"/>
        </w:rPr>
      </w:pPr>
      <w:r w:rsidRPr="008812F1">
        <w:rPr>
          <w:iCs/>
          <w:color w:val="404040" w:themeColor="text1" w:themeTint="BF"/>
        </w:rPr>
        <w:t>Yes,</w:t>
      </w:r>
      <w:r w:rsidR="008812F1" w:rsidRPr="008812F1">
        <w:rPr>
          <w:iCs/>
          <w:color w:val="404040" w:themeColor="text1" w:themeTint="BF"/>
        </w:rPr>
        <w:t xml:space="preserve"> it’s been really helpful. I have a clear understanding now and I don’t feel misled… They explained what they could do. It was clear. The </w:t>
      </w:r>
      <w:r w:rsidR="009B32FA">
        <w:rPr>
          <w:iCs/>
          <w:color w:val="404040" w:themeColor="text1" w:themeTint="BF"/>
        </w:rPr>
        <w:t>C</w:t>
      </w:r>
      <w:r w:rsidR="008812F1" w:rsidRPr="008812F1">
        <w:rPr>
          <w:iCs/>
          <w:color w:val="404040" w:themeColor="text1" w:themeTint="BF"/>
        </w:rPr>
        <w:t>aseworker was not judgemental and understood me – very supportive of my mental health issues and follo</w:t>
      </w:r>
      <w:r>
        <w:rPr>
          <w:iCs/>
          <w:color w:val="404040" w:themeColor="text1" w:themeTint="BF"/>
        </w:rPr>
        <w:t>wed up everything she promised.</w:t>
      </w:r>
      <w:r w:rsidR="008812F1" w:rsidRPr="008812F1">
        <w:rPr>
          <w:iCs/>
          <w:color w:val="404040" w:themeColor="text1" w:themeTint="BF"/>
        </w:rPr>
        <w:t xml:space="preserve"> (Service user</w:t>
      </w:r>
      <w:r w:rsidR="002E5960">
        <w:rPr>
          <w:iCs/>
          <w:color w:val="404040" w:themeColor="text1" w:themeTint="BF"/>
        </w:rPr>
        <w:t>, questionnaire</w:t>
      </w:r>
      <w:r w:rsidR="008812F1" w:rsidRPr="008812F1">
        <w:rPr>
          <w:iCs/>
          <w:color w:val="404040" w:themeColor="text1" w:themeTint="BF"/>
        </w:rPr>
        <w:t xml:space="preserve"> September 2018)</w:t>
      </w:r>
    </w:p>
    <w:p w14:paraId="40B97CE8" w14:textId="09D170D9" w:rsidR="008812F1" w:rsidRPr="008812F1" w:rsidRDefault="008812F1" w:rsidP="008812F1">
      <w:pPr>
        <w:spacing w:before="200" w:after="160"/>
        <w:ind w:left="862" w:right="862"/>
        <w:jc w:val="both"/>
        <w:rPr>
          <w:iCs/>
          <w:color w:val="404040" w:themeColor="text1" w:themeTint="BF"/>
        </w:rPr>
      </w:pPr>
      <w:r w:rsidRPr="008812F1">
        <w:rPr>
          <w:iCs/>
          <w:color w:val="404040" w:themeColor="text1" w:themeTint="BF"/>
        </w:rPr>
        <w:t>Yes</w:t>
      </w:r>
      <w:r w:rsidR="002E744F">
        <w:rPr>
          <w:iCs/>
          <w:color w:val="404040" w:themeColor="text1" w:themeTint="BF"/>
        </w:rPr>
        <w:t xml:space="preserve"> ..</w:t>
      </w:r>
      <w:r w:rsidRPr="008812F1">
        <w:rPr>
          <w:iCs/>
          <w:color w:val="404040" w:themeColor="text1" w:themeTint="BF"/>
        </w:rPr>
        <w:t xml:space="preserve">. The talk with the </w:t>
      </w:r>
      <w:r w:rsidR="009B32FA">
        <w:rPr>
          <w:iCs/>
          <w:color w:val="404040" w:themeColor="text1" w:themeTint="BF"/>
        </w:rPr>
        <w:t>C</w:t>
      </w:r>
      <w:r w:rsidRPr="008812F1">
        <w:rPr>
          <w:iCs/>
          <w:color w:val="404040" w:themeColor="text1" w:themeTint="BF"/>
        </w:rPr>
        <w:t>aseworker was helpful as I was offered for some concerns to be sorted on my behalf… yes</w:t>
      </w:r>
      <w:r w:rsidR="00BB6908">
        <w:rPr>
          <w:iCs/>
          <w:color w:val="404040" w:themeColor="text1" w:themeTint="BF"/>
        </w:rPr>
        <w:t>,</w:t>
      </w:r>
      <w:r w:rsidRPr="008812F1">
        <w:rPr>
          <w:iCs/>
          <w:color w:val="404040" w:themeColor="text1" w:themeTint="BF"/>
        </w:rPr>
        <w:t xml:space="preserve"> they did explain what they could do. It was clear… I was satisfied as it was explained </w:t>
      </w:r>
      <w:r w:rsidR="00BB6908" w:rsidRPr="008812F1">
        <w:rPr>
          <w:iCs/>
          <w:color w:val="404040" w:themeColor="text1" w:themeTint="BF"/>
        </w:rPr>
        <w:t>clearly,</w:t>
      </w:r>
      <w:r w:rsidR="00BB6908">
        <w:rPr>
          <w:iCs/>
          <w:color w:val="404040" w:themeColor="text1" w:themeTint="BF"/>
        </w:rPr>
        <w:t xml:space="preserve"> and I accepted what was said.</w:t>
      </w:r>
      <w:r w:rsidRPr="008812F1">
        <w:rPr>
          <w:iCs/>
          <w:color w:val="404040" w:themeColor="text1" w:themeTint="BF"/>
        </w:rPr>
        <w:t xml:space="preserve"> (Service user</w:t>
      </w:r>
      <w:r w:rsidR="002E5960">
        <w:rPr>
          <w:iCs/>
          <w:color w:val="404040" w:themeColor="text1" w:themeTint="BF"/>
        </w:rPr>
        <w:t>, questionnaire</w:t>
      </w:r>
      <w:r w:rsidRPr="008812F1">
        <w:rPr>
          <w:iCs/>
          <w:color w:val="404040" w:themeColor="text1" w:themeTint="BF"/>
        </w:rPr>
        <w:t xml:space="preserve"> September 2018) </w:t>
      </w:r>
    </w:p>
    <w:p w14:paraId="52A9FCD0" w14:textId="215A6FBA" w:rsidR="008812F1" w:rsidRPr="008812F1" w:rsidRDefault="008812F1" w:rsidP="008812F1">
      <w:pPr>
        <w:spacing w:before="200" w:after="160"/>
        <w:ind w:left="862" w:right="862"/>
        <w:jc w:val="both"/>
        <w:rPr>
          <w:rFonts w:eastAsia="Times New Roman" w:cstheme="minorHAnsi"/>
          <w:iCs/>
          <w:color w:val="404040" w:themeColor="text1" w:themeTint="BF"/>
        </w:rPr>
      </w:pPr>
      <w:r w:rsidRPr="008812F1">
        <w:rPr>
          <w:rFonts w:eastAsia="Times New Roman" w:cstheme="minorHAnsi"/>
          <w:iCs/>
          <w:color w:val="404040" w:themeColor="text1" w:themeTint="BF"/>
        </w:rPr>
        <w:t xml:space="preserve">When I had an appointment, it was helpful because I had already had communication with the WPC. She explained my rights and gave me practical advice and told me what the steps forward would be. I felt like I was getting somewhere and wasn’t stuck anymore. Because of my financial situation and no </w:t>
      </w:r>
      <w:r w:rsidR="00ED6C8A">
        <w:rPr>
          <w:rFonts w:eastAsia="Times New Roman" w:cstheme="minorHAnsi"/>
          <w:iCs/>
          <w:color w:val="404040" w:themeColor="text1" w:themeTint="BF"/>
        </w:rPr>
        <w:t>L</w:t>
      </w:r>
      <w:r w:rsidRPr="008812F1">
        <w:rPr>
          <w:rFonts w:eastAsia="Times New Roman" w:cstheme="minorHAnsi"/>
          <w:iCs/>
          <w:color w:val="404040" w:themeColor="text1" w:themeTint="BF"/>
        </w:rPr>
        <w:t xml:space="preserve">egal </w:t>
      </w:r>
      <w:r w:rsidR="00C967A9">
        <w:rPr>
          <w:rFonts w:eastAsia="Times New Roman" w:cstheme="minorHAnsi"/>
          <w:iCs/>
          <w:color w:val="404040" w:themeColor="text1" w:themeTint="BF"/>
        </w:rPr>
        <w:t>A</w:t>
      </w:r>
      <w:r w:rsidR="00161F86" w:rsidRPr="008812F1">
        <w:rPr>
          <w:rFonts w:eastAsia="Times New Roman" w:cstheme="minorHAnsi"/>
          <w:iCs/>
          <w:color w:val="404040" w:themeColor="text1" w:themeTint="BF"/>
        </w:rPr>
        <w:t>id,</w:t>
      </w:r>
      <w:r w:rsidRPr="008812F1">
        <w:rPr>
          <w:rFonts w:eastAsia="Times New Roman" w:cstheme="minorHAnsi"/>
          <w:iCs/>
          <w:color w:val="404040" w:themeColor="text1" w:themeTint="BF"/>
        </w:rPr>
        <w:t xml:space="preserve"> I hadn’t been able to do anything, so I was grateful for the </w:t>
      </w:r>
      <w:r w:rsidR="00A61F30">
        <w:rPr>
          <w:rFonts w:eastAsia="Times New Roman" w:cstheme="minorHAnsi"/>
          <w:iCs/>
          <w:color w:val="404040" w:themeColor="text1" w:themeTint="BF"/>
        </w:rPr>
        <w:t>Family Law</w:t>
      </w:r>
      <w:r w:rsidRPr="008812F1">
        <w:rPr>
          <w:rFonts w:eastAsia="Times New Roman" w:cstheme="minorHAnsi"/>
          <w:iCs/>
          <w:color w:val="404040" w:themeColor="text1" w:themeTint="BF"/>
        </w:rPr>
        <w:t xml:space="preserve"> advice. (Service user</w:t>
      </w:r>
      <w:r w:rsidR="002E5960">
        <w:rPr>
          <w:rFonts w:eastAsia="Times New Roman" w:cstheme="minorHAnsi"/>
          <w:iCs/>
          <w:color w:val="404040" w:themeColor="text1" w:themeTint="BF"/>
        </w:rPr>
        <w:t>, interview</w:t>
      </w:r>
      <w:r w:rsidRPr="008812F1">
        <w:rPr>
          <w:rFonts w:eastAsia="Times New Roman" w:cstheme="minorHAnsi"/>
          <w:iCs/>
          <w:color w:val="404040" w:themeColor="text1" w:themeTint="BF"/>
        </w:rPr>
        <w:t xml:space="preserve"> December 2018) </w:t>
      </w:r>
    </w:p>
    <w:p w14:paraId="5E54997E" w14:textId="77777777" w:rsidR="008812F1" w:rsidRPr="008812F1" w:rsidRDefault="008812F1" w:rsidP="008812F1">
      <w:pPr>
        <w:jc w:val="both"/>
        <w:rPr>
          <w:rFonts w:eastAsia="Times New Roman" w:cstheme="minorHAnsi"/>
        </w:rPr>
      </w:pPr>
    </w:p>
    <w:p w14:paraId="6E91601F" w14:textId="7109715B" w:rsidR="008812F1" w:rsidRPr="008812F1" w:rsidRDefault="008812F1" w:rsidP="008812F1">
      <w:pPr>
        <w:jc w:val="both"/>
        <w:rPr>
          <w:rFonts w:eastAsia="Times New Roman" w:cstheme="minorHAnsi"/>
        </w:rPr>
      </w:pPr>
      <w:r w:rsidRPr="008812F1">
        <w:rPr>
          <w:rFonts w:eastAsia="Times New Roman" w:cstheme="minorHAnsi"/>
        </w:rPr>
        <w:t xml:space="preserve">In interview, </w:t>
      </w:r>
      <w:r w:rsidR="00561463">
        <w:rPr>
          <w:rFonts w:eastAsia="Times New Roman" w:cstheme="minorHAnsi"/>
        </w:rPr>
        <w:t xml:space="preserve">FEWs </w:t>
      </w:r>
      <w:r w:rsidRPr="008812F1">
        <w:rPr>
          <w:rFonts w:eastAsia="Times New Roman" w:cstheme="minorHAnsi"/>
        </w:rPr>
        <w:t xml:space="preserve">were asked for their perspective on the impact of the advice offered in the </w:t>
      </w:r>
      <w:r w:rsidR="00561463">
        <w:rPr>
          <w:rFonts w:eastAsia="Times New Roman" w:cstheme="minorHAnsi"/>
        </w:rPr>
        <w:t>FLCs</w:t>
      </w:r>
      <w:r w:rsidRPr="008812F1">
        <w:rPr>
          <w:rFonts w:eastAsia="Times New Roman" w:cstheme="minorHAnsi"/>
        </w:rPr>
        <w:t xml:space="preserve"> on the women in their prison</w:t>
      </w:r>
      <w:r w:rsidR="00ED6C8A">
        <w:rPr>
          <w:rFonts w:eastAsia="Times New Roman" w:cstheme="minorHAnsi"/>
        </w:rPr>
        <w:t>s</w:t>
      </w:r>
      <w:r w:rsidRPr="008812F1">
        <w:rPr>
          <w:rFonts w:eastAsia="Times New Roman" w:cstheme="minorHAnsi"/>
        </w:rPr>
        <w:t xml:space="preserve">. As above, </w:t>
      </w:r>
      <w:r w:rsidR="00561463">
        <w:rPr>
          <w:rFonts w:eastAsia="Times New Roman" w:cstheme="minorHAnsi"/>
        </w:rPr>
        <w:t xml:space="preserve">FEWs </w:t>
      </w:r>
      <w:r w:rsidRPr="008812F1">
        <w:rPr>
          <w:rFonts w:eastAsia="Times New Roman" w:cstheme="minorHAnsi"/>
        </w:rPr>
        <w:t>also noted the positive impact of the service on imprisoned women:</w:t>
      </w:r>
    </w:p>
    <w:p w14:paraId="5A216DEF" w14:textId="77777777" w:rsidR="008812F1" w:rsidRPr="008812F1" w:rsidRDefault="008812F1" w:rsidP="008812F1">
      <w:pPr>
        <w:jc w:val="both"/>
        <w:rPr>
          <w:rFonts w:eastAsia="Times New Roman" w:cstheme="minorHAnsi"/>
          <w:sz w:val="22"/>
          <w:szCs w:val="22"/>
        </w:rPr>
      </w:pPr>
    </w:p>
    <w:p w14:paraId="7E1D3082" w14:textId="44D2AB56" w:rsidR="008812F1" w:rsidRPr="008812F1" w:rsidRDefault="00BB6908" w:rsidP="00E66F04">
      <w:pPr>
        <w:spacing w:before="200" w:after="160"/>
        <w:ind w:left="862" w:right="862"/>
        <w:jc w:val="both"/>
        <w:rPr>
          <w:iCs/>
          <w:color w:val="404040" w:themeColor="text1" w:themeTint="BF"/>
        </w:rPr>
      </w:pPr>
      <w:r>
        <w:rPr>
          <w:iCs/>
          <w:color w:val="404040" w:themeColor="text1" w:themeTint="BF"/>
        </w:rPr>
        <w:t xml:space="preserve">… </w:t>
      </w:r>
      <w:r w:rsidR="008812F1" w:rsidRPr="008812F1">
        <w:rPr>
          <w:iCs/>
          <w:color w:val="404040" w:themeColor="text1" w:themeTint="BF"/>
        </w:rPr>
        <w:t xml:space="preserve">the ladies I see are in care </w:t>
      </w:r>
      <w:r w:rsidR="00E66F04" w:rsidRPr="008812F1">
        <w:rPr>
          <w:iCs/>
          <w:color w:val="404040" w:themeColor="text1" w:themeTint="BF"/>
        </w:rPr>
        <w:t>proceedings,</w:t>
      </w:r>
      <w:r w:rsidR="008812F1" w:rsidRPr="008812F1">
        <w:rPr>
          <w:iCs/>
          <w:color w:val="404040" w:themeColor="text1" w:themeTint="BF"/>
        </w:rPr>
        <w:t xml:space="preserve"> but I think the ones that see PAS it’s because they don’t trust their legal representatives.  It’s just for confirmation that this is right. In a kind of way it puts their </w:t>
      </w:r>
      <w:r w:rsidR="00361100">
        <w:rPr>
          <w:iCs/>
          <w:color w:val="404040" w:themeColor="text1" w:themeTint="BF"/>
        </w:rPr>
        <w:t>mind at rest … [ the service is</w:t>
      </w:r>
      <w:r w:rsidR="008812F1" w:rsidRPr="008812F1">
        <w:rPr>
          <w:iCs/>
          <w:color w:val="404040" w:themeColor="text1" w:themeTint="BF"/>
        </w:rPr>
        <w:t>] beneficial for them because it confirms the advice that their solicitor and I have given so it may not be what they want to hear b</w:t>
      </w:r>
      <w:r w:rsidR="00E66F04">
        <w:rPr>
          <w:iCs/>
          <w:color w:val="404040" w:themeColor="text1" w:themeTint="BF"/>
        </w:rPr>
        <w:t>ut it’s what’s going to happen.</w:t>
      </w:r>
      <w:r w:rsidR="008812F1" w:rsidRPr="008812F1">
        <w:rPr>
          <w:iCs/>
          <w:color w:val="404040" w:themeColor="text1" w:themeTint="BF"/>
        </w:rPr>
        <w:t xml:space="preserve"> (F</w:t>
      </w:r>
      <w:r w:rsidR="00561463">
        <w:rPr>
          <w:iCs/>
          <w:color w:val="404040" w:themeColor="text1" w:themeTint="BF"/>
        </w:rPr>
        <w:t>EW, interview</w:t>
      </w:r>
      <w:r w:rsidR="008812F1" w:rsidRPr="008812F1">
        <w:rPr>
          <w:iCs/>
          <w:color w:val="404040" w:themeColor="text1" w:themeTint="BF"/>
        </w:rPr>
        <w:t xml:space="preserve"> December 201</w:t>
      </w:r>
      <w:r w:rsidR="00E66F04">
        <w:rPr>
          <w:iCs/>
          <w:color w:val="404040" w:themeColor="text1" w:themeTint="BF"/>
        </w:rPr>
        <w:t>8)</w:t>
      </w:r>
    </w:p>
    <w:p w14:paraId="26C94C44" w14:textId="7588590E" w:rsidR="008812F1" w:rsidRPr="00E66F04" w:rsidRDefault="008812F1" w:rsidP="00E66F04">
      <w:pPr>
        <w:spacing w:before="200" w:after="160"/>
        <w:ind w:left="862" w:right="862"/>
        <w:jc w:val="both"/>
        <w:rPr>
          <w:iCs/>
          <w:color w:val="404040" w:themeColor="text1" w:themeTint="BF"/>
        </w:rPr>
      </w:pPr>
      <w:r w:rsidRPr="008812F1">
        <w:rPr>
          <w:iCs/>
          <w:color w:val="404040" w:themeColor="text1" w:themeTint="BF"/>
        </w:rPr>
        <w:t>It’s a good service to have to offer to the women</w:t>
      </w:r>
      <w:r w:rsidR="00ED6C8A">
        <w:rPr>
          <w:iCs/>
          <w:color w:val="404040" w:themeColor="text1" w:themeTint="BF"/>
        </w:rPr>
        <w:t>. W</w:t>
      </w:r>
      <w:r w:rsidRPr="008812F1">
        <w:rPr>
          <w:iCs/>
          <w:color w:val="404040" w:themeColor="text1" w:themeTint="BF"/>
        </w:rPr>
        <w:t xml:space="preserve">hen you mention it to </w:t>
      </w:r>
      <w:r w:rsidR="00D24ED9" w:rsidRPr="008812F1">
        <w:rPr>
          <w:iCs/>
          <w:color w:val="404040" w:themeColor="text1" w:themeTint="BF"/>
        </w:rPr>
        <w:t>th</w:t>
      </w:r>
      <w:r w:rsidR="00D24ED9">
        <w:rPr>
          <w:iCs/>
          <w:color w:val="404040" w:themeColor="text1" w:themeTint="BF"/>
        </w:rPr>
        <w:t>em,</w:t>
      </w:r>
      <w:r w:rsidR="00E66F04">
        <w:rPr>
          <w:iCs/>
          <w:color w:val="404040" w:themeColor="text1" w:themeTint="BF"/>
        </w:rPr>
        <w:t xml:space="preserve"> they’re like, ‘yes please’. </w:t>
      </w:r>
      <w:r w:rsidR="00561463">
        <w:rPr>
          <w:iCs/>
          <w:color w:val="404040" w:themeColor="text1" w:themeTint="BF"/>
        </w:rPr>
        <w:t>(FEW, i</w:t>
      </w:r>
      <w:r w:rsidRPr="008812F1">
        <w:rPr>
          <w:iCs/>
          <w:color w:val="404040" w:themeColor="text1" w:themeTint="BF"/>
        </w:rPr>
        <w:t>nte</w:t>
      </w:r>
      <w:r w:rsidR="00561463">
        <w:rPr>
          <w:iCs/>
          <w:color w:val="404040" w:themeColor="text1" w:themeTint="BF"/>
        </w:rPr>
        <w:t>rview</w:t>
      </w:r>
      <w:r w:rsidR="00E66F04">
        <w:rPr>
          <w:iCs/>
          <w:color w:val="404040" w:themeColor="text1" w:themeTint="BF"/>
        </w:rPr>
        <w:t xml:space="preserve"> December 2018)</w:t>
      </w:r>
    </w:p>
    <w:p w14:paraId="2756D095" w14:textId="4F1D9838" w:rsidR="00D24ED9" w:rsidRDefault="008812F1" w:rsidP="00D24ED9">
      <w:pPr>
        <w:spacing w:before="200" w:after="160"/>
        <w:ind w:left="862" w:right="862"/>
        <w:jc w:val="both"/>
        <w:rPr>
          <w:iCs/>
          <w:color w:val="404040" w:themeColor="text1" w:themeTint="BF"/>
        </w:rPr>
      </w:pPr>
      <w:r w:rsidRPr="008812F1">
        <w:rPr>
          <w:iCs/>
          <w:color w:val="404040" w:themeColor="text1" w:themeTint="BF"/>
        </w:rPr>
        <w:t xml:space="preserve">It’s a really good service and if we didn’t have it we would be facing a lot more issues than we do.  Like with finding a </w:t>
      </w:r>
      <w:r w:rsidR="00E66F04" w:rsidRPr="008812F1">
        <w:rPr>
          <w:iCs/>
          <w:color w:val="404040" w:themeColor="text1" w:themeTint="BF"/>
        </w:rPr>
        <w:t>solicitor but</w:t>
      </w:r>
      <w:r w:rsidRPr="008812F1">
        <w:rPr>
          <w:iCs/>
          <w:color w:val="404040" w:themeColor="text1" w:themeTint="BF"/>
        </w:rPr>
        <w:t xml:space="preserve"> having PAS there to say there is this solicitor</w:t>
      </w:r>
      <w:r w:rsidR="00561463">
        <w:rPr>
          <w:iCs/>
          <w:color w:val="404040" w:themeColor="text1" w:themeTint="BF"/>
        </w:rPr>
        <w:t xml:space="preserve"> - I think it’s fantastic.’ (FEW, interview</w:t>
      </w:r>
      <w:r w:rsidRPr="008812F1">
        <w:rPr>
          <w:iCs/>
          <w:color w:val="404040" w:themeColor="text1" w:themeTint="BF"/>
        </w:rPr>
        <w:t xml:space="preserve"> December 201</w:t>
      </w:r>
      <w:r w:rsidR="00E66F04">
        <w:rPr>
          <w:iCs/>
          <w:color w:val="404040" w:themeColor="text1" w:themeTint="BF"/>
        </w:rPr>
        <w:t>8)</w:t>
      </w:r>
    </w:p>
    <w:p w14:paraId="664CBD41" w14:textId="77777777" w:rsidR="00D24ED9" w:rsidRPr="00D24ED9" w:rsidRDefault="00D24ED9" w:rsidP="00D24ED9">
      <w:pPr>
        <w:spacing w:before="200" w:after="160"/>
        <w:ind w:left="862" w:right="862"/>
        <w:jc w:val="both"/>
        <w:rPr>
          <w:iCs/>
          <w:color w:val="404040" w:themeColor="text1" w:themeTint="BF"/>
        </w:rPr>
      </w:pPr>
    </w:p>
    <w:p w14:paraId="24D9C40A" w14:textId="77777777" w:rsidR="008812F1" w:rsidRPr="008812F1" w:rsidRDefault="008812F1" w:rsidP="00E66F04">
      <w:pPr>
        <w:pStyle w:val="Heading2"/>
      </w:pPr>
      <w:bookmarkStart w:id="29" w:name="_Toc23927203"/>
      <w:r w:rsidRPr="008812F1">
        <w:t>Women’s rights</w:t>
      </w:r>
      <w:bookmarkEnd w:id="29"/>
      <w:r w:rsidRPr="008812F1">
        <w:t xml:space="preserve"> </w:t>
      </w:r>
    </w:p>
    <w:p w14:paraId="7FB05E58" w14:textId="7054A3F1" w:rsidR="008812F1" w:rsidRPr="008812F1" w:rsidRDefault="00E66F04" w:rsidP="008812F1">
      <w:pPr>
        <w:jc w:val="both"/>
      </w:pPr>
      <w:r>
        <w:t>The WPC</w:t>
      </w:r>
      <w:r w:rsidR="008812F1" w:rsidRPr="008812F1">
        <w:t xml:space="preserve"> found that women in prison are not always able to attend their </w:t>
      </w:r>
      <w:r w:rsidR="00A61F30">
        <w:t>Family Law</w:t>
      </w:r>
      <w:r w:rsidR="008812F1" w:rsidRPr="008812F1">
        <w:t xml:space="preserve"> hearings because the court do</w:t>
      </w:r>
      <w:r w:rsidR="00ED6C8A">
        <w:t>es</w:t>
      </w:r>
      <w:r w:rsidR="008812F1" w:rsidRPr="008812F1">
        <w:t xml:space="preserve"> not realise that they must make a ‘Production Order’ for them to leave prison</w:t>
      </w:r>
      <w:r w:rsidR="00ED6C8A">
        <w:t>,</w:t>
      </w:r>
      <w:r w:rsidR="008812F1" w:rsidRPr="008812F1">
        <w:t xml:space="preserve"> or the prison will not arrange for them to attend or to be present via video link.  In at least three cases </w:t>
      </w:r>
      <w:r>
        <w:t>the WPC</w:t>
      </w:r>
      <w:r w:rsidR="008812F1" w:rsidRPr="008812F1">
        <w:t xml:space="preserve"> worked hard to liaise with courts and prisons to ensure that a woman could take part in her own court hearing. </w:t>
      </w:r>
    </w:p>
    <w:p w14:paraId="6DE49B2F" w14:textId="566108EA" w:rsidR="008812F1" w:rsidRPr="008812F1" w:rsidRDefault="008812F1" w:rsidP="00D24ED9">
      <w:pPr>
        <w:ind w:firstLine="720"/>
        <w:jc w:val="both"/>
      </w:pPr>
      <w:r w:rsidRPr="008812F1">
        <w:t>It has also become clear that many women</w:t>
      </w:r>
      <w:r w:rsidR="00C967A9">
        <w:t>,</w:t>
      </w:r>
      <w:r w:rsidRPr="008812F1">
        <w:t xml:space="preserve"> ‘think that they lose their parental responsibility just by virtue of being in prison’ (PAS </w:t>
      </w:r>
      <w:r w:rsidR="009B32FA">
        <w:t>C</w:t>
      </w:r>
      <w:r w:rsidRPr="008812F1">
        <w:t xml:space="preserve">aseworker, interview September 2018). The correction of this misconception by the WPC is fundamental to women’s understanding that they can </w:t>
      </w:r>
      <w:r w:rsidR="00E66F04" w:rsidRPr="008812F1">
        <w:t>pursue a</w:t>
      </w:r>
      <w:r w:rsidR="00E66F04">
        <w:t xml:space="preserve"> </w:t>
      </w:r>
      <w:r w:rsidRPr="008812F1">
        <w:t xml:space="preserve">relationship with their children whilst in prison. </w:t>
      </w:r>
    </w:p>
    <w:p w14:paraId="76223BED" w14:textId="77777777" w:rsidR="008812F1" w:rsidRPr="008812F1" w:rsidRDefault="008812F1" w:rsidP="008812F1">
      <w:pPr>
        <w:jc w:val="both"/>
        <w:rPr>
          <w:b/>
        </w:rPr>
      </w:pPr>
    </w:p>
    <w:p w14:paraId="1A61FBFF" w14:textId="77777777" w:rsidR="008812F1" w:rsidRPr="008812F1" w:rsidRDefault="008812F1" w:rsidP="00A46C2B">
      <w:pPr>
        <w:pStyle w:val="Heading3"/>
        <w:rPr>
          <w:b w:val="0"/>
        </w:rPr>
      </w:pPr>
      <w:bookmarkStart w:id="30" w:name="_Toc23927204"/>
      <w:r w:rsidRPr="008812F1">
        <w:t>Pro bono work</w:t>
      </w:r>
      <w:bookmarkEnd w:id="30"/>
      <w:r w:rsidRPr="008812F1">
        <w:t xml:space="preserve"> </w:t>
      </w:r>
    </w:p>
    <w:p w14:paraId="5CBA4884" w14:textId="140B8E9F" w:rsidR="008812F1" w:rsidRPr="008812F1" w:rsidRDefault="008812F1" w:rsidP="008812F1">
      <w:pPr>
        <w:jc w:val="both"/>
      </w:pPr>
      <w:r w:rsidRPr="008812F1">
        <w:t>Si</w:t>
      </w:r>
      <w:r w:rsidR="00D3167D">
        <w:t>nce the inception of the pr</w:t>
      </w:r>
      <w:r w:rsidR="00ED6C8A">
        <w:t>,</w:t>
      </w:r>
      <w:r w:rsidRPr="008812F1">
        <w:t xml:space="preserve"> the WPC has taken on the pro bono representation of five women for </w:t>
      </w:r>
      <w:r w:rsidR="00A61F30">
        <w:t>Family Law</w:t>
      </w:r>
      <w:r w:rsidRPr="008812F1">
        <w:t xml:space="preserve"> matters. Although in Prison Law cases</w:t>
      </w:r>
      <w:r w:rsidR="00C967A9">
        <w:t xml:space="preserve">, </w:t>
      </w:r>
      <w:r w:rsidRPr="008812F1">
        <w:t xml:space="preserve">PAS staff represent the clients fully, including at their hearings, this is not the case with </w:t>
      </w:r>
      <w:r w:rsidR="00A61F30">
        <w:t>Family Law</w:t>
      </w:r>
      <w:r w:rsidRPr="008812F1">
        <w:t xml:space="preserve"> work</w:t>
      </w:r>
      <w:r w:rsidR="00A46C2B">
        <w:t>:</w:t>
      </w:r>
      <w:r w:rsidRPr="008812F1">
        <w:t xml:space="preserve"> </w:t>
      </w:r>
    </w:p>
    <w:p w14:paraId="717CE583" w14:textId="77777777" w:rsidR="008812F1" w:rsidRPr="008812F1" w:rsidRDefault="008812F1" w:rsidP="008812F1">
      <w:pPr>
        <w:jc w:val="both"/>
      </w:pPr>
    </w:p>
    <w:p w14:paraId="5F7DD291" w14:textId="47BE697B" w:rsidR="008812F1" w:rsidRPr="00E66F04" w:rsidRDefault="008812F1" w:rsidP="00E66F04">
      <w:pPr>
        <w:pStyle w:val="Quote"/>
      </w:pPr>
      <w:r w:rsidRPr="008812F1">
        <w:t>We haven't decided at this point to be representing the women in court. At the moment what I am doing with the pro bono cases is giving initial advice and doing the application forms for women.  For one of the women I have actually done, because she has had her first hearin</w:t>
      </w:r>
      <w:r w:rsidR="002E744F">
        <w:t>g,</w:t>
      </w:r>
      <w:r w:rsidRPr="008812F1">
        <w:t xml:space="preserve"> I did a position statement for </w:t>
      </w:r>
      <w:r w:rsidR="00D3167D" w:rsidRPr="008812F1">
        <w:t>her,</w:t>
      </w:r>
      <w:r w:rsidRPr="008812F1">
        <w:t xml:space="preserve"> so she had that to provide to the Court and to the Respondent, but at the moment we are still trying to find our feet as to what our involvement is</w:t>
      </w:r>
      <w:r w:rsidR="00835641">
        <w:t>.</w:t>
      </w:r>
      <w:r w:rsidRPr="008812F1">
        <w:t xml:space="preserve"> (</w:t>
      </w:r>
      <w:r w:rsidR="00835641">
        <w:t xml:space="preserve">PAS staff member, </w:t>
      </w:r>
      <w:r w:rsidRPr="008812F1">
        <w:t>interview March 2018)</w:t>
      </w:r>
    </w:p>
    <w:p w14:paraId="7903E7CE" w14:textId="77777777" w:rsidR="008812F1" w:rsidRPr="008812F1" w:rsidRDefault="008812F1" w:rsidP="008812F1">
      <w:pPr>
        <w:jc w:val="both"/>
        <w:rPr>
          <w:sz w:val="22"/>
          <w:szCs w:val="22"/>
        </w:rPr>
      </w:pPr>
    </w:p>
    <w:p w14:paraId="25E0AF97" w14:textId="57DE9952" w:rsidR="008812F1" w:rsidRPr="008812F1" w:rsidRDefault="008812F1" w:rsidP="008812F1">
      <w:pPr>
        <w:jc w:val="both"/>
      </w:pPr>
      <w:r w:rsidRPr="008812F1">
        <w:t>The decision to offer pro bono representation has been made on an ad hoc basis when the WPC has the capacity to do the work, the case is going to be long running, and does not qualify for legal aid funding. If it is a more complex case</w:t>
      </w:r>
      <w:r w:rsidR="00C2240F">
        <w:t>,</w:t>
      </w:r>
      <w:r w:rsidRPr="008812F1">
        <w:t xml:space="preserve"> then the WPC will try to find representation for the woman from another law firm or the </w:t>
      </w:r>
      <w:r w:rsidR="000B56A2">
        <w:t>B</w:t>
      </w:r>
      <w:r w:rsidRPr="008812F1">
        <w:t xml:space="preserve">ar </w:t>
      </w:r>
      <w:r w:rsidR="000B56A2">
        <w:t>P</w:t>
      </w:r>
      <w:r w:rsidRPr="008812F1">
        <w:t xml:space="preserve">ro </w:t>
      </w:r>
      <w:r w:rsidR="000B56A2">
        <w:t>B</w:t>
      </w:r>
      <w:r w:rsidRPr="008812F1">
        <w:t xml:space="preserve">ono </w:t>
      </w:r>
      <w:r w:rsidR="000B56A2">
        <w:t>U</w:t>
      </w:r>
      <w:r w:rsidRPr="008812F1">
        <w:t>nit</w:t>
      </w:r>
      <w:r w:rsidR="000004F0">
        <w:t>, although this is difficult as many do not offer pro bono work</w:t>
      </w:r>
      <w:r w:rsidRPr="008812F1">
        <w:t xml:space="preserve"> (PAS</w:t>
      </w:r>
      <w:r w:rsidR="000B56A2">
        <w:t xml:space="preserve"> staff member</w:t>
      </w:r>
      <w:r w:rsidRPr="008812F1">
        <w:t xml:space="preserve">, interview December 2018). On some occasions the WPC has offered to represent a client on a pro bono basis, but they have not taken her up on that offer. Of the </w:t>
      </w:r>
      <w:r w:rsidR="00FC0FC1">
        <w:t>five</w:t>
      </w:r>
      <w:r w:rsidRPr="008812F1">
        <w:t xml:space="preserve"> cases which have been taken on</w:t>
      </w:r>
      <w:r w:rsidR="00FC0FC1">
        <w:t>,</w:t>
      </w:r>
      <w:r w:rsidRPr="008812F1">
        <w:t xml:space="preserve"> two have been closed and three</w:t>
      </w:r>
      <w:r w:rsidR="00ED6EFB">
        <w:t xml:space="preserve"> remained ongoing as of November 2018</w:t>
      </w:r>
      <w:r w:rsidR="002E5960">
        <w:t>.</w:t>
      </w:r>
      <w:r w:rsidRPr="008812F1">
        <w:t xml:space="preserve"> The first case closed because the client was released from prison and the second because the client stopped responding to the WPC. </w:t>
      </w:r>
    </w:p>
    <w:p w14:paraId="68E04D0F" w14:textId="37B6B10E" w:rsidR="008812F1" w:rsidRPr="008812F1" w:rsidRDefault="008812F1" w:rsidP="00A46C2B">
      <w:pPr>
        <w:ind w:firstLine="720"/>
        <w:jc w:val="both"/>
      </w:pPr>
      <w:r w:rsidRPr="008812F1">
        <w:t>In the future</w:t>
      </w:r>
      <w:r w:rsidR="00C2240F">
        <w:t>,</w:t>
      </w:r>
      <w:r w:rsidRPr="008812F1">
        <w:t xml:space="preserve"> the WPC is</w:t>
      </w:r>
      <w:r w:rsidR="00C2240F">
        <w:t>,</w:t>
      </w:r>
      <w:r w:rsidRPr="008812F1">
        <w:t xml:space="preserve"> ‘willing to take on more complex cases because my skills have increased’, and the limiting issue is her capacity as ‘the workload won’t go down’ (</w:t>
      </w:r>
      <w:r w:rsidR="00A11762">
        <w:t xml:space="preserve">PAS staff member, </w:t>
      </w:r>
      <w:r w:rsidRPr="008812F1">
        <w:t xml:space="preserve">interview December 2018). </w:t>
      </w:r>
    </w:p>
    <w:p w14:paraId="7FF939FF" w14:textId="77777777" w:rsidR="008812F1" w:rsidRPr="008812F1" w:rsidRDefault="008812F1" w:rsidP="008812F1">
      <w:pPr>
        <w:jc w:val="both"/>
        <w:rPr>
          <w:i/>
        </w:rPr>
      </w:pPr>
    </w:p>
    <w:p w14:paraId="1732EE04" w14:textId="44427F2E" w:rsidR="008812F1" w:rsidRPr="008812F1" w:rsidRDefault="00C2240F" w:rsidP="00E66F04">
      <w:pPr>
        <w:pStyle w:val="Heading2"/>
      </w:pPr>
      <w:bookmarkStart w:id="31" w:name="_Toc23927205"/>
      <w:r>
        <w:t>Family Law Guides</w:t>
      </w:r>
      <w:bookmarkEnd w:id="31"/>
    </w:p>
    <w:p w14:paraId="3D17C7F1" w14:textId="223BC7DB" w:rsidR="003A32D0" w:rsidRDefault="003A32D0" w:rsidP="003A32D0">
      <w:pPr>
        <w:jc w:val="both"/>
      </w:pPr>
      <w:r w:rsidRPr="00BA0291">
        <w:t>In 2018</w:t>
      </w:r>
      <w:r w:rsidR="00C2240F">
        <w:t>,</w:t>
      </w:r>
      <w:r w:rsidR="002E5960">
        <w:t xml:space="preserve"> ROW </w:t>
      </w:r>
      <w:r w:rsidRPr="00BA0291">
        <w:t xml:space="preserve">developed four </w:t>
      </w:r>
      <w:r w:rsidR="00C2240F">
        <w:t>Family Law Guides</w:t>
      </w:r>
      <w:r w:rsidRPr="00BA0291">
        <w:t xml:space="preserve"> for women in prison</w:t>
      </w:r>
      <w:r w:rsidR="00C2240F">
        <w:t xml:space="preserve">: </w:t>
      </w:r>
      <w:r w:rsidR="00C2240F" w:rsidRPr="00C2240F">
        <w:t>When Families Cannot Agree; Parental Responsibility; Adoption for Women Prisoners; When Social Services are Involved</w:t>
      </w:r>
      <w:r w:rsidR="00024AA1">
        <w:t>.</w:t>
      </w:r>
      <w:r w:rsidRPr="00BA0291">
        <w:t xml:space="preserve"> Imprisoned mothers in two prisons gave feedback on early drafts of the </w:t>
      </w:r>
      <w:r w:rsidR="00C2240F">
        <w:t>guides</w:t>
      </w:r>
      <w:r w:rsidRPr="00BA0291">
        <w:t xml:space="preserve"> in focus groups.</w:t>
      </w:r>
      <w:r>
        <w:t xml:space="preserve"> T</w:t>
      </w:r>
      <w:r w:rsidR="00C2240F">
        <w:t>wenty</w:t>
      </w:r>
      <w:r>
        <w:t xml:space="preserve"> copies of t</w:t>
      </w:r>
      <w:r w:rsidRPr="00BA0291">
        <w:t>hese</w:t>
      </w:r>
      <w:r>
        <w:t xml:space="preserve"> advice guides</w:t>
      </w:r>
      <w:r w:rsidRPr="00BA0291">
        <w:t xml:space="preserve"> </w:t>
      </w:r>
      <w:r>
        <w:t>have been</w:t>
      </w:r>
      <w:r w:rsidRPr="00BA0291">
        <w:t xml:space="preserve"> distributed to </w:t>
      </w:r>
      <w:r>
        <w:t xml:space="preserve">each of the 12 </w:t>
      </w:r>
      <w:r w:rsidRPr="00BA0291">
        <w:t xml:space="preserve">women’s prisons </w:t>
      </w:r>
      <w:r>
        <w:t xml:space="preserve">in England </w:t>
      </w:r>
      <w:r w:rsidRPr="00BA0291">
        <w:t>in 2019.</w:t>
      </w:r>
    </w:p>
    <w:p w14:paraId="17E1C508" w14:textId="77777777" w:rsidR="008812F1" w:rsidRPr="008812F1" w:rsidRDefault="008812F1" w:rsidP="008812F1">
      <w:pPr>
        <w:jc w:val="both"/>
        <w:rPr>
          <w:b/>
          <w:i/>
        </w:rPr>
      </w:pPr>
    </w:p>
    <w:p w14:paraId="4B507283" w14:textId="7D393A43" w:rsidR="008812F1" w:rsidRPr="008812F1" w:rsidRDefault="008812F1" w:rsidP="00E66F04">
      <w:pPr>
        <w:pStyle w:val="Heading3"/>
        <w:numPr>
          <w:ilvl w:val="0"/>
          <w:numId w:val="17"/>
        </w:numPr>
      </w:pPr>
      <w:bookmarkStart w:id="32" w:name="_Toc23927206"/>
      <w:r w:rsidRPr="008812F1">
        <w:t>Co-production</w:t>
      </w:r>
      <w:bookmarkEnd w:id="32"/>
      <w:r w:rsidRPr="008812F1">
        <w:t xml:space="preserve"> </w:t>
      </w:r>
    </w:p>
    <w:p w14:paraId="6845E4AD" w14:textId="1FC2CD87" w:rsidR="008812F1" w:rsidRPr="008812F1" w:rsidRDefault="008812F1" w:rsidP="008812F1">
      <w:pPr>
        <w:jc w:val="both"/>
      </w:pPr>
      <w:r w:rsidRPr="008812F1">
        <w:t xml:space="preserve">Staff from ROW wrote the first draft of the guides which were </w:t>
      </w:r>
      <w:r w:rsidR="00E66F04" w:rsidRPr="008812F1">
        <w:t>then were</w:t>
      </w:r>
      <w:r w:rsidRPr="008812F1">
        <w:t xml:space="preserve"> developed through piloting and co-production with women in prison. The guides were first piloted with staff at </w:t>
      </w:r>
      <w:r w:rsidR="00C2240F">
        <w:t>PAS</w:t>
      </w:r>
      <w:r w:rsidRPr="008812F1">
        <w:t xml:space="preserve">, before the co-production process was undertaken with focus groups in two women’s prisons. A focus group in </w:t>
      </w:r>
      <w:r w:rsidR="00024AA1">
        <w:t>p</w:t>
      </w:r>
      <w:r w:rsidRPr="008812F1">
        <w:t xml:space="preserve">rison </w:t>
      </w:r>
      <w:r w:rsidR="00C2240F">
        <w:t>one</w:t>
      </w:r>
      <w:r w:rsidRPr="008812F1">
        <w:t xml:space="preserve"> considered the guides: ‘Parental Responsibility</w:t>
      </w:r>
      <w:r w:rsidR="00C967A9">
        <w:t>’</w:t>
      </w:r>
      <w:r w:rsidRPr="008812F1">
        <w:t xml:space="preserve"> and </w:t>
      </w:r>
      <w:r w:rsidR="00C967A9">
        <w:t>‘</w:t>
      </w:r>
      <w:r w:rsidRPr="008812F1">
        <w:t xml:space="preserve">When Families Can’t Agree’. In </w:t>
      </w:r>
      <w:r w:rsidR="00024AA1">
        <w:t>p</w:t>
      </w:r>
      <w:r w:rsidRPr="008812F1">
        <w:t xml:space="preserve">rison </w:t>
      </w:r>
      <w:r w:rsidR="00C2240F">
        <w:t>two</w:t>
      </w:r>
      <w:r w:rsidRPr="008812F1">
        <w:t xml:space="preserve"> a focus group met on three occasions and considered the two leaflets mentioned above as well as the guide, When Social Services are Involved’. The fourth guide, ‘Adoption Proceedings’ was not piloted with women in prison as after discussion with prison staff and women in the pilot groups it was decided that it was inappropriate as the subject matter was likely to cause distress. A staff member from ROW attended the focus groups in prison, along with other members of the research team. At each focus group women discussed the drafts of the leaflets and suggested changes to content, presentation and tone. In total</w:t>
      </w:r>
      <w:r w:rsidR="00024AA1">
        <w:t>,</w:t>
      </w:r>
      <w:r w:rsidRPr="008812F1">
        <w:t xml:space="preserve"> four focus groups were </w:t>
      </w:r>
      <w:r w:rsidR="00B66FE8" w:rsidRPr="008812F1">
        <w:t>held,</w:t>
      </w:r>
      <w:r w:rsidRPr="008812F1">
        <w:t xml:space="preserve"> and the input of the women enabled ROW to know how to best present information in the leaflets. </w:t>
      </w:r>
      <w:r w:rsidR="00B66FE8" w:rsidRPr="008812F1">
        <w:t>They</w:t>
      </w:r>
      <w:r w:rsidRPr="008812F1">
        <w:t xml:space="preserve"> gained a deeper understanding </w:t>
      </w:r>
      <w:r w:rsidR="00E66F04">
        <w:t>of the</w:t>
      </w:r>
      <w:r w:rsidRPr="008812F1">
        <w:t xml:space="preserve"> emotional impact of </w:t>
      </w:r>
      <w:r w:rsidR="00A61F30">
        <w:t>Family Law</w:t>
      </w:r>
      <w:r w:rsidRPr="008812F1">
        <w:t xml:space="preserve"> issues on women, and the things which it would be most important for them to know. The women made it clear that the </w:t>
      </w:r>
      <w:r w:rsidR="00E66F04">
        <w:t>guides</w:t>
      </w:r>
      <w:r w:rsidRPr="008812F1">
        <w:t xml:space="preserve"> needed to provide information in a reassuring and clear tone. They suggested that it should read like a friend explaining the law to them. It became clear from the focus groups that many women did not know that their parental responsibility continued after a sentence of imprisonment and so that information was gi</w:t>
      </w:r>
      <w:r w:rsidR="002E5960">
        <w:t>ven prominence in the leaflets.</w:t>
      </w:r>
      <w:r w:rsidRPr="008812F1">
        <w:t xml:space="preserve"> The groups discussed whether it would be helpful or necessary to create an ‘easy read’ version of the leaflets and the conclusion was that just one version should be written but a glossary should be included to expla</w:t>
      </w:r>
      <w:r w:rsidR="002E5960">
        <w:t xml:space="preserve">in unfamiliar words and terms. </w:t>
      </w:r>
      <w:r w:rsidRPr="008812F1">
        <w:t xml:space="preserve">The </w:t>
      </w:r>
      <w:r w:rsidR="004808CB">
        <w:t>focus groups</w:t>
      </w:r>
      <w:r w:rsidR="004808CB" w:rsidRPr="008812F1">
        <w:t xml:space="preserve"> </w:t>
      </w:r>
      <w:r w:rsidRPr="008812F1">
        <w:t xml:space="preserve">anticipated the questions that </w:t>
      </w:r>
      <w:r w:rsidR="002E744F">
        <w:t>women in prison</w:t>
      </w:r>
      <w:r w:rsidR="004808CB" w:rsidRPr="008812F1">
        <w:t xml:space="preserve"> </w:t>
      </w:r>
      <w:r w:rsidRPr="008812F1">
        <w:t xml:space="preserve">would come with and </w:t>
      </w:r>
      <w:r w:rsidR="004808CB">
        <w:t>ROW</w:t>
      </w:r>
      <w:r w:rsidRPr="008812F1">
        <w:t xml:space="preserve"> were able to re-order the presentation of the information in the booklets so that the information women might want most urgently is at the front. The</w:t>
      </w:r>
      <w:r w:rsidR="004808CB">
        <w:t xml:space="preserve"> groups</w:t>
      </w:r>
      <w:r w:rsidRPr="008812F1">
        <w:t xml:space="preserve"> asked for information to be provided in bullet points and with highlight</w:t>
      </w:r>
      <w:r w:rsidR="009A4DD6">
        <w:t>ed</w:t>
      </w:r>
      <w:r w:rsidRPr="008812F1">
        <w:t xml:space="preserve"> boxes to make it more easily understood in ‘bitesize’ chunks.  They asked for more examples to be given throughout the booklets so that women would see how the law might apply in thei</w:t>
      </w:r>
      <w:r w:rsidR="00E66F04">
        <w:t>r own situations. They reminded</w:t>
      </w:r>
      <w:r w:rsidRPr="008812F1">
        <w:t xml:space="preserve"> </w:t>
      </w:r>
      <w:r w:rsidR="006D04F3">
        <w:t xml:space="preserve">the </w:t>
      </w:r>
      <w:r w:rsidRPr="008812F1">
        <w:t xml:space="preserve">ROW staff member and members of the research team that the </w:t>
      </w:r>
      <w:r w:rsidR="004808CB">
        <w:t>guides</w:t>
      </w:r>
      <w:r w:rsidR="004808CB" w:rsidRPr="008812F1">
        <w:t xml:space="preserve"> </w:t>
      </w:r>
      <w:r w:rsidR="004808CB">
        <w:t>might</w:t>
      </w:r>
      <w:r w:rsidR="004808CB" w:rsidRPr="008812F1">
        <w:t xml:space="preserve"> </w:t>
      </w:r>
      <w:r w:rsidRPr="008812F1">
        <w:t xml:space="preserve">be the only information a woman would have, and </w:t>
      </w:r>
      <w:r w:rsidR="00024AA1">
        <w:t>they</w:t>
      </w:r>
      <w:r w:rsidRPr="008812F1">
        <w:t xml:space="preserve"> therefore needed to be comprehensive but also reassuring. </w:t>
      </w:r>
      <w:r w:rsidR="004808CB">
        <w:t>Subsequent to each focus group</w:t>
      </w:r>
      <w:r w:rsidR="00C967A9">
        <w:t xml:space="preserve"> </w:t>
      </w:r>
      <w:r w:rsidRPr="008812F1">
        <w:t xml:space="preserve">the ROW staff member re-drafted the </w:t>
      </w:r>
      <w:r w:rsidR="004808CB">
        <w:t>guides</w:t>
      </w:r>
      <w:r w:rsidR="004808CB" w:rsidRPr="008812F1">
        <w:t xml:space="preserve"> </w:t>
      </w:r>
      <w:r w:rsidRPr="008812F1">
        <w:t xml:space="preserve">to incorporate the women’s amendments before bringing the next draft of the leaflet to the women for discussion. By the final group the women were satisfied with </w:t>
      </w:r>
      <w:r w:rsidR="00E66F04" w:rsidRPr="008812F1">
        <w:t>the tone</w:t>
      </w:r>
      <w:r w:rsidRPr="008812F1">
        <w:t xml:space="preserve">, structure and content of the </w:t>
      </w:r>
      <w:r w:rsidR="004808CB">
        <w:t>guides</w:t>
      </w:r>
      <w:r w:rsidR="004808CB" w:rsidRPr="008812F1">
        <w:t xml:space="preserve"> </w:t>
      </w:r>
      <w:r w:rsidRPr="008812F1">
        <w:t>and believed they would provide invaluable information to women in prison.  They summed up the style they wanted as ‘straightforward, direct</w:t>
      </w:r>
      <w:r w:rsidR="002E5960">
        <w:t xml:space="preserve"> and empathetic’ (Focus Group, June </w:t>
      </w:r>
      <w:r w:rsidRPr="008812F1">
        <w:t>18) Their lived experience gave them insights which contributed to much better leaflets being created. (Focus groups, April, May, June 2018)</w:t>
      </w:r>
    </w:p>
    <w:p w14:paraId="5C62BFED" w14:textId="77777777" w:rsidR="008812F1" w:rsidRPr="008812F1" w:rsidRDefault="008812F1" w:rsidP="008812F1">
      <w:pPr>
        <w:jc w:val="both"/>
        <w:rPr>
          <w:i/>
        </w:rPr>
      </w:pPr>
    </w:p>
    <w:p w14:paraId="5369C355" w14:textId="2EC0410D" w:rsidR="008812F1" w:rsidRPr="008812F1" w:rsidRDefault="008812F1" w:rsidP="00E66F04">
      <w:pPr>
        <w:pStyle w:val="Heading3"/>
        <w:numPr>
          <w:ilvl w:val="0"/>
          <w:numId w:val="17"/>
        </w:numPr>
      </w:pPr>
      <w:bookmarkStart w:id="33" w:name="_Toc23927207"/>
      <w:r w:rsidRPr="008812F1">
        <w:t>Distribution</w:t>
      </w:r>
      <w:bookmarkEnd w:id="33"/>
    </w:p>
    <w:p w14:paraId="0005B5CA" w14:textId="6D2DF628" w:rsidR="008812F1" w:rsidRPr="008812F1" w:rsidRDefault="008812F1" w:rsidP="008812F1">
      <w:pPr>
        <w:jc w:val="both"/>
      </w:pPr>
      <w:r w:rsidRPr="008812F1">
        <w:t>A</w:t>
      </w:r>
      <w:r w:rsidR="00A24506">
        <w:t>s noted above, t</w:t>
      </w:r>
      <w:r w:rsidR="004808CB">
        <w:t>wenty</w:t>
      </w:r>
      <w:r w:rsidR="00A24506">
        <w:t xml:space="preserve"> copies of </w:t>
      </w:r>
      <w:r w:rsidR="004808CB">
        <w:t>each of the four</w:t>
      </w:r>
      <w:r w:rsidR="00C967A9">
        <w:t xml:space="preserve"> </w:t>
      </w:r>
      <w:r w:rsidR="003412A2">
        <w:t xml:space="preserve">guides have been distributed to all 12 </w:t>
      </w:r>
      <w:r w:rsidR="004808CB">
        <w:t xml:space="preserve">women’s </w:t>
      </w:r>
      <w:r w:rsidR="003412A2">
        <w:t xml:space="preserve">prisons in England and Wales. </w:t>
      </w:r>
      <w:r w:rsidRPr="008812F1">
        <w:t xml:space="preserve"> </w:t>
      </w:r>
      <w:r w:rsidR="003412A2">
        <w:t>It is intended that t</w:t>
      </w:r>
      <w:r w:rsidR="00E66F04">
        <w:t>hey will be distributed via</w:t>
      </w:r>
      <w:r w:rsidRPr="008812F1">
        <w:t xml:space="preserve"> libraries, </w:t>
      </w:r>
      <w:r w:rsidR="00B2101E">
        <w:t>F</w:t>
      </w:r>
      <w:r w:rsidR="002E5960">
        <w:t>EWs</w:t>
      </w:r>
      <w:r w:rsidRPr="008812F1">
        <w:t xml:space="preserve"> and</w:t>
      </w:r>
      <w:r w:rsidR="004808CB">
        <w:t>,</w:t>
      </w:r>
      <w:r w:rsidRPr="008812F1">
        <w:t xml:space="preserve"> ‘anybody who would potentially come across somebody who is requiring support in some sort of way’ (PAS</w:t>
      </w:r>
      <w:r w:rsidR="000A7EEA">
        <w:t xml:space="preserve"> staff member</w:t>
      </w:r>
      <w:r w:rsidRPr="008812F1">
        <w:t xml:space="preserve">, interview March 2018).  At the final focus </w:t>
      </w:r>
      <w:r w:rsidR="00E66F04" w:rsidRPr="008812F1">
        <w:t>group,</w:t>
      </w:r>
      <w:r w:rsidRPr="008812F1">
        <w:t xml:space="preserve"> the women suggested that they should be made available to all mothers at induction. </w:t>
      </w:r>
      <w:r w:rsidR="00996AB6" w:rsidRPr="00996AB6">
        <w:t>In addition, the PDF files of the leaflets</w:t>
      </w:r>
      <w:r w:rsidR="004808CB">
        <w:t xml:space="preserve"> are available to download from the websites of PAS and ROW.</w:t>
      </w:r>
      <w:r w:rsidR="00996AB6" w:rsidRPr="00996AB6">
        <w:t xml:space="preserve"> </w:t>
      </w:r>
    </w:p>
    <w:p w14:paraId="761BA6AD" w14:textId="42ED622B" w:rsidR="004B3263" w:rsidRDefault="004B3263">
      <w:pPr>
        <w:spacing w:line="240" w:lineRule="auto"/>
      </w:pPr>
      <w:r>
        <w:br w:type="page"/>
      </w:r>
    </w:p>
    <w:p w14:paraId="27DBE29D" w14:textId="77777777" w:rsidR="008812F1" w:rsidRPr="008812F1" w:rsidRDefault="008812F1" w:rsidP="008812F1">
      <w:pPr>
        <w:jc w:val="both"/>
      </w:pPr>
    </w:p>
    <w:p w14:paraId="1DD61FB4" w14:textId="77777777" w:rsidR="008812F1" w:rsidRPr="008812F1" w:rsidRDefault="008812F1" w:rsidP="00E66F04">
      <w:pPr>
        <w:pStyle w:val="Heading1"/>
      </w:pPr>
      <w:bookmarkStart w:id="34" w:name="_Toc23927208"/>
      <w:r w:rsidRPr="008812F1">
        <w:t>Recommendations</w:t>
      </w:r>
      <w:bookmarkEnd w:id="34"/>
      <w:r w:rsidRPr="008812F1">
        <w:t xml:space="preserve"> </w:t>
      </w:r>
    </w:p>
    <w:p w14:paraId="3A8B1089" w14:textId="54B14422" w:rsidR="008812F1" w:rsidRPr="008812F1" w:rsidRDefault="008812F1" w:rsidP="008812F1">
      <w:pPr>
        <w:jc w:val="both"/>
      </w:pPr>
      <w:r w:rsidRPr="008812F1">
        <w:t>The following have been identified by those delivering the project as matters for attention or action in the final year of the project</w:t>
      </w:r>
      <w:r w:rsidR="000A7EEA">
        <w:t>:</w:t>
      </w:r>
    </w:p>
    <w:p w14:paraId="040630F0" w14:textId="77777777" w:rsidR="008812F1" w:rsidRPr="008812F1" w:rsidRDefault="008812F1" w:rsidP="008812F1">
      <w:pPr>
        <w:jc w:val="both"/>
      </w:pPr>
    </w:p>
    <w:p w14:paraId="1F310A4C" w14:textId="2F138415" w:rsidR="00361100" w:rsidRDefault="00361100" w:rsidP="00361100">
      <w:pPr>
        <w:pStyle w:val="ListParagraph"/>
        <w:numPr>
          <w:ilvl w:val="0"/>
          <w:numId w:val="18"/>
        </w:numPr>
        <w:jc w:val="both"/>
      </w:pPr>
      <w:r w:rsidRPr="00361100">
        <w:t>Training for the WPC in the Family Law court process.</w:t>
      </w:r>
    </w:p>
    <w:p w14:paraId="1ABEF113" w14:textId="77777777" w:rsidR="00361100" w:rsidRDefault="00361100" w:rsidP="00361100">
      <w:pPr>
        <w:pStyle w:val="ListParagraph"/>
        <w:ind w:left="1440"/>
        <w:jc w:val="both"/>
      </w:pPr>
    </w:p>
    <w:p w14:paraId="4F4B31C4" w14:textId="77777777" w:rsidR="00361100" w:rsidRDefault="008812F1" w:rsidP="00361100">
      <w:pPr>
        <w:pStyle w:val="ListParagraph"/>
        <w:numPr>
          <w:ilvl w:val="0"/>
          <w:numId w:val="18"/>
        </w:numPr>
        <w:jc w:val="both"/>
      </w:pPr>
      <w:r w:rsidRPr="008812F1">
        <w:t>Training for prison staff in order to improve triage</w:t>
      </w:r>
      <w:r w:rsidR="00B45F4F">
        <w:t>.</w:t>
      </w:r>
    </w:p>
    <w:p w14:paraId="12C118C7" w14:textId="77777777" w:rsidR="00361100" w:rsidRDefault="00361100" w:rsidP="00361100">
      <w:pPr>
        <w:pStyle w:val="ListParagraph"/>
      </w:pPr>
    </w:p>
    <w:p w14:paraId="6BF61844" w14:textId="7139BE6C" w:rsidR="008812F1" w:rsidRPr="008812F1" w:rsidRDefault="008812F1" w:rsidP="00361100">
      <w:pPr>
        <w:pStyle w:val="ListParagraph"/>
        <w:numPr>
          <w:ilvl w:val="0"/>
          <w:numId w:val="18"/>
        </w:numPr>
        <w:jc w:val="both"/>
      </w:pPr>
      <w:r w:rsidRPr="008812F1">
        <w:t xml:space="preserve">Improved advertising so that all the women who may benefit from the service are aware of its </w:t>
      </w:r>
      <w:r w:rsidR="004808CB">
        <w:t>delivery</w:t>
      </w:r>
      <w:r w:rsidR="00B45F4F">
        <w:t>.</w:t>
      </w:r>
    </w:p>
    <w:p w14:paraId="5B0DDF17" w14:textId="77777777" w:rsidR="008812F1" w:rsidRPr="008812F1" w:rsidRDefault="008812F1" w:rsidP="008812F1">
      <w:pPr>
        <w:jc w:val="both"/>
      </w:pPr>
    </w:p>
    <w:p w14:paraId="3E344EE5" w14:textId="77777777" w:rsidR="008812F1" w:rsidRPr="008812F1" w:rsidRDefault="008812F1" w:rsidP="008812F1">
      <w:pPr>
        <w:jc w:val="both"/>
      </w:pPr>
      <w:r w:rsidRPr="008812F1">
        <w:t>Our recommendations for the future delivery of this service include:</w:t>
      </w:r>
    </w:p>
    <w:p w14:paraId="77C3835A" w14:textId="77777777" w:rsidR="008812F1" w:rsidRPr="008812F1" w:rsidRDefault="008812F1" w:rsidP="008812F1">
      <w:pPr>
        <w:jc w:val="both"/>
      </w:pPr>
    </w:p>
    <w:p w14:paraId="2292FD92" w14:textId="1359C1B5" w:rsidR="008812F1" w:rsidRDefault="008812F1" w:rsidP="00361100">
      <w:pPr>
        <w:pStyle w:val="ListParagraph"/>
        <w:numPr>
          <w:ilvl w:val="0"/>
          <w:numId w:val="19"/>
        </w:numPr>
        <w:jc w:val="both"/>
      </w:pPr>
      <w:r w:rsidRPr="008812F1">
        <w:t>Greater resource</w:t>
      </w:r>
      <w:r w:rsidR="004808CB">
        <w:t>s</w:t>
      </w:r>
      <w:r w:rsidRPr="008812F1">
        <w:t xml:space="preserve"> and funding </w:t>
      </w:r>
      <w:r w:rsidR="00D4596C" w:rsidRPr="008812F1">
        <w:t>are</w:t>
      </w:r>
      <w:r w:rsidRPr="008812F1">
        <w:t xml:space="preserve"> needed to meet the demands of the service.</w:t>
      </w:r>
    </w:p>
    <w:p w14:paraId="521080F1" w14:textId="77777777" w:rsidR="00E66F04" w:rsidRPr="008812F1" w:rsidRDefault="00E66F04" w:rsidP="00361100">
      <w:pPr>
        <w:ind w:left="720"/>
        <w:contextualSpacing/>
        <w:jc w:val="both"/>
      </w:pPr>
    </w:p>
    <w:p w14:paraId="7C1696D6" w14:textId="43500DB0" w:rsidR="008812F1" w:rsidRDefault="008812F1" w:rsidP="00361100">
      <w:pPr>
        <w:pStyle w:val="ListParagraph"/>
        <w:numPr>
          <w:ilvl w:val="0"/>
          <w:numId w:val="19"/>
        </w:numPr>
        <w:jc w:val="both"/>
      </w:pPr>
      <w:r w:rsidRPr="008812F1">
        <w:t xml:space="preserve">The service </w:t>
      </w:r>
      <w:r w:rsidR="004808CB">
        <w:t>should be</w:t>
      </w:r>
      <w:r w:rsidR="00D4596C">
        <w:t xml:space="preserve"> </w:t>
      </w:r>
      <w:r w:rsidRPr="008812F1">
        <w:t xml:space="preserve">rolled </w:t>
      </w:r>
      <w:r w:rsidR="004808CB">
        <w:t xml:space="preserve">out </w:t>
      </w:r>
      <w:r w:rsidRPr="008812F1">
        <w:t>across the prison estate.</w:t>
      </w:r>
    </w:p>
    <w:p w14:paraId="5E0F887B" w14:textId="66FDF15D" w:rsidR="00E66F04" w:rsidRPr="008812F1" w:rsidRDefault="00E66F04" w:rsidP="00361100">
      <w:pPr>
        <w:contextualSpacing/>
        <w:jc w:val="both"/>
      </w:pPr>
    </w:p>
    <w:p w14:paraId="09A596EB" w14:textId="226E0F33" w:rsidR="008812F1" w:rsidRDefault="008812F1" w:rsidP="00361100">
      <w:pPr>
        <w:pStyle w:val="ListParagraph"/>
        <w:numPr>
          <w:ilvl w:val="0"/>
          <w:numId w:val="19"/>
        </w:numPr>
        <w:jc w:val="both"/>
      </w:pPr>
      <w:r w:rsidRPr="008812F1">
        <w:t>Localised service is given</w:t>
      </w:r>
      <w:r w:rsidR="004808CB">
        <w:t xml:space="preserve"> by agents</w:t>
      </w:r>
      <w:r w:rsidRPr="008812F1">
        <w:t xml:space="preserve">, so that PAS staff do not need to travel from London to deliver the service. </w:t>
      </w:r>
    </w:p>
    <w:p w14:paraId="267C32FD" w14:textId="77777777" w:rsidR="00D4596C" w:rsidRDefault="00D4596C" w:rsidP="00361100">
      <w:pPr>
        <w:pStyle w:val="ListParagraph"/>
      </w:pPr>
    </w:p>
    <w:p w14:paraId="0B4D106F" w14:textId="1BB20EA7" w:rsidR="00D4596C" w:rsidRPr="008812F1" w:rsidRDefault="00D4596C" w:rsidP="00361100">
      <w:pPr>
        <w:pStyle w:val="ListParagraph"/>
        <w:numPr>
          <w:ilvl w:val="0"/>
          <w:numId w:val="19"/>
        </w:numPr>
        <w:jc w:val="both"/>
      </w:pPr>
      <w:r>
        <w:t xml:space="preserve">Advice guides are developed for and distributed to fathers in prison. </w:t>
      </w:r>
    </w:p>
    <w:p w14:paraId="309B5C8F" w14:textId="77777777" w:rsidR="008812F1" w:rsidRPr="008812F1" w:rsidRDefault="008812F1" w:rsidP="008812F1">
      <w:pPr>
        <w:jc w:val="both"/>
      </w:pPr>
    </w:p>
    <w:p w14:paraId="2D176E96" w14:textId="77777777" w:rsidR="008812F1" w:rsidRPr="008812F1" w:rsidRDefault="008812F1" w:rsidP="008812F1">
      <w:pPr>
        <w:jc w:val="both"/>
      </w:pPr>
    </w:p>
    <w:p w14:paraId="76FA3E57" w14:textId="77777777" w:rsidR="008812F1" w:rsidRPr="008812F1" w:rsidRDefault="008812F1" w:rsidP="008812F1">
      <w:pPr>
        <w:jc w:val="center"/>
      </w:pPr>
      <w:r w:rsidRPr="008812F1">
        <w:rPr>
          <w:noProof/>
          <w:lang w:eastAsia="en-GB"/>
        </w:rPr>
        <w:drawing>
          <wp:inline distT="0" distB="0" distL="0" distR="0" wp14:anchorId="7936853D" wp14:editId="3BA27C42">
            <wp:extent cx="3529013" cy="7257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647813" cy="750156"/>
                    </a:xfrm>
                    <a:prstGeom prst="rect">
                      <a:avLst/>
                    </a:prstGeom>
                  </pic:spPr>
                </pic:pic>
              </a:graphicData>
            </a:graphic>
          </wp:inline>
        </w:drawing>
      </w:r>
    </w:p>
    <w:p w14:paraId="4932AD53" w14:textId="77777777" w:rsidR="00023772" w:rsidRPr="001E644B" w:rsidRDefault="00023772" w:rsidP="000843E7">
      <w:pPr>
        <w:jc w:val="both"/>
      </w:pPr>
    </w:p>
    <w:sectPr w:rsidR="00023772" w:rsidRPr="001E644B" w:rsidSect="007A797D">
      <w:footerReference w:type="even" r:id="rId22"/>
      <w:footerReference w:type="default" r:id="rId23"/>
      <w:pgSz w:w="11900" w:h="16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341BCA" w14:textId="77777777" w:rsidR="00662B57" w:rsidRDefault="00662B57" w:rsidP="00BE7E36">
      <w:r>
        <w:separator/>
      </w:r>
    </w:p>
  </w:endnote>
  <w:endnote w:type="continuationSeparator" w:id="0">
    <w:p w14:paraId="1B902B95" w14:textId="77777777" w:rsidR="00662B57" w:rsidRDefault="00662B57" w:rsidP="00BE7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Aldhabi">
    <w:charset w:val="B2"/>
    <w:family w:val="auto"/>
    <w:pitch w:val="variable"/>
    <w:sig w:usb0="80002007"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314916850"/>
      <w:docPartObj>
        <w:docPartGallery w:val="Page Numbers (Bottom of Page)"/>
        <w:docPartUnique/>
      </w:docPartObj>
    </w:sdtPr>
    <w:sdtEndPr>
      <w:rPr>
        <w:rStyle w:val="PageNumber"/>
      </w:rPr>
    </w:sdtEndPr>
    <w:sdtContent>
      <w:p w14:paraId="03A3C0A0" w14:textId="66A7DEF2" w:rsidR="0000246F" w:rsidRDefault="0000246F" w:rsidP="00136AA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D53D1C8" w14:textId="77777777" w:rsidR="0000246F" w:rsidRDefault="000024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23165535"/>
      <w:docPartObj>
        <w:docPartGallery w:val="Page Numbers (Bottom of Page)"/>
        <w:docPartUnique/>
      </w:docPartObj>
    </w:sdtPr>
    <w:sdtEndPr>
      <w:rPr>
        <w:rStyle w:val="PageNumber"/>
      </w:rPr>
    </w:sdtEndPr>
    <w:sdtContent>
      <w:p w14:paraId="65F0562B" w14:textId="1A6FC84E" w:rsidR="0000246F" w:rsidRDefault="0000246F" w:rsidP="00136AA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40</w:t>
        </w:r>
        <w:r>
          <w:rPr>
            <w:rStyle w:val="PageNumber"/>
          </w:rPr>
          <w:fldChar w:fldCharType="end"/>
        </w:r>
      </w:p>
    </w:sdtContent>
  </w:sdt>
  <w:p w14:paraId="55BD9B01" w14:textId="77777777" w:rsidR="0000246F" w:rsidRDefault="000024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119F59" w14:textId="77777777" w:rsidR="00662B57" w:rsidRDefault="00662B57" w:rsidP="00BE7E36">
      <w:r>
        <w:separator/>
      </w:r>
    </w:p>
  </w:footnote>
  <w:footnote w:type="continuationSeparator" w:id="0">
    <w:p w14:paraId="339EB1C0" w14:textId="77777777" w:rsidR="00662B57" w:rsidRDefault="00662B57" w:rsidP="00BE7E36">
      <w:r>
        <w:continuationSeparator/>
      </w:r>
    </w:p>
  </w:footnote>
  <w:footnote w:id="1">
    <w:p w14:paraId="25FADB72" w14:textId="6686408C" w:rsidR="0000246F" w:rsidRDefault="0000246F">
      <w:pPr>
        <w:pStyle w:val="FootnoteText"/>
      </w:pPr>
      <w:r>
        <w:rPr>
          <w:rStyle w:val="FootnoteReference"/>
        </w:rPr>
        <w:footnoteRef/>
      </w:r>
      <w:r>
        <w:t xml:space="preserve"> Taken from funding application made to Sir Halley Stewart Trust, August 2016</w:t>
      </w:r>
      <w:r w:rsidR="005714B1">
        <w:t>.</w:t>
      </w:r>
    </w:p>
  </w:footnote>
  <w:footnote w:id="2">
    <w:p w14:paraId="3BBE85A6" w14:textId="77777777" w:rsidR="0000246F" w:rsidRDefault="0000246F" w:rsidP="00CE4EF2">
      <w:pPr>
        <w:pStyle w:val="FootnoteText"/>
      </w:pPr>
      <w:r>
        <w:rPr>
          <w:rStyle w:val="FootnoteReference"/>
        </w:rPr>
        <w:footnoteRef/>
      </w:r>
      <w:r>
        <w:t xml:space="preserve"> Pro bono representation is legal work undertaken without a charge (for free).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55B20"/>
    <w:multiLevelType w:val="hybridMultilevel"/>
    <w:tmpl w:val="ED4E5406"/>
    <w:lvl w:ilvl="0" w:tplc="5976965C">
      <w:start w:val="1"/>
      <w:numFmt w:val="lowerRoman"/>
      <w:lvlText w:val="%1)"/>
      <w:lvlJc w:val="left"/>
      <w:pPr>
        <w:ind w:left="1080" w:hanging="72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BF4AD4"/>
    <w:multiLevelType w:val="hybridMultilevel"/>
    <w:tmpl w:val="D592E0BA"/>
    <w:lvl w:ilvl="0" w:tplc="4C48B74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EA5189"/>
    <w:multiLevelType w:val="hybridMultilevel"/>
    <w:tmpl w:val="8CC4B25E"/>
    <w:lvl w:ilvl="0" w:tplc="C9EE29DE">
      <w:start w:val="1"/>
      <w:numFmt w:val="decimal"/>
      <w:lvlText w:val="%1."/>
      <w:lvlJc w:val="left"/>
      <w:pPr>
        <w:ind w:left="720" w:hanging="360"/>
      </w:pPr>
      <w:rPr>
        <w:rFonts w:eastAsiaTheme="minorHAnsi" w:cstheme="minorBid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B11EE6"/>
    <w:multiLevelType w:val="hybridMultilevel"/>
    <w:tmpl w:val="3138B5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78556C"/>
    <w:multiLevelType w:val="hybridMultilevel"/>
    <w:tmpl w:val="887C9822"/>
    <w:lvl w:ilvl="0" w:tplc="385A1F1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7C341E"/>
    <w:multiLevelType w:val="hybridMultilevel"/>
    <w:tmpl w:val="86585B8A"/>
    <w:lvl w:ilvl="0" w:tplc="974EF77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08F4097"/>
    <w:multiLevelType w:val="hybridMultilevel"/>
    <w:tmpl w:val="C6ECD586"/>
    <w:lvl w:ilvl="0" w:tplc="863647C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F61630D"/>
    <w:multiLevelType w:val="hybridMultilevel"/>
    <w:tmpl w:val="5A780874"/>
    <w:lvl w:ilvl="0" w:tplc="EB3CDF40">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30097D9C"/>
    <w:multiLevelType w:val="hybridMultilevel"/>
    <w:tmpl w:val="453C82A0"/>
    <w:lvl w:ilvl="0" w:tplc="EAA686D6">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9C018F"/>
    <w:multiLevelType w:val="hybridMultilevel"/>
    <w:tmpl w:val="79A08C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4A28E2"/>
    <w:multiLevelType w:val="hybridMultilevel"/>
    <w:tmpl w:val="334C7772"/>
    <w:lvl w:ilvl="0" w:tplc="6CF0B79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1C110A"/>
    <w:multiLevelType w:val="hybridMultilevel"/>
    <w:tmpl w:val="BAAA8A3E"/>
    <w:lvl w:ilvl="0" w:tplc="EB3CDF40">
      <w:start w:val="1"/>
      <w:numFmt w:val="decimal"/>
      <w:lvlText w:val="%1."/>
      <w:lvlJc w:val="left"/>
      <w:pPr>
        <w:ind w:left="144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0423383"/>
    <w:multiLevelType w:val="hybridMultilevel"/>
    <w:tmpl w:val="91BAF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274F83"/>
    <w:multiLevelType w:val="hybridMultilevel"/>
    <w:tmpl w:val="8292AF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382E2F"/>
    <w:multiLevelType w:val="hybridMultilevel"/>
    <w:tmpl w:val="CD802F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0C35396"/>
    <w:multiLevelType w:val="hybridMultilevel"/>
    <w:tmpl w:val="53265F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45820FD"/>
    <w:multiLevelType w:val="hybridMultilevel"/>
    <w:tmpl w:val="9776F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5243F07"/>
    <w:multiLevelType w:val="hybridMultilevel"/>
    <w:tmpl w:val="DBC00324"/>
    <w:lvl w:ilvl="0" w:tplc="E9866D6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6A31FD6"/>
    <w:multiLevelType w:val="hybridMultilevel"/>
    <w:tmpl w:val="B3928192"/>
    <w:lvl w:ilvl="0" w:tplc="49F4786E">
      <w:start w:val="1"/>
      <w:numFmt w:val="lowerRoman"/>
      <w:lvlText w:val="%1)"/>
      <w:lvlJc w:val="left"/>
      <w:pPr>
        <w:ind w:left="1080" w:hanging="72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
  </w:num>
  <w:num w:numId="3">
    <w:abstractNumId w:val="10"/>
  </w:num>
  <w:num w:numId="4">
    <w:abstractNumId w:val="2"/>
  </w:num>
  <w:num w:numId="5">
    <w:abstractNumId w:val="3"/>
  </w:num>
  <w:num w:numId="6">
    <w:abstractNumId w:val="8"/>
  </w:num>
  <w:num w:numId="7">
    <w:abstractNumId w:val="13"/>
  </w:num>
  <w:num w:numId="8">
    <w:abstractNumId w:val="0"/>
  </w:num>
  <w:num w:numId="9">
    <w:abstractNumId w:val="4"/>
  </w:num>
  <w:num w:numId="10">
    <w:abstractNumId w:val="9"/>
  </w:num>
  <w:num w:numId="11">
    <w:abstractNumId w:val="12"/>
  </w:num>
  <w:num w:numId="12">
    <w:abstractNumId w:val="18"/>
  </w:num>
  <w:num w:numId="13">
    <w:abstractNumId w:val="17"/>
  </w:num>
  <w:num w:numId="14">
    <w:abstractNumId w:val="14"/>
  </w:num>
  <w:num w:numId="15">
    <w:abstractNumId w:val="15"/>
  </w:num>
  <w:num w:numId="16">
    <w:abstractNumId w:val="6"/>
  </w:num>
  <w:num w:numId="17">
    <w:abstractNumId w:val="5"/>
  </w:num>
  <w:num w:numId="18">
    <w:abstractNumId w:val="7"/>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07A1"/>
    <w:rsid w:val="000004F0"/>
    <w:rsid w:val="00001C68"/>
    <w:rsid w:val="0000246F"/>
    <w:rsid w:val="00004FCE"/>
    <w:rsid w:val="00006F86"/>
    <w:rsid w:val="000116CE"/>
    <w:rsid w:val="000203BA"/>
    <w:rsid w:val="00023772"/>
    <w:rsid w:val="00024AA1"/>
    <w:rsid w:val="00026931"/>
    <w:rsid w:val="00043894"/>
    <w:rsid w:val="000571F3"/>
    <w:rsid w:val="00057395"/>
    <w:rsid w:val="00061E84"/>
    <w:rsid w:val="00067140"/>
    <w:rsid w:val="0007441C"/>
    <w:rsid w:val="00076692"/>
    <w:rsid w:val="000801CF"/>
    <w:rsid w:val="00082E89"/>
    <w:rsid w:val="000843E7"/>
    <w:rsid w:val="000906D5"/>
    <w:rsid w:val="00090D75"/>
    <w:rsid w:val="00094E8A"/>
    <w:rsid w:val="00095607"/>
    <w:rsid w:val="00096067"/>
    <w:rsid w:val="000A2EAD"/>
    <w:rsid w:val="000A3722"/>
    <w:rsid w:val="000A7EEA"/>
    <w:rsid w:val="000B45C0"/>
    <w:rsid w:val="000B56A2"/>
    <w:rsid w:val="000B5B86"/>
    <w:rsid w:val="000C292B"/>
    <w:rsid w:val="000C4B43"/>
    <w:rsid w:val="000C6BEB"/>
    <w:rsid w:val="000C76FC"/>
    <w:rsid w:val="000D333C"/>
    <w:rsid w:val="000E320C"/>
    <w:rsid w:val="000F229E"/>
    <w:rsid w:val="000F2548"/>
    <w:rsid w:val="000F2B42"/>
    <w:rsid w:val="000F5D9D"/>
    <w:rsid w:val="000F72DD"/>
    <w:rsid w:val="000F7978"/>
    <w:rsid w:val="00102B82"/>
    <w:rsid w:val="00102F02"/>
    <w:rsid w:val="00103E36"/>
    <w:rsid w:val="0011643A"/>
    <w:rsid w:val="0011679F"/>
    <w:rsid w:val="00123D50"/>
    <w:rsid w:val="0013056C"/>
    <w:rsid w:val="00130F57"/>
    <w:rsid w:val="00135941"/>
    <w:rsid w:val="00135AFF"/>
    <w:rsid w:val="00135F9A"/>
    <w:rsid w:val="00136AA5"/>
    <w:rsid w:val="00140793"/>
    <w:rsid w:val="00142543"/>
    <w:rsid w:val="00144A36"/>
    <w:rsid w:val="00146F65"/>
    <w:rsid w:val="0015149D"/>
    <w:rsid w:val="0016128D"/>
    <w:rsid w:val="00161F86"/>
    <w:rsid w:val="00164082"/>
    <w:rsid w:val="00174A4F"/>
    <w:rsid w:val="00185CF0"/>
    <w:rsid w:val="0019244C"/>
    <w:rsid w:val="001A0F7F"/>
    <w:rsid w:val="001B707C"/>
    <w:rsid w:val="001C3A73"/>
    <w:rsid w:val="001D2748"/>
    <w:rsid w:val="001E644B"/>
    <w:rsid w:val="001F05F1"/>
    <w:rsid w:val="001F4EBE"/>
    <w:rsid w:val="001F529D"/>
    <w:rsid w:val="00210495"/>
    <w:rsid w:val="00211878"/>
    <w:rsid w:val="00212273"/>
    <w:rsid w:val="00212D93"/>
    <w:rsid w:val="00222403"/>
    <w:rsid w:val="00233234"/>
    <w:rsid w:val="00275438"/>
    <w:rsid w:val="002771D6"/>
    <w:rsid w:val="0028337C"/>
    <w:rsid w:val="002918E3"/>
    <w:rsid w:val="0029660D"/>
    <w:rsid w:val="002A6F83"/>
    <w:rsid w:val="002C0821"/>
    <w:rsid w:val="002C0885"/>
    <w:rsid w:val="002C3C47"/>
    <w:rsid w:val="002C7A31"/>
    <w:rsid w:val="002D4F91"/>
    <w:rsid w:val="002E0206"/>
    <w:rsid w:val="002E062B"/>
    <w:rsid w:val="002E5960"/>
    <w:rsid w:val="002E744F"/>
    <w:rsid w:val="00300C3C"/>
    <w:rsid w:val="00306929"/>
    <w:rsid w:val="00310291"/>
    <w:rsid w:val="00311033"/>
    <w:rsid w:val="0031355F"/>
    <w:rsid w:val="003148AE"/>
    <w:rsid w:val="00331163"/>
    <w:rsid w:val="003320AB"/>
    <w:rsid w:val="003412A2"/>
    <w:rsid w:val="00342FC4"/>
    <w:rsid w:val="00361100"/>
    <w:rsid w:val="0036401B"/>
    <w:rsid w:val="00370049"/>
    <w:rsid w:val="00372A06"/>
    <w:rsid w:val="003763C0"/>
    <w:rsid w:val="003813E9"/>
    <w:rsid w:val="00383504"/>
    <w:rsid w:val="003A199E"/>
    <w:rsid w:val="003A32D0"/>
    <w:rsid w:val="003A7ACB"/>
    <w:rsid w:val="003A7D63"/>
    <w:rsid w:val="003D3876"/>
    <w:rsid w:val="003E1CBF"/>
    <w:rsid w:val="003E2FE4"/>
    <w:rsid w:val="003E3B86"/>
    <w:rsid w:val="003E3BB6"/>
    <w:rsid w:val="003F252A"/>
    <w:rsid w:val="00400AE6"/>
    <w:rsid w:val="00404F3A"/>
    <w:rsid w:val="00406E8A"/>
    <w:rsid w:val="004104A1"/>
    <w:rsid w:val="00417662"/>
    <w:rsid w:val="004208EC"/>
    <w:rsid w:val="00422D5C"/>
    <w:rsid w:val="00430FA0"/>
    <w:rsid w:val="004312BC"/>
    <w:rsid w:val="004553DF"/>
    <w:rsid w:val="00457214"/>
    <w:rsid w:val="00476C8D"/>
    <w:rsid w:val="004808CB"/>
    <w:rsid w:val="00487DA8"/>
    <w:rsid w:val="004B0D29"/>
    <w:rsid w:val="004B3263"/>
    <w:rsid w:val="004B78EC"/>
    <w:rsid w:val="004C0EF0"/>
    <w:rsid w:val="004C52C6"/>
    <w:rsid w:val="004C566E"/>
    <w:rsid w:val="004D5842"/>
    <w:rsid w:val="004D65BE"/>
    <w:rsid w:val="004E1A66"/>
    <w:rsid w:val="004E5F29"/>
    <w:rsid w:val="004F0568"/>
    <w:rsid w:val="004F0B04"/>
    <w:rsid w:val="00505E8D"/>
    <w:rsid w:val="0050749C"/>
    <w:rsid w:val="00507FCD"/>
    <w:rsid w:val="005121F0"/>
    <w:rsid w:val="00521001"/>
    <w:rsid w:val="00523ADC"/>
    <w:rsid w:val="00535F59"/>
    <w:rsid w:val="00555358"/>
    <w:rsid w:val="00561463"/>
    <w:rsid w:val="005620DB"/>
    <w:rsid w:val="00567CC2"/>
    <w:rsid w:val="005714B1"/>
    <w:rsid w:val="005751B2"/>
    <w:rsid w:val="0058057D"/>
    <w:rsid w:val="00580DEB"/>
    <w:rsid w:val="005810F0"/>
    <w:rsid w:val="00591EE9"/>
    <w:rsid w:val="00594D83"/>
    <w:rsid w:val="005A1513"/>
    <w:rsid w:val="005B30C1"/>
    <w:rsid w:val="005B5DDD"/>
    <w:rsid w:val="005C45A5"/>
    <w:rsid w:val="005D4314"/>
    <w:rsid w:val="005D6E61"/>
    <w:rsid w:val="005E0F4E"/>
    <w:rsid w:val="005E3DAB"/>
    <w:rsid w:val="005E63D2"/>
    <w:rsid w:val="005F20AE"/>
    <w:rsid w:val="00600746"/>
    <w:rsid w:val="006007CB"/>
    <w:rsid w:val="0060363A"/>
    <w:rsid w:val="00606D69"/>
    <w:rsid w:val="00616DB8"/>
    <w:rsid w:val="00617A97"/>
    <w:rsid w:val="00623733"/>
    <w:rsid w:val="006264B7"/>
    <w:rsid w:val="00637BAF"/>
    <w:rsid w:val="00650FC9"/>
    <w:rsid w:val="006558CF"/>
    <w:rsid w:val="00656C1A"/>
    <w:rsid w:val="0065715C"/>
    <w:rsid w:val="00662B57"/>
    <w:rsid w:val="00670026"/>
    <w:rsid w:val="00673FB5"/>
    <w:rsid w:val="00674C4D"/>
    <w:rsid w:val="00677573"/>
    <w:rsid w:val="00680C26"/>
    <w:rsid w:val="006866F2"/>
    <w:rsid w:val="00687B42"/>
    <w:rsid w:val="00696F5A"/>
    <w:rsid w:val="006A0CD5"/>
    <w:rsid w:val="006A0DD4"/>
    <w:rsid w:val="006A2024"/>
    <w:rsid w:val="006B37CD"/>
    <w:rsid w:val="006C60D9"/>
    <w:rsid w:val="006D0433"/>
    <w:rsid w:val="006D04F3"/>
    <w:rsid w:val="006D2E88"/>
    <w:rsid w:val="006D2ED3"/>
    <w:rsid w:val="006D516D"/>
    <w:rsid w:val="006E080F"/>
    <w:rsid w:val="006F0003"/>
    <w:rsid w:val="006F2564"/>
    <w:rsid w:val="006F5FA5"/>
    <w:rsid w:val="00700230"/>
    <w:rsid w:val="007016C0"/>
    <w:rsid w:val="0070493B"/>
    <w:rsid w:val="00705ACD"/>
    <w:rsid w:val="00705EBE"/>
    <w:rsid w:val="0071353E"/>
    <w:rsid w:val="0072255D"/>
    <w:rsid w:val="00722750"/>
    <w:rsid w:val="00724506"/>
    <w:rsid w:val="00735158"/>
    <w:rsid w:val="0074327D"/>
    <w:rsid w:val="0074368D"/>
    <w:rsid w:val="007459CF"/>
    <w:rsid w:val="00762D44"/>
    <w:rsid w:val="007735C0"/>
    <w:rsid w:val="00773BFF"/>
    <w:rsid w:val="007751A7"/>
    <w:rsid w:val="00776148"/>
    <w:rsid w:val="00776E02"/>
    <w:rsid w:val="0079072C"/>
    <w:rsid w:val="00794545"/>
    <w:rsid w:val="00794B76"/>
    <w:rsid w:val="00797E06"/>
    <w:rsid w:val="007A797D"/>
    <w:rsid w:val="007B6A2D"/>
    <w:rsid w:val="007C1281"/>
    <w:rsid w:val="007C2533"/>
    <w:rsid w:val="007C4E76"/>
    <w:rsid w:val="007E130C"/>
    <w:rsid w:val="007E46CB"/>
    <w:rsid w:val="007F1FDB"/>
    <w:rsid w:val="007F6B5A"/>
    <w:rsid w:val="00805228"/>
    <w:rsid w:val="00810B47"/>
    <w:rsid w:val="00815CC8"/>
    <w:rsid w:val="00820D72"/>
    <w:rsid w:val="0083441A"/>
    <w:rsid w:val="00834D88"/>
    <w:rsid w:val="00835641"/>
    <w:rsid w:val="00836D7A"/>
    <w:rsid w:val="00846D3A"/>
    <w:rsid w:val="008512CA"/>
    <w:rsid w:val="008607A1"/>
    <w:rsid w:val="0086211D"/>
    <w:rsid w:val="008665FC"/>
    <w:rsid w:val="008718C5"/>
    <w:rsid w:val="00872F4F"/>
    <w:rsid w:val="00876986"/>
    <w:rsid w:val="008812F1"/>
    <w:rsid w:val="00885860"/>
    <w:rsid w:val="008877F6"/>
    <w:rsid w:val="008879F0"/>
    <w:rsid w:val="00893239"/>
    <w:rsid w:val="0089554A"/>
    <w:rsid w:val="008A38E2"/>
    <w:rsid w:val="008A3994"/>
    <w:rsid w:val="008B37FE"/>
    <w:rsid w:val="008C0837"/>
    <w:rsid w:val="008C30D2"/>
    <w:rsid w:val="008E1416"/>
    <w:rsid w:val="008E233D"/>
    <w:rsid w:val="008E31CD"/>
    <w:rsid w:val="008F0B58"/>
    <w:rsid w:val="008F148F"/>
    <w:rsid w:val="008F1EB9"/>
    <w:rsid w:val="008F2DAC"/>
    <w:rsid w:val="00905C83"/>
    <w:rsid w:val="00924F96"/>
    <w:rsid w:val="00926459"/>
    <w:rsid w:val="00931AD8"/>
    <w:rsid w:val="0093705C"/>
    <w:rsid w:val="00937DEC"/>
    <w:rsid w:val="009406E4"/>
    <w:rsid w:val="00943045"/>
    <w:rsid w:val="00955CBD"/>
    <w:rsid w:val="00971BF8"/>
    <w:rsid w:val="0097533A"/>
    <w:rsid w:val="009771B9"/>
    <w:rsid w:val="0098016B"/>
    <w:rsid w:val="009818A2"/>
    <w:rsid w:val="00990163"/>
    <w:rsid w:val="009924C1"/>
    <w:rsid w:val="009934D2"/>
    <w:rsid w:val="00993A52"/>
    <w:rsid w:val="00996AB6"/>
    <w:rsid w:val="009A4DD6"/>
    <w:rsid w:val="009A5950"/>
    <w:rsid w:val="009B007C"/>
    <w:rsid w:val="009B32FA"/>
    <w:rsid w:val="009B763F"/>
    <w:rsid w:val="009C1485"/>
    <w:rsid w:val="009C5F79"/>
    <w:rsid w:val="009D0DC4"/>
    <w:rsid w:val="009D0E6A"/>
    <w:rsid w:val="009E3700"/>
    <w:rsid w:val="00A05342"/>
    <w:rsid w:val="00A11762"/>
    <w:rsid w:val="00A139AB"/>
    <w:rsid w:val="00A16F20"/>
    <w:rsid w:val="00A24506"/>
    <w:rsid w:val="00A26450"/>
    <w:rsid w:val="00A27E75"/>
    <w:rsid w:val="00A322E5"/>
    <w:rsid w:val="00A3704A"/>
    <w:rsid w:val="00A370FA"/>
    <w:rsid w:val="00A45587"/>
    <w:rsid w:val="00A46C2B"/>
    <w:rsid w:val="00A50701"/>
    <w:rsid w:val="00A61806"/>
    <w:rsid w:val="00A6195D"/>
    <w:rsid w:val="00A61F30"/>
    <w:rsid w:val="00A62104"/>
    <w:rsid w:val="00A641F5"/>
    <w:rsid w:val="00A64572"/>
    <w:rsid w:val="00A64655"/>
    <w:rsid w:val="00A820A2"/>
    <w:rsid w:val="00A84388"/>
    <w:rsid w:val="00A966C0"/>
    <w:rsid w:val="00AA4C90"/>
    <w:rsid w:val="00AA6AB0"/>
    <w:rsid w:val="00AB18E0"/>
    <w:rsid w:val="00AC3266"/>
    <w:rsid w:val="00AC36B2"/>
    <w:rsid w:val="00AC449A"/>
    <w:rsid w:val="00AC5674"/>
    <w:rsid w:val="00AD5DB1"/>
    <w:rsid w:val="00AD6008"/>
    <w:rsid w:val="00AE7C06"/>
    <w:rsid w:val="00AF1EC0"/>
    <w:rsid w:val="00AF7665"/>
    <w:rsid w:val="00B134F1"/>
    <w:rsid w:val="00B2101E"/>
    <w:rsid w:val="00B22069"/>
    <w:rsid w:val="00B40AF9"/>
    <w:rsid w:val="00B45F4F"/>
    <w:rsid w:val="00B5454B"/>
    <w:rsid w:val="00B66FE8"/>
    <w:rsid w:val="00B714B6"/>
    <w:rsid w:val="00B7441A"/>
    <w:rsid w:val="00B759F1"/>
    <w:rsid w:val="00B77C99"/>
    <w:rsid w:val="00B845FD"/>
    <w:rsid w:val="00B84C42"/>
    <w:rsid w:val="00B8539E"/>
    <w:rsid w:val="00B85441"/>
    <w:rsid w:val="00B91320"/>
    <w:rsid w:val="00B94C42"/>
    <w:rsid w:val="00B955A7"/>
    <w:rsid w:val="00BA0291"/>
    <w:rsid w:val="00BB0DEF"/>
    <w:rsid w:val="00BB3CCC"/>
    <w:rsid w:val="00BB6908"/>
    <w:rsid w:val="00BB73DC"/>
    <w:rsid w:val="00BC2F59"/>
    <w:rsid w:val="00BC3324"/>
    <w:rsid w:val="00BD19F7"/>
    <w:rsid w:val="00BD55D1"/>
    <w:rsid w:val="00BE7E36"/>
    <w:rsid w:val="00BF2D0C"/>
    <w:rsid w:val="00C17CF1"/>
    <w:rsid w:val="00C17E76"/>
    <w:rsid w:val="00C2240F"/>
    <w:rsid w:val="00C27E17"/>
    <w:rsid w:val="00C348B3"/>
    <w:rsid w:val="00C35217"/>
    <w:rsid w:val="00C3635C"/>
    <w:rsid w:val="00C53937"/>
    <w:rsid w:val="00C53C6B"/>
    <w:rsid w:val="00C53F3A"/>
    <w:rsid w:val="00C5498F"/>
    <w:rsid w:val="00C623F6"/>
    <w:rsid w:val="00C6611F"/>
    <w:rsid w:val="00C73429"/>
    <w:rsid w:val="00C738A4"/>
    <w:rsid w:val="00C76A94"/>
    <w:rsid w:val="00C84403"/>
    <w:rsid w:val="00C91499"/>
    <w:rsid w:val="00C967A9"/>
    <w:rsid w:val="00CA2B89"/>
    <w:rsid w:val="00CA46CB"/>
    <w:rsid w:val="00CB0002"/>
    <w:rsid w:val="00CB0FBF"/>
    <w:rsid w:val="00CC0C22"/>
    <w:rsid w:val="00CC78F2"/>
    <w:rsid w:val="00CE487B"/>
    <w:rsid w:val="00CE4EF2"/>
    <w:rsid w:val="00CF1ED2"/>
    <w:rsid w:val="00CF5F48"/>
    <w:rsid w:val="00D03C7B"/>
    <w:rsid w:val="00D0504C"/>
    <w:rsid w:val="00D10F59"/>
    <w:rsid w:val="00D141C0"/>
    <w:rsid w:val="00D164F9"/>
    <w:rsid w:val="00D16EF6"/>
    <w:rsid w:val="00D22383"/>
    <w:rsid w:val="00D24ED9"/>
    <w:rsid w:val="00D254EF"/>
    <w:rsid w:val="00D3167D"/>
    <w:rsid w:val="00D33E16"/>
    <w:rsid w:val="00D4596C"/>
    <w:rsid w:val="00D47B44"/>
    <w:rsid w:val="00D50D96"/>
    <w:rsid w:val="00D51847"/>
    <w:rsid w:val="00D64E9A"/>
    <w:rsid w:val="00D72B52"/>
    <w:rsid w:val="00D746EA"/>
    <w:rsid w:val="00D824E0"/>
    <w:rsid w:val="00D872DD"/>
    <w:rsid w:val="00DA1B82"/>
    <w:rsid w:val="00DC001E"/>
    <w:rsid w:val="00DC117E"/>
    <w:rsid w:val="00DC1FDC"/>
    <w:rsid w:val="00DC2839"/>
    <w:rsid w:val="00DC5B83"/>
    <w:rsid w:val="00DC68B5"/>
    <w:rsid w:val="00DC7610"/>
    <w:rsid w:val="00DD312D"/>
    <w:rsid w:val="00DD5118"/>
    <w:rsid w:val="00DD7E8E"/>
    <w:rsid w:val="00DE2EA6"/>
    <w:rsid w:val="00DF190F"/>
    <w:rsid w:val="00DF3E08"/>
    <w:rsid w:val="00E04378"/>
    <w:rsid w:val="00E14310"/>
    <w:rsid w:val="00E154B6"/>
    <w:rsid w:val="00E172F2"/>
    <w:rsid w:val="00E22CEE"/>
    <w:rsid w:val="00E31EE3"/>
    <w:rsid w:val="00E32EA2"/>
    <w:rsid w:val="00E51FFF"/>
    <w:rsid w:val="00E64E9C"/>
    <w:rsid w:val="00E66F04"/>
    <w:rsid w:val="00E717F0"/>
    <w:rsid w:val="00E73AF7"/>
    <w:rsid w:val="00E758A3"/>
    <w:rsid w:val="00E765DA"/>
    <w:rsid w:val="00E84E02"/>
    <w:rsid w:val="00E86786"/>
    <w:rsid w:val="00E90CEA"/>
    <w:rsid w:val="00E90EDD"/>
    <w:rsid w:val="00E91821"/>
    <w:rsid w:val="00E94243"/>
    <w:rsid w:val="00EA0EA1"/>
    <w:rsid w:val="00EB79A4"/>
    <w:rsid w:val="00EC288F"/>
    <w:rsid w:val="00EC61B7"/>
    <w:rsid w:val="00EC7BA7"/>
    <w:rsid w:val="00ED4C69"/>
    <w:rsid w:val="00ED6C8A"/>
    <w:rsid w:val="00ED6EFB"/>
    <w:rsid w:val="00EE00AB"/>
    <w:rsid w:val="00EE5EDE"/>
    <w:rsid w:val="00EE7B26"/>
    <w:rsid w:val="00EF1002"/>
    <w:rsid w:val="00F012CA"/>
    <w:rsid w:val="00F02137"/>
    <w:rsid w:val="00F131AE"/>
    <w:rsid w:val="00F16DAE"/>
    <w:rsid w:val="00F2647E"/>
    <w:rsid w:val="00F277E0"/>
    <w:rsid w:val="00F31FD8"/>
    <w:rsid w:val="00F36F6E"/>
    <w:rsid w:val="00F422FB"/>
    <w:rsid w:val="00F43EB7"/>
    <w:rsid w:val="00F47F40"/>
    <w:rsid w:val="00F54429"/>
    <w:rsid w:val="00F54C58"/>
    <w:rsid w:val="00F671FF"/>
    <w:rsid w:val="00F72D44"/>
    <w:rsid w:val="00F735B9"/>
    <w:rsid w:val="00F80D2C"/>
    <w:rsid w:val="00F81D80"/>
    <w:rsid w:val="00F91FFF"/>
    <w:rsid w:val="00F9445E"/>
    <w:rsid w:val="00F9640B"/>
    <w:rsid w:val="00F96E25"/>
    <w:rsid w:val="00FA7F59"/>
    <w:rsid w:val="00FB3610"/>
    <w:rsid w:val="00FC0FC1"/>
    <w:rsid w:val="00FC1A2A"/>
    <w:rsid w:val="00FD3825"/>
    <w:rsid w:val="00FE1228"/>
    <w:rsid w:val="00FF1709"/>
    <w:rsid w:val="00FF1784"/>
    <w:rsid w:val="00FF1F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74C173E"/>
  <w15:chartTrackingRefBased/>
  <w15:docId w15:val="{9F5B91B1-7F7B-DC4F-86E0-E362AAFA2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12F1"/>
    <w:pPr>
      <w:spacing w:line="360" w:lineRule="auto"/>
    </w:pPr>
  </w:style>
  <w:style w:type="paragraph" w:styleId="Heading1">
    <w:name w:val="heading 1"/>
    <w:basedOn w:val="Normal"/>
    <w:next w:val="Normal"/>
    <w:link w:val="Heading1Char"/>
    <w:uiPriority w:val="9"/>
    <w:qFormat/>
    <w:rsid w:val="008665FC"/>
    <w:pPr>
      <w:keepNext/>
      <w:keepLines/>
      <w:shd w:val="pct15" w:color="auto" w:fill="C00000"/>
      <w:spacing w:before="120" w:after="240"/>
      <w:outlineLvl w:val="0"/>
    </w:pPr>
    <w:rPr>
      <w:rFonts w:ascii="Arial Black" w:eastAsiaTheme="majorEastAsia" w:hAnsi="Arial Black" w:cstheme="majorBidi"/>
      <w:sz w:val="32"/>
      <w:szCs w:val="32"/>
    </w:rPr>
  </w:style>
  <w:style w:type="paragraph" w:styleId="Heading2">
    <w:name w:val="heading 2"/>
    <w:basedOn w:val="Normal"/>
    <w:next w:val="Normal"/>
    <w:link w:val="Heading2Char"/>
    <w:uiPriority w:val="9"/>
    <w:unhideWhenUsed/>
    <w:qFormat/>
    <w:rsid w:val="00D64E9A"/>
    <w:pPr>
      <w:keepNext/>
      <w:keepLines/>
      <w:pBdr>
        <w:top w:val="single" w:sz="4" w:space="1" w:color="auto" w:shadow="1"/>
        <w:left w:val="single" w:sz="4" w:space="4" w:color="auto" w:shadow="1"/>
        <w:bottom w:val="single" w:sz="4" w:space="1" w:color="auto" w:shadow="1"/>
        <w:right w:val="single" w:sz="4" w:space="4" w:color="auto" w:shadow="1"/>
      </w:pBdr>
      <w:shd w:val="pct10" w:color="auto" w:fill="D0CECE" w:themeFill="background2" w:themeFillShade="E6"/>
      <w:spacing w:before="120" w:after="240"/>
      <w:outlineLvl w:val="1"/>
    </w:pPr>
    <w:rPr>
      <w:rFonts w:ascii="Arial Black" w:eastAsiaTheme="majorEastAsia" w:hAnsi="Arial Black" w:cstheme="majorBidi"/>
      <w:b/>
      <w:sz w:val="28"/>
      <w:szCs w:val="26"/>
    </w:rPr>
  </w:style>
  <w:style w:type="paragraph" w:styleId="Heading3">
    <w:name w:val="heading 3"/>
    <w:basedOn w:val="Normal"/>
    <w:next w:val="Normal"/>
    <w:link w:val="Heading3Char"/>
    <w:uiPriority w:val="9"/>
    <w:unhideWhenUsed/>
    <w:qFormat/>
    <w:rsid w:val="00D64E9A"/>
    <w:pPr>
      <w:keepNext/>
      <w:keepLines/>
      <w:shd w:val="pct5" w:color="auto" w:fill="E7E6E6" w:themeFill="background2"/>
      <w:spacing w:before="120" w:after="240"/>
      <w:outlineLvl w:val="2"/>
    </w:pPr>
    <w:rPr>
      <w:rFonts w:asciiTheme="majorHAnsi" w:eastAsiaTheme="majorEastAsia" w:hAnsiTheme="majorHAnsi" w:cstheme="majorBidi"/>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07A1"/>
    <w:pPr>
      <w:ind w:left="720"/>
      <w:contextualSpacing/>
    </w:pPr>
  </w:style>
  <w:style w:type="table" w:styleId="TableGrid">
    <w:name w:val="Table Grid"/>
    <w:basedOn w:val="TableNormal"/>
    <w:uiPriority w:val="39"/>
    <w:rsid w:val="00130F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BE7E36"/>
    <w:rPr>
      <w:sz w:val="20"/>
      <w:szCs w:val="20"/>
    </w:rPr>
  </w:style>
  <w:style w:type="character" w:customStyle="1" w:styleId="FootnoteTextChar">
    <w:name w:val="Footnote Text Char"/>
    <w:basedOn w:val="DefaultParagraphFont"/>
    <w:link w:val="FootnoteText"/>
    <w:uiPriority w:val="99"/>
    <w:semiHidden/>
    <w:rsid w:val="00BE7E36"/>
    <w:rPr>
      <w:sz w:val="20"/>
      <w:szCs w:val="20"/>
    </w:rPr>
  </w:style>
  <w:style w:type="character" w:styleId="FootnoteReference">
    <w:name w:val="footnote reference"/>
    <w:basedOn w:val="DefaultParagraphFont"/>
    <w:uiPriority w:val="99"/>
    <w:semiHidden/>
    <w:unhideWhenUsed/>
    <w:rsid w:val="00BE7E36"/>
    <w:rPr>
      <w:vertAlign w:val="superscript"/>
    </w:rPr>
  </w:style>
  <w:style w:type="paragraph" w:styleId="Footer">
    <w:name w:val="footer"/>
    <w:basedOn w:val="Normal"/>
    <w:link w:val="FooterChar"/>
    <w:uiPriority w:val="99"/>
    <w:unhideWhenUsed/>
    <w:rsid w:val="000C4B43"/>
    <w:pPr>
      <w:tabs>
        <w:tab w:val="center" w:pos="4680"/>
        <w:tab w:val="right" w:pos="9360"/>
      </w:tabs>
    </w:pPr>
  </w:style>
  <w:style w:type="character" w:customStyle="1" w:styleId="FooterChar">
    <w:name w:val="Footer Char"/>
    <w:basedOn w:val="DefaultParagraphFont"/>
    <w:link w:val="Footer"/>
    <w:uiPriority w:val="99"/>
    <w:rsid w:val="000C4B43"/>
  </w:style>
  <w:style w:type="character" w:styleId="PageNumber">
    <w:name w:val="page number"/>
    <w:basedOn w:val="DefaultParagraphFont"/>
    <w:uiPriority w:val="99"/>
    <w:semiHidden/>
    <w:unhideWhenUsed/>
    <w:rsid w:val="000C4B43"/>
  </w:style>
  <w:style w:type="paragraph" w:styleId="Header">
    <w:name w:val="header"/>
    <w:basedOn w:val="Normal"/>
    <w:link w:val="HeaderChar"/>
    <w:uiPriority w:val="99"/>
    <w:unhideWhenUsed/>
    <w:rsid w:val="00C348B3"/>
    <w:pPr>
      <w:tabs>
        <w:tab w:val="center" w:pos="4513"/>
        <w:tab w:val="right" w:pos="9026"/>
      </w:tabs>
    </w:pPr>
  </w:style>
  <w:style w:type="character" w:customStyle="1" w:styleId="HeaderChar">
    <w:name w:val="Header Char"/>
    <w:basedOn w:val="DefaultParagraphFont"/>
    <w:link w:val="Header"/>
    <w:uiPriority w:val="99"/>
    <w:rsid w:val="00C348B3"/>
  </w:style>
  <w:style w:type="character" w:customStyle="1" w:styleId="Heading2Char">
    <w:name w:val="Heading 2 Char"/>
    <w:basedOn w:val="DefaultParagraphFont"/>
    <w:link w:val="Heading2"/>
    <w:uiPriority w:val="9"/>
    <w:rsid w:val="00D64E9A"/>
    <w:rPr>
      <w:rFonts w:ascii="Arial Black" w:eastAsiaTheme="majorEastAsia" w:hAnsi="Arial Black" w:cstheme="majorBidi"/>
      <w:b/>
      <w:sz w:val="28"/>
      <w:szCs w:val="26"/>
      <w:shd w:val="pct10" w:color="auto" w:fill="D0CECE" w:themeFill="background2" w:themeFillShade="E6"/>
    </w:rPr>
  </w:style>
  <w:style w:type="character" w:customStyle="1" w:styleId="Heading1Char">
    <w:name w:val="Heading 1 Char"/>
    <w:basedOn w:val="DefaultParagraphFont"/>
    <w:link w:val="Heading1"/>
    <w:uiPriority w:val="9"/>
    <w:rsid w:val="008665FC"/>
    <w:rPr>
      <w:rFonts w:ascii="Arial Black" w:eastAsiaTheme="majorEastAsia" w:hAnsi="Arial Black" w:cstheme="majorBidi"/>
      <w:sz w:val="32"/>
      <w:szCs w:val="32"/>
      <w:shd w:val="pct15" w:color="auto" w:fill="C00000"/>
    </w:rPr>
  </w:style>
  <w:style w:type="paragraph" w:styleId="Quote">
    <w:name w:val="Quote"/>
    <w:basedOn w:val="Normal"/>
    <w:next w:val="Normal"/>
    <w:link w:val="QuoteChar"/>
    <w:uiPriority w:val="29"/>
    <w:qFormat/>
    <w:rsid w:val="008812F1"/>
    <w:pPr>
      <w:spacing w:before="200" w:after="160"/>
      <w:ind w:left="567" w:right="567"/>
    </w:pPr>
    <w:rPr>
      <w:iCs/>
      <w:color w:val="404040" w:themeColor="text1" w:themeTint="BF"/>
    </w:rPr>
  </w:style>
  <w:style w:type="character" w:customStyle="1" w:styleId="QuoteChar">
    <w:name w:val="Quote Char"/>
    <w:basedOn w:val="DefaultParagraphFont"/>
    <w:link w:val="Quote"/>
    <w:uiPriority w:val="29"/>
    <w:rsid w:val="008812F1"/>
    <w:rPr>
      <w:iCs/>
      <w:color w:val="404040" w:themeColor="text1" w:themeTint="BF"/>
    </w:rPr>
  </w:style>
  <w:style w:type="table" w:customStyle="1" w:styleId="TableGrid1">
    <w:name w:val="Table Grid1"/>
    <w:basedOn w:val="TableNormal"/>
    <w:next w:val="TableGrid"/>
    <w:uiPriority w:val="39"/>
    <w:rsid w:val="00881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812F1"/>
    <w:rPr>
      <w:sz w:val="16"/>
      <w:szCs w:val="16"/>
    </w:rPr>
  </w:style>
  <w:style w:type="paragraph" w:styleId="CommentText">
    <w:name w:val="annotation text"/>
    <w:basedOn w:val="Normal"/>
    <w:link w:val="CommentTextChar"/>
    <w:uiPriority w:val="99"/>
    <w:semiHidden/>
    <w:unhideWhenUsed/>
    <w:rsid w:val="008812F1"/>
    <w:rPr>
      <w:sz w:val="20"/>
      <w:szCs w:val="20"/>
    </w:rPr>
  </w:style>
  <w:style w:type="character" w:customStyle="1" w:styleId="CommentTextChar">
    <w:name w:val="Comment Text Char"/>
    <w:basedOn w:val="DefaultParagraphFont"/>
    <w:link w:val="CommentText"/>
    <w:uiPriority w:val="99"/>
    <w:semiHidden/>
    <w:rsid w:val="008812F1"/>
    <w:rPr>
      <w:sz w:val="20"/>
      <w:szCs w:val="20"/>
    </w:rPr>
  </w:style>
  <w:style w:type="paragraph" w:styleId="BalloonText">
    <w:name w:val="Balloon Text"/>
    <w:basedOn w:val="Normal"/>
    <w:link w:val="BalloonTextChar"/>
    <w:uiPriority w:val="99"/>
    <w:semiHidden/>
    <w:unhideWhenUsed/>
    <w:rsid w:val="008812F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12F1"/>
    <w:rPr>
      <w:rFonts w:ascii="Segoe UI" w:hAnsi="Segoe UI" w:cs="Segoe UI"/>
      <w:sz w:val="18"/>
      <w:szCs w:val="18"/>
    </w:rPr>
  </w:style>
  <w:style w:type="character" w:styleId="Strong">
    <w:name w:val="Strong"/>
    <w:basedOn w:val="DefaultParagraphFont"/>
    <w:uiPriority w:val="22"/>
    <w:qFormat/>
    <w:rsid w:val="008812F1"/>
    <w:rPr>
      <w:b/>
      <w:bCs/>
    </w:rPr>
  </w:style>
  <w:style w:type="character" w:customStyle="1" w:styleId="Heading3Char">
    <w:name w:val="Heading 3 Char"/>
    <w:basedOn w:val="DefaultParagraphFont"/>
    <w:link w:val="Heading3"/>
    <w:uiPriority w:val="9"/>
    <w:rsid w:val="00D64E9A"/>
    <w:rPr>
      <w:rFonts w:asciiTheme="majorHAnsi" w:eastAsiaTheme="majorEastAsia" w:hAnsiTheme="majorHAnsi" w:cstheme="majorBidi"/>
      <w:b/>
      <w:sz w:val="28"/>
      <w:shd w:val="pct5" w:color="auto" w:fill="E7E6E6" w:themeFill="background2"/>
    </w:rPr>
  </w:style>
  <w:style w:type="paragraph" w:styleId="TOCHeading">
    <w:name w:val="TOC Heading"/>
    <w:basedOn w:val="Heading1"/>
    <w:next w:val="Normal"/>
    <w:uiPriority w:val="39"/>
    <w:unhideWhenUsed/>
    <w:qFormat/>
    <w:rsid w:val="00E66F04"/>
    <w:pPr>
      <w:shd w:val="clear" w:color="auto" w:fill="auto"/>
      <w:spacing w:before="240" w:after="0" w:line="259" w:lineRule="auto"/>
      <w:outlineLvl w:val="9"/>
    </w:pPr>
    <w:rPr>
      <w:rFonts w:asciiTheme="majorHAnsi" w:hAnsiTheme="majorHAnsi"/>
      <w:color w:val="2F5496" w:themeColor="accent1" w:themeShade="BF"/>
      <w:lang w:val="en-US"/>
    </w:rPr>
  </w:style>
  <w:style w:type="paragraph" w:styleId="TOC2">
    <w:name w:val="toc 2"/>
    <w:basedOn w:val="Normal"/>
    <w:next w:val="Normal"/>
    <w:autoRedefine/>
    <w:uiPriority w:val="39"/>
    <w:unhideWhenUsed/>
    <w:rsid w:val="00E66F04"/>
    <w:pPr>
      <w:spacing w:after="100"/>
      <w:ind w:left="240"/>
    </w:pPr>
  </w:style>
  <w:style w:type="paragraph" w:styleId="TOC1">
    <w:name w:val="toc 1"/>
    <w:basedOn w:val="Normal"/>
    <w:next w:val="Normal"/>
    <w:autoRedefine/>
    <w:uiPriority w:val="39"/>
    <w:unhideWhenUsed/>
    <w:rsid w:val="00E66F04"/>
    <w:pPr>
      <w:spacing w:after="100"/>
    </w:pPr>
  </w:style>
  <w:style w:type="paragraph" w:styleId="TOC3">
    <w:name w:val="toc 3"/>
    <w:basedOn w:val="Normal"/>
    <w:next w:val="Normal"/>
    <w:autoRedefine/>
    <w:uiPriority w:val="39"/>
    <w:unhideWhenUsed/>
    <w:rsid w:val="00E66F04"/>
    <w:pPr>
      <w:spacing w:after="100"/>
      <w:ind w:left="480"/>
    </w:pPr>
  </w:style>
  <w:style w:type="character" w:styleId="Hyperlink">
    <w:name w:val="Hyperlink"/>
    <w:basedOn w:val="DefaultParagraphFont"/>
    <w:uiPriority w:val="99"/>
    <w:unhideWhenUsed/>
    <w:rsid w:val="00E66F04"/>
    <w:rPr>
      <w:color w:val="0563C1" w:themeColor="hyperlink"/>
      <w:u w:val="single"/>
    </w:rPr>
  </w:style>
  <w:style w:type="character" w:customStyle="1" w:styleId="UnresolvedMention1">
    <w:name w:val="Unresolved Mention1"/>
    <w:basedOn w:val="DefaultParagraphFont"/>
    <w:uiPriority w:val="99"/>
    <w:semiHidden/>
    <w:unhideWhenUsed/>
    <w:rsid w:val="00993A5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A322E5"/>
    <w:pPr>
      <w:spacing w:line="240" w:lineRule="auto"/>
    </w:pPr>
    <w:rPr>
      <w:b/>
      <w:bCs/>
    </w:rPr>
  </w:style>
  <w:style w:type="character" w:customStyle="1" w:styleId="CommentSubjectChar">
    <w:name w:val="Comment Subject Char"/>
    <w:basedOn w:val="CommentTextChar"/>
    <w:link w:val="CommentSubject"/>
    <w:uiPriority w:val="99"/>
    <w:semiHidden/>
    <w:rsid w:val="00A322E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644384">
      <w:bodyDiv w:val="1"/>
      <w:marLeft w:val="0"/>
      <w:marRight w:val="0"/>
      <w:marTop w:val="0"/>
      <w:marBottom w:val="0"/>
      <w:divBdr>
        <w:top w:val="none" w:sz="0" w:space="0" w:color="auto"/>
        <w:left w:val="none" w:sz="0" w:space="0" w:color="auto"/>
        <w:bottom w:val="none" w:sz="0" w:space="0" w:color="auto"/>
        <w:right w:val="none" w:sz="0" w:space="0" w:color="auto"/>
      </w:divBdr>
      <w:divsChild>
        <w:div w:id="2082213046">
          <w:marLeft w:val="0"/>
          <w:marRight w:val="0"/>
          <w:marTop w:val="0"/>
          <w:marBottom w:val="0"/>
          <w:divBdr>
            <w:top w:val="none" w:sz="0" w:space="0" w:color="auto"/>
            <w:left w:val="none" w:sz="0" w:space="0" w:color="auto"/>
            <w:bottom w:val="none" w:sz="0" w:space="0" w:color="auto"/>
            <w:right w:val="none" w:sz="0" w:space="0" w:color="auto"/>
          </w:divBdr>
        </w:div>
        <w:div w:id="731273317">
          <w:marLeft w:val="0"/>
          <w:marRight w:val="0"/>
          <w:marTop w:val="0"/>
          <w:marBottom w:val="0"/>
          <w:divBdr>
            <w:top w:val="none" w:sz="0" w:space="0" w:color="auto"/>
            <w:left w:val="none" w:sz="0" w:space="0" w:color="auto"/>
            <w:bottom w:val="none" w:sz="0" w:space="0" w:color="auto"/>
            <w:right w:val="none" w:sz="0" w:space="0" w:color="auto"/>
          </w:divBdr>
        </w:div>
        <w:div w:id="711687038">
          <w:marLeft w:val="0"/>
          <w:marRight w:val="0"/>
          <w:marTop w:val="0"/>
          <w:marBottom w:val="0"/>
          <w:divBdr>
            <w:top w:val="none" w:sz="0" w:space="0" w:color="auto"/>
            <w:left w:val="none" w:sz="0" w:space="0" w:color="auto"/>
            <w:bottom w:val="none" w:sz="0" w:space="0" w:color="auto"/>
            <w:right w:val="none" w:sz="0" w:space="0" w:color="auto"/>
          </w:divBdr>
        </w:div>
        <w:div w:id="769203546">
          <w:marLeft w:val="0"/>
          <w:marRight w:val="0"/>
          <w:marTop w:val="0"/>
          <w:marBottom w:val="0"/>
          <w:divBdr>
            <w:top w:val="none" w:sz="0" w:space="0" w:color="auto"/>
            <w:left w:val="none" w:sz="0" w:space="0" w:color="auto"/>
            <w:bottom w:val="none" w:sz="0" w:space="0" w:color="auto"/>
            <w:right w:val="none" w:sz="0" w:space="0" w:color="auto"/>
          </w:divBdr>
        </w:div>
      </w:divsChild>
    </w:div>
    <w:div w:id="248121930">
      <w:bodyDiv w:val="1"/>
      <w:marLeft w:val="0"/>
      <w:marRight w:val="0"/>
      <w:marTop w:val="0"/>
      <w:marBottom w:val="0"/>
      <w:divBdr>
        <w:top w:val="none" w:sz="0" w:space="0" w:color="auto"/>
        <w:left w:val="none" w:sz="0" w:space="0" w:color="auto"/>
        <w:bottom w:val="none" w:sz="0" w:space="0" w:color="auto"/>
        <w:right w:val="none" w:sz="0" w:space="0" w:color="auto"/>
      </w:divBdr>
      <w:divsChild>
        <w:div w:id="1826966020">
          <w:marLeft w:val="0"/>
          <w:marRight w:val="0"/>
          <w:marTop w:val="0"/>
          <w:marBottom w:val="0"/>
          <w:divBdr>
            <w:top w:val="none" w:sz="0" w:space="0" w:color="auto"/>
            <w:left w:val="none" w:sz="0" w:space="0" w:color="auto"/>
            <w:bottom w:val="none" w:sz="0" w:space="0" w:color="auto"/>
            <w:right w:val="none" w:sz="0" w:space="0" w:color="auto"/>
          </w:divBdr>
        </w:div>
        <w:div w:id="308244158">
          <w:marLeft w:val="0"/>
          <w:marRight w:val="0"/>
          <w:marTop w:val="0"/>
          <w:marBottom w:val="0"/>
          <w:divBdr>
            <w:top w:val="none" w:sz="0" w:space="0" w:color="auto"/>
            <w:left w:val="none" w:sz="0" w:space="0" w:color="auto"/>
            <w:bottom w:val="none" w:sz="0" w:space="0" w:color="auto"/>
            <w:right w:val="none" w:sz="0" w:space="0" w:color="auto"/>
          </w:divBdr>
        </w:div>
      </w:divsChild>
    </w:div>
    <w:div w:id="311714781">
      <w:bodyDiv w:val="1"/>
      <w:marLeft w:val="0"/>
      <w:marRight w:val="0"/>
      <w:marTop w:val="0"/>
      <w:marBottom w:val="0"/>
      <w:divBdr>
        <w:top w:val="none" w:sz="0" w:space="0" w:color="auto"/>
        <w:left w:val="none" w:sz="0" w:space="0" w:color="auto"/>
        <w:bottom w:val="none" w:sz="0" w:space="0" w:color="auto"/>
        <w:right w:val="none" w:sz="0" w:space="0" w:color="auto"/>
      </w:divBdr>
      <w:divsChild>
        <w:div w:id="2077047104">
          <w:marLeft w:val="0"/>
          <w:marRight w:val="0"/>
          <w:marTop w:val="0"/>
          <w:marBottom w:val="0"/>
          <w:divBdr>
            <w:top w:val="none" w:sz="0" w:space="0" w:color="auto"/>
            <w:left w:val="none" w:sz="0" w:space="0" w:color="auto"/>
            <w:bottom w:val="none" w:sz="0" w:space="0" w:color="auto"/>
            <w:right w:val="none" w:sz="0" w:space="0" w:color="auto"/>
          </w:divBdr>
          <w:divsChild>
            <w:div w:id="212235339">
              <w:marLeft w:val="0"/>
              <w:marRight w:val="0"/>
              <w:marTop w:val="0"/>
              <w:marBottom w:val="0"/>
              <w:divBdr>
                <w:top w:val="none" w:sz="0" w:space="0" w:color="auto"/>
                <w:left w:val="none" w:sz="0" w:space="0" w:color="auto"/>
                <w:bottom w:val="none" w:sz="0" w:space="0" w:color="auto"/>
                <w:right w:val="none" w:sz="0" w:space="0" w:color="auto"/>
              </w:divBdr>
              <w:divsChild>
                <w:div w:id="2437921">
                  <w:marLeft w:val="0"/>
                  <w:marRight w:val="0"/>
                  <w:marTop w:val="0"/>
                  <w:marBottom w:val="0"/>
                  <w:divBdr>
                    <w:top w:val="none" w:sz="0" w:space="0" w:color="auto"/>
                    <w:left w:val="none" w:sz="0" w:space="0" w:color="auto"/>
                    <w:bottom w:val="none" w:sz="0" w:space="0" w:color="auto"/>
                    <w:right w:val="none" w:sz="0" w:space="0" w:color="auto"/>
                  </w:divBdr>
                </w:div>
                <w:div w:id="339504022">
                  <w:marLeft w:val="0"/>
                  <w:marRight w:val="0"/>
                  <w:marTop w:val="0"/>
                  <w:marBottom w:val="0"/>
                  <w:divBdr>
                    <w:top w:val="none" w:sz="0" w:space="0" w:color="auto"/>
                    <w:left w:val="none" w:sz="0" w:space="0" w:color="auto"/>
                    <w:bottom w:val="none" w:sz="0" w:space="0" w:color="auto"/>
                    <w:right w:val="none" w:sz="0" w:space="0" w:color="auto"/>
                  </w:divBdr>
                </w:div>
                <w:div w:id="2087915758">
                  <w:marLeft w:val="0"/>
                  <w:marRight w:val="0"/>
                  <w:marTop w:val="0"/>
                  <w:marBottom w:val="0"/>
                  <w:divBdr>
                    <w:top w:val="none" w:sz="0" w:space="0" w:color="auto"/>
                    <w:left w:val="none" w:sz="0" w:space="0" w:color="auto"/>
                    <w:bottom w:val="none" w:sz="0" w:space="0" w:color="auto"/>
                    <w:right w:val="none" w:sz="0" w:space="0" w:color="auto"/>
                  </w:divBdr>
                </w:div>
                <w:div w:id="2105834444">
                  <w:marLeft w:val="0"/>
                  <w:marRight w:val="0"/>
                  <w:marTop w:val="0"/>
                  <w:marBottom w:val="0"/>
                  <w:divBdr>
                    <w:top w:val="none" w:sz="0" w:space="0" w:color="auto"/>
                    <w:left w:val="none" w:sz="0" w:space="0" w:color="auto"/>
                    <w:bottom w:val="none" w:sz="0" w:space="0" w:color="auto"/>
                    <w:right w:val="none" w:sz="0" w:space="0" w:color="auto"/>
                  </w:divBdr>
                </w:div>
                <w:div w:id="1869098201">
                  <w:marLeft w:val="0"/>
                  <w:marRight w:val="0"/>
                  <w:marTop w:val="0"/>
                  <w:marBottom w:val="0"/>
                  <w:divBdr>
                    <w:top w:val="none" w:sz="0" w:space="0" w:color="auto"/>
                    <w:left w:val="none" w:sz="0" w:space="0" w:color="auto"/>
                    <w:bottom w:val="none" w:sz="0" w:space="0" w:color="auto"/>
                    <w:right w:val="none" w:sz="0" w:space="0" w:color="auto"/>
                  </w:divBdr>
                </w:div>
                <w:div w:id="331953478">
                  <w:marLeft w:val="0"/>
                  <w:marRight w:val="0"/>
                  <w:marTop w:val="0"/>
                  <w:marBottom w:val="0"/>
                  <w:divBdr>
                    <w:top w:val="none" w:sz="0" w:space="0" w:color="auto"/>
                    <w:left w:val="none" w:sz="0" w:space="0" w:color="auto"/>
                    <w:bottom w:val="none" w:sz="0" w:space="0" w:color="auto"/>
                    <w:right w:val="none" w:sz="0" w:space="0" w:color="auto"/>
                  </w:divBdr>
                </w:div>
                <w:div w:id="1303150048">
                  <w:marLeft w:val="0"/>
                  <w:marRight w:val="0"/>
                  <w:marTop w:val="0"/>
                  <w:marBottom w:val="0"/>
                  <w:divBdr>
                    <w:top w:val="none" w:sz="0" w:space="0" w:color="auto"/>
                    <w:left w:val="none" w:sz="0" w:space="0" w:color="auto"/>
                    <w:bottom w:val="none" w:sz="0" w:space="0" w:color="auto"/>
                    <w:right w:val="none" w:sz="0" w:space="0" w:color="auto"/>
                  </w:divBdr>
                </w:div>
                <w:div w:id="653341074">
                  <w:marLeft w:val="0"/>
                  <w:marRight w:val="0"/>
                  <w:marTop w:val="0"/>
                  <w:marBottom w:val="0"/>
                  <w:divBdr>
                    <w:top w:val="none" w:sz="0" w:space="0" w:color="auto"/>
                    <w:left w:val="none" w:sz="0" w:space="0" w:color="auto"/>
                    <w:bottom w:val="none" w:sz="0" w:space="0" w:color="auto"/>
                    <w:right w:val="none" w:sz="0" w:space="0" w:color="auto"/>
                  </w:divBdr>
                </w:div>
                <w:div w:id="1108428501">
                  <w:marLeft w:val="0"/>
                  <w:marRight w:val="0"/>
                  <w:marTop w:val="0"/>
                  <w:marBottom w:val="0"/>
                  <w:divBdr>
                    <w:top w:val="none" w:sz="0" w:space="0" w:color="auto"/>
                    <w:left w:val="none" w:sz="0" w:space="0" w:color="auto"/>
                    <w:bottom w:val="none" w:sz="0" w:space="0" w:color="auto"/>
                    <w:right w:val="none" w:sz="0" w:space="0" w:color="auto"/>
                  </w:divBdr>
                </w:div>
                <w:div w:id="1879661097">
                  <w:marLeft w:val="0"/>
                  <w:marRight w:val="0"/>
                  <w:marTop w:val="0"/>
                  <w:marBottom w:val="0"/>
                  <w:divBdr>
                    <w:top w:val="none" w:sz="0" w:space="0" w:color="auto"/>
                    <w:left w:val="none" w:sz="0" w:space="0" w:color="auto"/>
                    <w:bottom w:val="none" w:sz="0" w:space="0" w:color="auto"/>
                    <w:right w:val="none" w:sz="0" w:space="0" w:color="auto"/>
                  </w:divBdr>
                </w:div>
                <w:div w:id="2111311860">
                  <w:marLeft w:val="0"/>
                  <w:marRight w:val="0"/>
                  <w:marTop w:val="0"/>
                  <w:marBottom w:val="0"/>
                  <w:divBdr>
                    <w:top w:val="none" w:sz="0" w:space="0" w:color="auto"/>
                    <w:left w:val="none" w:sz="0" w:space="0" w:color="auto"/>
                    <w:bottom w:val="none" w:sz="0" w:space="0" w:color="auto"/>
                    <w:right w:val="none" w:sz="0" w:space="0" w:color="auto"/>
                  </w:divBdr>
                </w:div>
                <w:div w:id="2139181032">
                  <w:marLeft w:val="0"/>
                  <w:marRight w:val="0"/>
                  <w:marTop w:val="0"/>
                  <w:marBottom w:val="0"/>
                  <w:divBdr>
                    <w:top w:val="none" w:sz="0" w:space="0" w:color="auto"/>
                    <w:left w:val="none" w:sz="0" w:space="0" w:color="auto"/>
                    <w:bottom w:val="none" w:sz="0" w:space="0" w:color="auto"/>
                    <w:right w:val="none" w:sz="0" w:space="0" w:color="auto"/>
                  </w:divBdr>
                </w:div>
                <w:div w:id="124394810">
                  <w:marLeft w:val="0"/>
                  <w:marRight w:val="0"/>
                  <w:marTop w:val="0"/>
                  <w:marBottom w:val="0"/>
                  <w:divBdr>
                    <w:top w:val="none" w:sz="0" w:space="0" w:color="auto"/>
                    <w:left w:val="none" w:sz="0" w:space="0" w:color="auto"/>
                    <w:bottom w:val="none" w:sz="0" w:space="0" w:color="auto"/>
                    <w:right w:val="none" w:sz="0" w:space="0" w:color="auto"/>
                  </w:divBdr>
                </w:div>
                <w:div w:id="1325013172">
                  <w:marLeft w:val="0"/>
                  <w:marRight w:val="0"/>
                  <w:marTop w:val="0"/>
                  <w:marBottom w:val="0"/>
                  <w:divBdr>
                    <w:top w:val="none" w:sz="0" w:space="0" w:color="auto"/>
                    <w:left w:val="none" w:sz="0" w:space="0" w:color="auto"/>
                    <w:bottom w:val="none" w:sz="0" w:space="0" w:color="auto"/>
                    <w:right w:val="none" w:sz="0" w:space="0" w:color="auto"/>
                  </w:divBdr>
                </w:div>
                <w:div w:id="1383169125">
                  <w:marLeft w:val="0"/>
                  <w:marRight w:val="0"/>
                  <w:marTop w:val="0"/>
                  <w:marBottom w:val="0"/>
                  <w:divBdr>
                    <w:top w:val="none" w:sz="0" w:space="0" w:color="auto"/>
                    <w:left w:val="none" w:sz="0" w:space="0" w:color="auto"/>
                    <w:bottom w:val="none" w:sz="0" w:space="0" w:color="auto"/>
                    <w:right w:val="none" w:sz="0" w:space="0" w:color="auto"/>
                  </w:divBdr>
                </w:div>
                <w:div w:id="1347362935">
                  <w:marLeft w:val="0"/>
                  <w:marRight w:val="0"/>
                  <w:marTop w:val="0"/>
                  <w:marBottom w:val="0"/>
                  <w:divBdr>
                    <w:top w:val="none" w:sz="0" w:space="0" w:color="auto"/>
                    <w:left w:val="none" w:sz="0" w:space="0" w:color="auto"/>
                    <w:bottom w:val="none" w:sz="0" w:space="0" w:color="auto"/>
                    <w:right w:val="none" w:sz="0" w:space="0" w:color="auto"/>
                  </w:divBdr>
                </w:div>
                <w:div w:id="326637875">
                  <w:marLeft w:val="0"/>
                  <w:marRight w:val="0"/>
                  <w:marTop w:val="0"/>
                  <w:marBottom w:val="0"/>
                  <w:divBdr>
                    <w:top w:val="none" w:sz="0" w:space="0" w:color="auto"/>
                    <w:left w:val="none" w:sz="0" w:space="0" w:color="auto"/>
                    <w:bottom w:val="none" w:sz="0" w:space="0" w:color="auto"/>
                    <w:right w:val="none" w:sz="0" w:space="0" w:color="auto"/>
                  </w:divBdr>
                </w:div>
                <w:div w:id="991641495">
                  <w:marLeft w:val="0"/>
                  <w:marRight w:val="0"/>
                  <w:marTop w:val="0"/>
                  <w:marBottom w:val="0"/>
                  <w:divBdr>
                    <w:top w:val="none" w:sz="0" w:space="0" w:color="auto"/>
                    <w:left w:val="none" w:sz="0" w:space="0" w:color="auto"/>
                    <w:bottom w:val="none" w:sz="0" w:space="0" w:color="auto"/>
                    <w:right w:val="none" w:sz="0" w:space="0" w:color="auto"/>
                  </w:divBdr>
                </w:div>
                <w:div w:id="567305999">
                  <w:marLeft w:val="0"/>
                  <w:marRight w:val="0"/>
                  <w:marTop w:val="0"/>
                  <w:marBottom w:val="0"/>
                  <w:divBdr>
                    <w:top w:val="none" w:sz="0" w:space="0" w:color="auto"/>
                    <w:left w:val="none" w:sz="0" w:space="0" w:color="auto"/>
                    <w:bottom w:val="none" w:sz="0" w:space="0" w:color="auto"/>
                    <w:right w:val="none" w:sz="0" w:space="0" w:color="auto"/>
                  </w:divBdr>
                </w:div>
                <w:div w:id="1650287479">
                  <w:marLeft w:val="0"/>
                  <w:marRight w:val="0"/>
                  <w:marTop w:val="0"/>
                  <w:marBottom w:val="0"/>
                  <w:divBdr>
                    <w:top w:val="none" w:sz="0" w:space="0" w:color="auto"/>
                    <w:left w:val="none" w:sz="0" w:space="0" w:color="auto"/>
                    <w:bottom w:val="none" w:sz="0" w:space="0" w:color="auto"/>
                    <w:right w:val="none" w:sz="0" w:space="0" w:color="auto"/>
                  </w:divBdr>
                </w:div>
                <w:div w:id="1758941500">
                  <w:marLeft w:val="0"/>
                  <w:marRight w:val="0"/>
                  <w:marTop w:val="0"/>
                  <w:marBottom w:val="0"/>
                  <w:divBdr>
                    <w:top w:val="none" w:sz="0" w:space="0" w:color="auto"/>
                    <w:left w:val="none" w:sz="0" w:space="0" w:color="auto"/>
                    <w:bottom w:val="none" w:sz="0" w:space="0" w:color="auto"/>
                    <w:right w:val="none" w:sz="0" w:space="0" w:color="auto"/>
                  </w:divBdr>
                </w:div>
                <w:div w:id="22636233">
                  <w:marLeft w:val="0"/>
                  <w:marRight w:val="0"/>
                  <w:marTop w:val="0"/>
                  <w:marBottom w:val="0"/>
                  <w:divBdr>
                    <w:top w:val="none" w:sz="0" w:space="0" w:color="auto"/>
                    <w:left w:val="none" w:sz="0" w:space="0" w:color="auto"/>
                    <w:bottom w:val="none" w:sz="0" w:space="0" w:color="auto"/>
                    <w:right w:val="none" w:sz="0" w:space="0" w:color="auto"/>
                  </w:divBdr>
                </w:div>
                <w:div w:id="1200505957">
                  <w:marLeft w:val="0"/>
                  <w:marRight w:val="0"/>
                  <w:marTop w:val="0"/>
                  <w:marBottom w:val="0"/>
                  <w:divBdr>
                    <w:top w:val="none" w:sz="0" w:space="0" w:color="auto"/>
                    <w:left w:val="none" w:sz="0" w:space="0" w:color="auto"/>
                    <w:bottom w:val="none" w:sz="0" w:space="0" w:color="auto"/>
                    <w:right w:val="none" w:sz="0" w:space="0" w:color="auto"/>
                  </w:divBdr>
                </w:div>
                <w:div w:id="2127114267">
                  <w:marLeft w:val="0"/>
                  <w:marRight w:val="0"/>
                  <w:marTop w:val="0"/>
                  <w:marBottom w:val="0"/>
                  <w:divBdr>
                    <w:top w:val="none" w:sz="0" w:space="0" w:color="auto"/>
                    <w:left w:val="none" w:sz="0" w:space="0" w:color="auto"/>
                    <w:bottom w:val="none" w:sz="0" w:space="0" w:color="auto"/>
                    <w:right w:val="none" w:sz="0" w:space="0" w:color="auto"/>
                  </w:divBdr>
                </w:div>
                <w:div w:id="610866182">
                  <w:marLeft w:val="0"/>
                  <w:marRight w:val="0"/>
                  <w:marTop w:val="0"/>
                  <w:marBottom w:val="0"/>
                  <w:divBdr>
                    <w:top w:val="none" w:sz="0" w:space="0" w:color="auto"/>
                    <w:left w:val="none" w:sz="0" w:space="0" w:color="auto"/>
                    <w:bottom w:val="none" w:sz="0" w:space="0" w:color="auto"/>
                    <w:right w:val="none" w:sz="0" w:space="0" w:color="auto"/>
                  </w:divBdr>
                </w:div>
                <w:div w:id="1031611692">
                  <w:marLeft w:val="0"/>
                  <w:marRight w:val="0"/>
                  <w:marTop w:val="0"/>
                  <w:marBottom w:val="0"/>
                  <w:divBdr>
                    <w:top w:val="none" w:sz="0" w:space="0" w:color="auto"/>
                    <w:left w:val="none" w:sz="0" w:space="0" w:color="auto"/>
                    <w:bottom w:val="none" w:sz="0" w:space="0" w:color="auto"/>
                    <w:right w:val="none" w:sz="0" w:space="0" w:color="auto"/>
                  </w:divBdr>
                </w:div>
                <w:div w:id="661811595">
                  <w:marLeft w:val="0"/>
                  <w:marRight w:val="0"/>
                  <w:marTop w:val="0"/>
                  <w:marBottom w:val="0"/>
                  <w:divBdr>
                    <w:top w:val="none" w:sz="0" w:space="0" w:color="auto"/>
                    <w:left w:val="none" w:sz="0" w:space="0" w:color="auto"/>
                    <w:bottom w:val="none" w:sz="0" w:space="0" w:color="auto"/>
                    <w:right w:val="none" w:sz="0" w:space="0" w:color="auto"/>
                  </w:divBdr>
                </w:div>
                <w:div w:id="473372604">
                  <w:marLeft w:val="0"/>
                  <w:marRight w:val="0"/>
                  <w:marTop w:val="0"/>
                  <w:marBottom w:val="0"/>
                  <w:divBdr>
                    <w:top w:val="none" w:sz="0" w:space="0" w:color="auto"/>
                    <w:left w:val="none" w:sz="0" w:space="0" w:color="auto"/>
                    <w:bottom w:val="none" w:sz="0" w:space="0" w:color="auto"/>
                    <w:right w:val="none" w:sz="0" w:space="0" w:color="auto"/>
                  </w:divBdr>
                </w:div>
                <w:div w:id="497504615">
                  <w:marLeft w:val="0"/>
                  <w:marRight w:val="0"/>
                  <w:marTop w:val="0"/>
                  <w:marBottom w:val="0"/>
                  <w:divBdr>
                    <w:top w:val="none" w:sz="0" w:space="0" w:color="auto"/>
                    <w:left w:val="none" w:sz="0" w:space="0" w:color="auto"/>
                    <w:bottom w:val="none" w:sz="0" w:space="0" w:color="auto"/>
                    <w:right w:val="none" w:sz="0" w:space="0" w:color="auto"/>
                  </w:divBdr>
                </w:div>
                <w:div w:id="110321628">
                  <w:marLeft w:val="0"/>
                  <w:marRight w:val="0"/>
                  <w:marTop w:val="0"/>
                  <w:marBottom w:val="0"/>
                  <w:divBdr>
                    <w:top w:val="none" w:sz="0" w:space="0" w:color="auto"/>
                    <w:left w:val="none" w:sz="0" w:space="0" w:color="auto"/>
                    <w:bottom w:val="none" w:sz="0" w:space="0" w:color="auto"/>
                    <w:right w:val="none" w:sz="0" w:space="0" w:color="auto"/>
                  </w:divBdr>
                </w:div>
                <w:div w:id="446392103">
                  <w:marLeft w:val="0"/>
                  <w:marRight w:val="0"/>
                  <w:marTop w:val="0"/>
                  <w:marBottom w:val="0"/>
                  <w:divBdr>
                    <w:top w:val="none" w:sz="0" w:space="0" w:color="auto"/>
                    <w:left w:val="none" w:sz="0" w:space="0" w:color="auto"/>
                    <w:bottom w:val="none" w:sz="0" w:space="0" w:color="auto"/>
                    <w:right w:val="none" w:sz="0" w:space="0" w:color="auto"/>
                  </w:divBdr>
                </w:div>
                <w:div w:id="1919824880">
                  <w:marLeft w:val="0"/>
                  <w:marRight w:val="0"/>
                  <w:marTop w:val="0"/>
                  <w:marBottom w:val="0"/>
                  <w:divBdr>
                    <w:top w:val="none" w:sz="0" w:space="0" w:color="auto"/>
                    <w:left w:val="none" w:sz="0" w:space="0" w:color="auto"/>
                    <w:bottom w:val="none" w:sz="0" w:space="0" w:color="auto"/>
                    <w:right w:val="none" w:sz="0" w:space="0" w:color="auto"/>
                  </w:divBdr>
                </w:div>
                <w:div w:id="517933846">
                  <w:marLeft w:val="0"/>
                  <w:marRight w:val="0"/>
                  <w:marTop w:val="0"/>
                  <w:marBottom w:val="0"/>
                  <w:divBdr>
                    <w:top w:val="none" w:sz="0" w:space="0" w:color="auto"/>
                    <w:left w:val="none" w:sz="0" w:space="0" w:color="auto"/>
                    <w:bottom w:val="none" w:sz="0" w:space="0" w:color="auto"/>
                    <w:right w:val="none" w:sz="0" w:space="0" w:color="auto"/>
                  </w:divBdr>
                </w:div>
                <w:div w:id="1764641487">
                  <w:marLeft w:val="0"/>
                  <w:marRight w:val="0"/>
                  <w:marTop w:val="0"/>
                  <w:marBottom w:val="0"/>
                  <w:divBdr>
                    <w:top w:val="none" w:sz="0" w:space="0" w:color="auto"/>
                    <w:left w:val="none" w:sz="0" w:space="0" w:color="auto"/>
                    <w:bottom w:val="none" w:sz="0" w:space="0" w:color="auto"/>
                    <w:right w:val="none" w:sz="0" w:space="0" w:color="auto"/>
                  </w:divBdr>
                </w:div>
                <w:div w:id="312416196">
                  <w:marLeft w:val="0"/>
                  <w:marRight w:val="0"/>
                  <w:marTop w:val="0"/>
                  <w:marBottom w:val="0"/>
                  <w:divBdr>
                    <w:top w:val="none" w:sz="0" w:space="0" w:color="auto"/>
                    <w:left w:val="none" w:sz="0" w:space="0" w:color="auto"/>
                    <w:bottom w:val="none" w:sz="0" w:space="0" w:color="auto"/>
                    <w:right w:val="none" w:sz="0" w:space="0" w:color="auto"/>
                  </w:divBdr>
                </w:div>
                <w:div w:id="1316954045">
                  <w:marLeft w:val="0"/>
                  <w:marRight w:val="0"/>
                  <w:marTop w:val="0"/>
                  <w:marBottom w:val="0"/>
                  <w:divBdr>
                    <w:top w:val="none" w:sz="0" w:space="0" w:color="auto"/>
                    <w:left w:val="none" w:sz="0" w:space="0" w:color="auto"/>
                    <w:bottom w:val="none" w:sz="0" w:space="0" w:color="auto"/>
                    <w:right w:val="none" w:sz="0" w:space="0" w:color="auto"/>
                  </w:divBdr>
                </w:div>
                <w:div w:id="720904197">
                  <w:marLeft w:val="0"/>
                  <w:marRight w:val="0"/>
                  <w:marTop w:val="0"/>
                  <w:marBottom w:val="0"/>
                  <w:divBdr>
                    <w:top w:val="none" w:sz="0" w:space="0" w:color="auto"/>
                    <w:left w:val="none" w:sz="0" w:space="0" w:color="auto"/>
                    <w:bottom w:val="none" w:sz="0" w:space="0" w:color="auto"/>
                    <w:right w:val="none" w:sz="0" w:space="0" w:color="auto"/>
                  </w:divBdr>
                </w:div>
                <w:div w:id="1711766054">
                  <w:marLeft w:val="0"/>
                  <w:marRight w:val="0"/>
                  <w:marTop w:val="0"/>
                  <w:marBottom w:val="0"/>
                  <w:divBdr>
                    <w:top w:val="none" w:sz="0" w:space="0" w:color="auto"/>
                    <w:left w:val="none" w:sz="0" w:space="0" w:color="auto"/>
                    <w:bottom w:val="none" w:sz="0" w:space="0" w:color="auto"/>
                    <w:right w:val="none" w:sz="0" w:space="0" w:color="auto"/>
                  </w:divBdr>
                </w:div>
                <w:div w:id="655038522">
                  <w:marLeft w:val="0"/>
                  <w:marRight w:val="0"/>
                  <w:marTop w:val="0"/>
                  <w:marBottom w:val="0"/>
                  <w:divBdr>
                    <w:top w:val="none" w:sz="0" w:space="0" w:color="auto"/>
                    <w:left w:val="none" w:sz="0" w:space="0" w:color="auto"/>
                    <w:bottom w:val="none" w:sz="0" w:space="0" w:color="auto"/>
                    <w:right w:val="none" w:sz="0" w:space="0" w:color="auto"/>
                  </w:divBdr>
                </w:div>
                <w:div w:id="1694846768">
                  <w:marLeft w:val="0"/>
                  <w:marRight w:val="0"/>
                  <w:marTop w:val="0"/>
                  <w:marBottom w:val="0"/>
                  <w:divBdr>
                    <w:top w:val="none" w:sz="0" w:space="0" w:color="auto"/>
                    <w:left w:val="none" w:sz="0" w:space="0" w:color="auto"/>
                    <w:bottom w:val="none" w:sz="0" w:space="0" w:color="auto"/>
                    <w:right w:val="none" w:sz="0" w:space="0" w:color="auto"/>
                  </w:divBdr>
                </w:div>
                <w:div w:id="206187028">
                  <w:marLeft w:val="0"/>
                  <w:marRight w:val="0"/>
                  <w:marTop w:val="0"/>
                  <w:marBottom w:val="0"/>
                  <w:divBdr>
                    <w:top w:val="none" w:sz="0" w:space="0" w:color="auto"/>
                    <w:left w:val="none" w:sz="0" w:space="0" w:color="auto"/>
                    <w:bottom w:val="none" w:sz="0" w:space="0" w:color="auto"/>
                    <w:right w:val="none" w:sz="0" w:space="0" w:color="auto"/>
                  </w:divBdr>
                </w:div>
                <w:div w:id="1152988040">
                  <w:marLeft w:val="0"/>
                  <w:marRight w:val="0"/>
                  <w:marTop w:val="0"/>
                  <w:marBottom w:val="0"/>
                  <w:divBdr>
                    <w:top w:val="none" w:sz="0" w:space="0" w:color="auto"/>
                    <w:left w:val="none" w:sz="0" w:space="0" w:color="auto"/>
                    <w:bottom w:val="none" w:sz="0" w:space="0" w:color="auto"/>
                    <w:right w:val="none" w:sz="0" w:space="0" w:color="auto"/>
                  </w:divBdr>
                </w:div>
                <w:div w:id="1917519792">
                  <w:marLeft w:val="0"/>
                  <w:marRight w:val="0"/>
                  <w:marTop w:val="0"/>
                  <w:marBottom w:val="0"/>
                  <w:divBdr>
                    <w:top w:val="none" w:sz="0" w:space="0" w:color="auto"/>
                    <w:left w:val="none" w:sz="0" w:space="0" w:color="auto"/>
                    <w:bottom w:val="none" w:sz="0" w:space="0" w:color="auto"/>
                    <w:right w:val="none" w:sz="0" w:space="0" w:color="auto"/>
                  </w:divBdr>
                </w:div>
                <w:div w:id="1694068770">
                  <w:marLeft w:val="0"/>
                  <w:marRight w:val="0"/>
                  <w:marTop w:val="0"/>
                  <w:marBottom w:val="0"/>
                  <w:divBdr>
                    <w:top w:val="none" w:sz="0" w:space="0" w:color="auto"/>
                    <w:left w:val="none" w:sz="0" w:space="0" w:color="auto"/>
                    <w:bottom w:val="none" w:sz="0" w:space="0" w:color="auto"/>
                    <w:right w:val="none" w:sz="0" w:space="0" w:color="auto"/>
                  </w:divBdr>
                </w:div>
                <w:div w:id="27032766">
                  <w:marLeft w:val="0"/>
                  <w:marRight w:val="0"/>
                  <w:marTop w:val="0"/>
                  <w:marBottom w:val="0"/>
                  <w:divBdr>
                    <w:top w:val="none" w:sz="0" w:space="0" w:color="auto"/>
                    <w:left w:val="none" w:sz="0" w:space="0" w:color="auto"/>
                    <w:bottom w:val="none" w:sz="0" w:space="0" w:color="auto"/>
                    <w:right w:val="none" w:sz="0" w:space="0" w:color="auto"/>
                  </w:divBdr>
                </w:div>
                <w:div w:id="1098451027">
                  <w:marLeft w:val="0"/>
                  <w:marRight w:val="0"/>
                  <w:marTop w:val="0"/>
                  <w:marBottom w:val="0"/>
                  <w:divBdr>
                    <w:top w:val="none" w:sz="0" w:space="0" w:color="auto"/>
                    <w:left w:val="none" w:sz="0" w:space="0" w:color="auto"/>
                    <w:bottom w:val="none" w:sz="0" w:space="0" w:color="auto"/>
                    <w:right w:val="none" w:sz="0" w:space="0" w:color="auto"/>
                  </w:divBdr>
                </w:div>
                <w:div w:id="1571847110">
                  <w:marLeft w:val="0"/>
                  <w:marRight w:val="0"/>
                  <w:marTop w:val="0"/>
                  <w:marBottom w:val="0"/>
                  <w:divBdr>
                    <w:top w:val="none" w:sz="0" w:space="0" w:color="auto"/>
                    <w:left w:val="none" w:sz="0" w:space="0" w:color="auto"/>
                    <w:bottom w:val="none" w:sz="0" w:space="0" w:color="auto"/>
                    <w:right w:val="none" w:sz="0" w:space="0" w:color="auto"/>
                  </w:divBdr>
                </w:div>
                <w:div w:id="160241181">
                  <w:marLeft w:val="0"/>
                  <w:marRight w:val="0"/>
                  <w:marTop w:val="0"/>
                  <w:marBottom w:val="0"/>
                  <w:divBdr>
                    <w:top w:val="none" w:sz="0" w:space="0" w:color="auto"/>
                    <w:left w:val="none" w:sz="0" w:space="0" w:color="auto"/>
                    <w:bottom w:val="none" w:sz="0" w:space="0" w:color="auto"/>
                    <w:right w:val="none" w:sz="0" w:space="0" w:color="auto"/>
                  </w:divBdr>
                </w:div>
                <w:div w:id="1785730474">
                  <w:marLeft w:val="0"/>
                  <w:marRight w:val="0"/>
                  <w:marTop w:val="0"/>
                  <w:marBottom w:val="0"/>
                  <w:divBdr>
                    <w:top w:val="none" w:sz="0" w:space="0" w:color="auto"/>
                    <w:left w:val="none" w:sz="0" w:space="0" w:color="auto"/>
                    <w:bottom w:val="none" w:sz="0" w:space="0" w:color="auto"/>
                    <w:right w:val="none" w:sz="0" w:space="0" w:color="auto"/>
                  </w:divBdr>
                </w:div>
                <w:div w:id="1001204520">
                  <w:marLeft w:val="0"/>
                  <w:marRight w:val="0"/>
                  <w:marTop w:val="0"/>
                  <w:marBottom w:val="0"/>
                  <w:divBdr>
                    <w:top w:val="none" w:sz="0" w:space="0" w:color="auto"/>
                    <w:left w:val="none" w:sz="0" w:space="0" w:color="auto"/>
                    <w:bottom w:val="none" w:sz="0" w:space="0" w:color="auto"/>
                    <w:right w:val="none" w:sz="0" w:space="0" w:color="auto"/>
                  </w:divBdr>
                </w:div>
                <w:div w:id="750929773">
                  <w:marLeft w:val="0"/>
                  <w:marRight w:val="0"/>
                  <w:marTop w:val="0"/>
                  <w:marBottom w:val="0"/>
                  <w:divBdr>
                    <w:top w:val="none" w:sz="0" w:space="0" w:color="auto"/>
                    <w:left w:val="none" w:sz="0" w:space="0" w:color="auto"/>
                    <w:bottom w:val="none" w:sz="0" w:space="0" w:color="auto"/>
                    <w:right w:val="none" w:sz="0" w:space="0" w:color="auto"/>
                  </w:divBdr>
                </w:div>
                <w:div w:id="1309937071">
                  <w:marLeft w:val="0"/>
                  <w:marRight w:val="0"/>
                  <w:marTop w:val="0"/>
                  <w:marBottom w:val="0"/>
                  <w:divBdr>
                    <w:top w:val="none" w:sz="0" w:space="0" w:color="auto"/>
                    <w:left w:val="none" w:sz="0" w:space="0" w:color="auto"/>
                    <w:bottom w:val="none" w:sz="0" w:space="0" w:color="auto"/>
                    <w:right w:val="none" w:sz="0" w:space="0" w:color="auto"/>
                  </w:divBdr>
                </w:div>
                <w:div w:id="2003267300">
                  <w:marLeft w:val="0"/>
                  <w:marRight w:val="0"/>
                  <w:marTop w:val="0"/>
                  <w:marBottom w:val="0"/>
                  <w:divBdr>
                    <w:top w:val="none" w:sz="0" w:space="0" w:color="auto"/>
                    <w:left w:val="none" w:sz="0" w:space="0" w:color="auto"/>
                    <w:bottom w:val="none" w:sz="0" w:space="0" w:color="auto"/>
                    <w:right w:val="none" w:sz="0" w:space="0" w:color="auto"/>
                  </w:divBdr>
                </w:div>
                <w:div w:id="1044215597">
                  <w:marLeft w:val="0"/>
                  <w:marRight w:val="0"/>
                  <w:marTop w:val="0"/>
                  <w:marBottom w:val="0"/>
                  <w:divBdr>
                    <w:top w:val="none" w:sz="0" w:space="0" w:color="auto"/>
                    <w:left w:val="none" w:sz="0" w:space="0" w:color="auto"/>
                    <w:bottom w:val="none" w:sz="0" w:space="0" w:color="auto"/>
                    <w:right w:val="none" w:sz="0" w:space="0" w:color="auto"/>
                  </w:divBdr>
                </w:div>
                <w:div w:id="737360700">
                  <w:marLeft w:val="0"/>
                  <w:marRight w:val="0"/>
                  <w:marTop w:val="0"/>
                  <w:marBottom w:val="0"/>
                  <w:divBdr>
                    <w:top w:val="none" w:sz="0" w:space="0" w:color="auto"/>
                    <w:left w:val="none" w:sz="0" w:space="0" w:color="auto"/>
                    <w:bottom w:val="none" w:sz="0" w:space="0" w:color="auto"/>
                    <w:right w:val="none" w:sz="0" w:space="0" w:color="auto"/>
                  </w:divBdr>
                </w:div>
                <w:div w:id="409351254">
                  <w:marLeft w:val="0"/>
                  <w:marRight w:val="0"/>
                  <w:marTop w:val="0"/>
                  <w:marBottom w:val="0"/>
                  <w:divBdr>
                    <w:top w:val="none" w:sz="0" w:space="0" w:color="auto"/>
                    <w:left w:val="none" w:sz="0" w:space="0" w:color="auto"/>
                    <w:bottom w:val="none" w:sz="0" w:space="0" w:color="auto"/>
                    <w:right w:val="none" w:sz="0" w:space="0" w:color="auto"/>
                  </w:divBdr>
                </w:div>
                <w:div w:id="1716998800">
                  <w:marLeft w:val="0"/>
                  <w:marRight w:val="0"/>
                  <w:marTop w:val="0"/>
                  <w:marBottom w:val="0"/>
                  <w:divBdr>
                    <w:top w:val="none" w:sz="0" w:space="0" w:color="auto"/>
                    <w:left w:val="none" w:sz="0" w:space="0" w:color="auto"/>
                    <w:bottom w:val="none" w:sz="0" w:space="0" w:color="auto"/>
                    <w:right w:val="none" w:sz="0" w:space="0" w:color="auto"/>
                  </w:divBdr>
                </w:div>
                <w:div w:id="159735774">
                  <w:marLeft w:val="0"/>
                  <w:marRight w:val="0"/>
                  <w:marTop w:val="0"/>
                  <w:marBottom w:val="0"/>
                  <w:divBdr>
                    <w:top w:val="none" w:sz="0" w:space="0" w:color="auto"/>
                    <w:left w:val="none" w:sz="0" w:space="0" w:color="auto"/>
                    <w:bottom w:val="none" w:sz="0" w:space="0" w:color="auto"/>
                    <w:right w:val="none" w:sz="0" w:space="0" w:color="auto"/>
                  </w:divBdr>
                </w:div>
                <w:div w:id="1806385291">
                  <w:marLeft w:val="0"/>
                  <w:marRight w:val="0"/>
                  <w:marTop w:val="0"/>
                  <w:marBottom w:val="0"/>
                  <w:divBdr>
                    <w:top w:val="none" w:sz="0" w:space="0" w:color="auto"/>
                    <w:left w:val="none" w:sz="0" w:space="0" w:color="auto"/>
                    <w:bottom w:val="none" w:sz="0" w:space="0" w:color="auto"/>
                    <w:right w:val="none" w:sz="0" w:space="0" w:color="auto"/>
                  </w:divBdr>
                </w:div>
                <w:div w:id="718087142">
                  <w:marLeft w:val="0"/>
                  <w:marRight w:val="0"/>
                  <w:marTop w:val="0"/>
                  <w:marBottom w:val="0"/>
                  <w:divBdr>
                    <w:top w:val="none" w:sz="0" w:space="0" w:color="auto"/>
                    <w:left w:val="none" w:sz="0" w:space="0" w:color="auto"/>
                    <w:bottom w:val="none" w:sz="0" w:space="0" w:color="auto"/>
                    <w:right w:val="none" w:sz="0" w:space="0" w:color="auto"/>
                  </w:divBdr>
                </w:div>
                <w:div w:id="945577245">
                  <w:marLeft w:val="0"/>
                  <w:marRight w:val="0"/>
                  <w:marTop w:val="0"/>
                  <w:marBottom w:val="0"/>
                  <w:divBdr>
                    <w:top w:val="none" w:sz="0" w:space="0" w:color="auto"/>
                    <w:left w:val="none" w:sz="0" w:space="0" w:color="auto"/>
                    <w:bottom w:val="none" w:sz="0" w:space="0" w:color="auto"/>
                    <w:right w:val="none" w:sz="0" w:space="0" w:color="auto"/>
                  </w:divBdr>
                </w:div>
                <w:div w:id="1443527730">
                  <w:marLeft w:val="0"/>
                  <w:marRight w:val="0"/>
                  <w:marTop w:val="0"/>
                  <w:marBottom w:val="0"/>
                  <w:divBdr>
                    <w:top w:val="none" w:sz="0" w:space="0" w:color="auto"/>
                    <w:left w:val="none" w:sz="0" w:space="0" w:color="auto"/>
                    <w:bottom w:val="none" w:sz="0" w:space="0" w:color="auto"/>
                    <w:right w:val="none" w:sz="0" w:space="0" w:color="auto"/>
                  </w:divBdr>
                </w:div>
                <w:div w:id="900864732">
                  <w:marLeft w:val="0"/>
                  <w:marRight w:val="0"/>
                  <w:marTop w:val="0"/>
                  <w:marBottom w:val="0"/>
                  <w:divBdr>
                    <w:top w:val="none" w:sz="0" w:space="0" w:color="auto"/>
                    <w:left w:val="none" w:sz="0" w:space="0" w:color="auto"/>
                    <w:bottom w:val="none" w:sz="0" w:space="0" w:color="auto"/>
                    <w:right w:val="none" w:sz="0" w:space="0" w:color="auto"/>
                  </w:divBdr>
                </w:div>
                <w:div w:id="1955822163">
                  <w:marLeft w:val="0"/>
                  <w:marRight w:val="0"/>
                  <w:marTop w:val="0"/>
                  <w:marBottom w:val="0"/>
                  <w:divBdr>
                    <w:top w:val="none" w:sz="0" w:space="0" w:color="auto"/>
                    <w:left w:val="none" w:sz="0" w:space="0" w:color="auto"/>
                    <w:bottom w:val="none" w:sz="0" w:space="0" w:color="auto"/>
                    <w:right w:val="none" w:sz="0" w:space="0" w:color="auto"/>
                  </w:divBdr>
                </w:div>
                <w:div w:id="2131511227">
                  <w:marLeft w:val="0"/>
                  <w:marRight w:val="0"/>
                  <w:marTop w:val="0"/>
                  <w:marBottom w:val="0"/>
                  <w:divBdr>
                    <w:top w:val="none" w:sz="0" w:space="0" w:color="auto"/>
                    <w:left w:val="none" w:sz="0" w:space="0" w:color="auto"/>
                    <w:bottom w:val="none" w:sz="0" w:space="0" w:color="auto"/>
                    <w:right w:val="none" w:sz="0" w:space="0" w:color="auto"/>
                  </w:divBdr>
                </w:div>
                <w:div w:id="2024549889">
                  <w:marLeft w:val="0"/>
                  <w:marRight w:val="0"/>
                  <w:marTop w:val="0"/>
                  <w:marBottom w:val="0"/>
                  <w:divBdr>
                    <w:top w:val="none" w:sz="0" w:space="0" w:color="auto"/>
                    <w:left w:val="none" w:sz="0" w:space="0" w:color="auto"/>
                    <w:bottom w:val="none" w:sz="0" w:space="0" w:color="auto"/>
                    <w:right w:val="none" w:sz="0" w:space="0" w:color="auto"/>
                  </w:divBdr>
                </w:div>
                <w:div w:id="1822848713">
                  <w:marLeft w:val="0"/>
                  <w:marRight w:val="0"/>
                  <w:marTop w:val="0"/>
                  <w:marBottom w:val="0"/>
                  <w:divBdr>
                    <w:top w:val="none" w:sz="0" w:space="0" w:color="auto"/>
                    <w:left w:val="none" w:sz="0" w:space="0" w:color="auto"/>
                    <w:bottom w:val="none" w:sz="0" w:space="0" w:color="auto"/>
                    <w:right w:val="none" w:sz="0" w:space="0" w:color="auto"/>
                  </w:divBdr>
                </w:div>
                <w:div w:id="791360094">
                  <w:marLeft w:val="0"/>
                  <w:marRight w:val="0"/>
                  <w:marTop w:val="0"/>
                  <w:marBottom w:val="0"/>
                  <w:divBdr>
                    <w:top w:val="none" w:sz="0" w:space="0" w:color="auto"/>
                    <w:left w:val="none" w:sz="0" w:space="0" w:color="auto"/>
                    <w:bottom w:val="none" w:sz="0" w:space="0" w:color="auto"/>
                    <w:right w:val="none" w:sz="0" w:space="0" w:color="auto"/>
                  </w:divBdr>
                </w:div>
                <w:div w:id="1183665633">
                  <w:marLeft w:val="0"/>
                  <w:marRight w:val="0"/>
                  <w:marTop w:val="0"/>
                  <w:marBottom w:val="0"/>
                  <w:divBdr>
                    <w:top w:val="none" w:sz="0" w:space="0" w:color="auto"/>
                    <w:left w:val="none" w:sz="0" w:space="0" w:color="auto"/>
                    <w:bottom w:val="none" w:sz="0" w:space="0" w:color="auto"/>
                    <w:right w:val="none" w:sz="0" w:space="0" w:color="auto"/>
                  </w:divBdr>
                </w:div>
                <w:div w:id="1430545888">
                  <w:marLeft w:val="0"/>
                  <w:marRight w:val="0"/>
                  <w:marTop w:val="0"/>
                  <w:marBottom w:val="0"/>
                  <w:divBdr>
                    <w:top w:val="none" w:sz="0" w:space="0" w:color="auto"/>
                    <w:left w:val="none" w:sz="0" w:space="0" w:color="auto"/>
                    <w:bottom w:val="none" w:sz="0" w:space="0" w:color="auto"/>
                    <w:right w:val="none" w:sz="0" w:space="0" w:color="auto"/>
                  </w:divBdr>
                </w:div>
                <w:div w:id="1666013728">
                  <w:marLeft w:val="0"/>
                  <w:marRight w:val="0"/>
                  <w:marTop w:val="0"/>
                  <w:marBottom w:val="0"/>
                  <w:divBdr>
                    <w:top w:val="none" w:sz="0" w:space="0" w:color="auto"/>
                    <w:left w:val="none" w:sz="0" w:space="0" w:color="auto"/>
                    <w:bottom w:val="none" w:sz="0" w:space="0" w:color="auto"/>
                    <w:right w:val="none" w:sz="0" w:space="0" w:color="auto"/>
                  </w:divBdr>
                </w:div>
                <w:div w:id="444158427">
                  <w:marLeft w:val="0"/>
                  <w:marRight w:val="0"/>
                  <w:marTop w:val="0"/>
                  <w:marBottom w:val="0"/>
                  <w:divBdr>
                    <w:top w:val="none" w:sz="0" w:space="0" w:color="auto"/>
                    <w:left w:val="none" w:sz="0" w:space="0" w:color="auto"/>
                    <w:bottom w:val="none" w:sz="0" w:space="0" w:color="auto"/>
                    <w:right w:val="none" w:sz="0" w:space="0" w:color="auto"/>
                  </w:divBdr>
                </w:div>
                <w:div w:id="1479031495">
                  <w:marLeft w:val="0"/>
                  <w:marRight w:val="0"/>
                  <w:marTop w:val="0"/>
                  <w:marBottom w:val="0"/>
                  <w:divBdr>
                    <w:top w:val="none" w:sz="0" w:space="0" w:color="auto"/>
                    <w:left w:val="none" w:sz="0" w:space="0" w:color="auto"/>
                    <w:bottom w:val="none" w:sz="0" w:space="0" w:color="auto"/>
                    <w:right w:val="none" w:sz="0" w:space="0" w:color="auto"/>
                  </w:divBdr>
                </w:div>
                <w:div w:id="281613044">
                  <w:marLeft w:val="0"/>
                  <w:marRight w:val="0"/>
                  <w:marTop w:val="0"/>
                  <w:marBottom w:val="0"/>
                  <w:divBdr>
                    <w:top w:val="none" w:sz="0" w:space="0" w:color="auto"/>
                    <w:left w:val="none" w:sz="0" w:space="0" w:color="auto"/>
                    <w:bottom w:val="none" w:sz="0" w:space="0" w:color="auto"/>
                    <w:right w:val="none" w:sz="0" w:space="0" w:color="auto"/>
                  </w:divBdr>
                </w:div>
                <w:div w:id="913052937">
                  <w:marLeft w:val="0"/>
                  <w:marRight w:val="0"/>
                  <w:marTop w:val="0"/>
                  <w:marBottom w:val="0"/>
                  <w:divBdr>
                    <w:top w:val="none" w:sz="0" w:space="0" w:color="auto"/>
                    <w:left w:val="none" w:sz="0" w:space="0" w:color="auto"/>
                    <w:bottom w:val="none" w:sz="0" w:space="0" w:color="auto"/>
                    <w:right w:val="none" w:sz="0" w:space="0" w:color="auto"/>
                  </w:divBdr>
                </w:div>
                <w:div w:id="334116478">
                  <w:marLeft w:val="0"/>
                  <w:marRight w:val="0"/>
                  <w:marTop w:val="0"/>
                  <w:marBottom w:val="0"/>
                  <w:divBdr>
                    <w:top w:val="none" w:sz="0" w:space="0" w:color="auto"/>
                    <w:left w:val="none" w:sz="0" w:space="0" w:color="auto"/>
                    <w:bottom w:val="none" w:sz="0" w:space="0" w:color="auto"/>
                    <w:right w:val="none" w:sz="0" w:space="0" w:color="auto"/>
                  </w:divBdr>
                </w:div>
                <w:div w:id="612172886">
                  <w:marLeft w:val="0"/>
                  <w:marRight w:val="0"/>
                  <w:marTop w:val="0"/>
                  <w:marBottom w:val="0"/>
                  <w:divBdr>
                    <w:top w:val="none" w:sz="0" w:space="0" w:color="auto"/>
                    <w:left w:val="none" w:sz="0" w:space="0" w:color="auto"/>
                    <w:bottom w:val="none" w:sz="0" w:space="0" w:color="auto"/>
                    <w:right w:val="none" w:sz="0" w:space="0" w:color="auto"/>
                  </w:divBdr>
                </w:div>
                <w:div w:id="1892573440">
                  <w:marLeft w:val="0"/>
                  <w:marRight w:val="0"/>
                  <w:marTop w:val="0"/>
                  <w:marBottom w:val="0"/>
                  <w:divBdr>
                    <w:top w:val="none" w:sz="0" w:space="0" w:color="auto"/>
                    <w:left w:val="none" w:sz="0" w:space="0" w:color="auto"/>
                    <w:bottom w:val="none" w:sz="0" w:space="0" w:color="auto"/>
                    <w:right w:val="none" w:sz="0" w:space="0" w:color="auto"/>
                  </w:divBdr>
                </w:div>
                <w:div w:id="1549604733">
                  <w:marLeft w:val="0"/>
                  <w:marRight w:val="0"/>
                  <w:marTop w:val="0"/>
                  <w:marBottom w:val="0"/>
                  <w:divBdr>
                    <w:top w:val="none" w:sz="0" w:space="0" w:color="auto"/>
                    <w:left w:val="none" w:sz="0" w:space="0" w:color="auto"/>
                    <w:bottom w:val="none" w:sz="0" w:space="0" w:color="auto"/>
                    <w:right w:val="none" w:sz="0" w:space="0" w:color="auto"/>
                  </w:divBdr>
                </w:div>
                <w:div w:id="601307732">
                  <w:marLeft w:val="0"/>
                  <w:marRight w:val="0"/>
                  <w:marTop w:val="0"/>
                  <w:marBottom w:val="0"/>
                  <w:divBdr>
                    <w:top w:val="none" w:sz="0" w:space="0" w:color="auto"/>
                    <w:left w:val="none" w:sz="0" w:space="0" w:color="auto"/>
                    <w:bottom w:val="none" w:sz="0" w:space="0" w:color="auto"/>
                    <w:right w:val="none" w:sz="0" w:space="0" w:color="auto"/>
                  </w:divBdr>
                </w:div>
                <w:div w:id="967079240">
                  <w:marLeft w:val="0"/>
                  <w:marRight w:val="0"/>
                  <w:marTop w:val="0"/>
                  <w:marBottom w:val="0"/>
                  <w:divBdr>
                    <w:top w:val="none" w:sz="0" w:space="0" w:color="auto"/>
                    <w:left w:val="none" w:sz="0" w:space="0" w:color="auto"/>
                    <w:bottom w:val="none" w:sz="0" w:space="0" w:color="auto"/>
                    <w:right w:val="none" w:sz="0" w:space="0" w:color="auto"/>
                  </w:divBdr>
                </w:div>
                <w:div w:id="1761556964">
                  <w:marLeft w:val="0"/>
                  <w:marRight w:val="0"/>
                  <w:marTop w:val="0"/>
                  <w:marBottom w:val="0"/>
                  <w:divBdr>
                    <w:top w:val="none" w:sz="0" w:space="0" w:color="auto"/>
                    <w:left w:val="none" w:sz="0" w:space="0" w:color="auto"/>
                    <w:bottom w:val="none" w:sz="0" w:space="0" w:color="auto"/>
                    <w:right w:val="none" w:sz="0" w:space="0" w:color="auto"/>
                  </w:divBdr>
                </w:div>
                <w:div w:id="2096047248">
                  <w:marLeft w:val="0"/>
                  <w:marRight w:val="0"/>
                  <w:marTop w:val="0"/>
                  <w:marBottom w:val="0"/>
                  <w:divBdr>
                    <w:top w:val="none" w:sz="0" w:space="0" w:color="auto"/>
                    <w:left w:val="none" w:sz="0" w:space="0" w:color="auto"/>
                    <w:bottom w:val="none" w:sz="0" w:space="0" w:color="auto"/>
                    <w:right w:val="none" w:sz="0" w:space="0" w:color="auto"/>
                  </w:divBdr>
                </w:div>
                <w:div w:id="1196894983">
                  <w:marLeft w:val="0"/>
                  <w:marRight w:val="0"/>
                  <w:marTop w:val="0"/>
                  <w:marBottom w:val="0"/>
                  <w:divBdr>
                    <w:top w:val="none" w:sz="0" w:space="0" w:color="auto"/>
                    <w:left w:val="none" w:sz="0" w:space="0" w:color="auto"/>
                    <w:bottom w:val="none" w:sz="0" w:space="0" w:color="auto"/>
                    <w:right w:val="none" w:sz="0" w:space="0" w:color="auto"/>
                  </w:divBdr>
                </w:div>
                <w:div w:id="1106119320">
                  <w:marLeft w:val="0"/>
                  <w:marRight w:val="0"/>
                  <w:marTop w:val="0"/>
                  <w:marBottom w:val="0"/>
                  <w:divBdr>
                    <w:top w:val="none" w:sz="0" w:space="0" w:color="auto"/>
                    <w:left w:val="none" w:sz="0" w:space="0" w:color="auto"/>
                    <w:bottom w:val="none" w:sz="0" w:space="0" w:color="auto"/>
                    <w:right w:val="none" w:sz="0" w:space="0" w:color="auto"/>
                  </w:divBdr>
                </w:div>
                <w:div w:id="1831602430">
                  <w:marLeft w:val="0"/>
                  <w:marRight w:val="0"/>
                  <w:marTop w:val="0"/>
                  <w:marBottom w:val="0"/>
                  <w:divBdr>
                    <w:top w:val="none" w:sz="0" w:space="0" w:color="auto"/>
                    <w:left w:val="none" w:sz="0" w:space="0" w:color="auto"/>
                    <w:bottom w:val="none" w:sz="0" w:space="0" w:color="auto"/>
                    <w:right w:val="none" w:sz="0" w:space="0" w:color="auto"/>
                  </w:divBdr>
                </w:div>
                <w:div w:id="1944410478">
                  <w:marLeft w:val="0"/>
                  <w:marRight w:val="0"/>
                  <w:marTop w:val="0"/>
                  <w:marBottom w:val="0"/>
                  <w:divBdr>
                    <w:top w:val="none" w:sz="0" w:space="0" w:color="auto"/>
                    <w:left w:val="none" w:sz="0" w:space="0" w:color="auto"/>
                    <w:bottom w:val="none" w:sz="0" w:space="0" w:color="auto"/>
                    <w:right w:val="none" w:sz="0" w:space="0" w:color="auto"/>
                  </w:divBdr>
                </w:div>
                <w:div w:id="1974943995">
                  <w:marLeft w:val="0"/>
                  <w:marRight w:val="0"/>
                  <w:marTop w:val="0"/>
                  <w:marBottom w:val="0"/>
                  <w:divBdr>
                    <w:top w:val="none" w:sz="0" w:space="0" w:color="auto"/>
                    <w:left w:val="none" w:sz="0" w:space="0" w:color="auto"/>
                    <w:bottom w:val="none" w:sz="0" w:space="0" w:color="auto"/>
                    <w:right w:val="none" w:sz="0" w:space="0" w:color="auto"/>
                  </w:divBdr>
                </w:div>
                <w:div w:id="2146383495">
                  <w:marLeft w:val="0"/>
                  <w:marRight w:val="0"/>
                  <w:marTop w:val="0"/>
                  <w:marBottom w:val="0"/>
                  <w:divBdr>
                    <w:top w:val="none" w:sz="0" w:space="0" w:color="auto"/>
                    <w:left w:val="none" w:sz="0" w:space="0" w:color="auto"/>
                    <w:bottom w:val="none" w:sz="0" w:space="0" w:color="auto"/>
                    <w:right w:val="none" w:sz="0" w:space="0" w:color="auto"/>
                  </w:divBdr>
                </w:div>
                <w:div w:id="1878204199">
                  <w:marLeft w:val="0"/>
                  <w:marRight w:val="0"/>
                  <w:marTop w:val="0"/>
                  <w:marBottom w:val="0"/>
                  <w:divBdr>
                    <w:top w:val="none" w:sz="0" w:space="0" w:color="auto"/>
                    <w:left w:val="none" w:sz="0" w:space="0" w:color="auto"/>
                    <w:bottom w:val="none" w:sz="0" w:space="0" w:color="auto"/>
                    <w:right w:val="none" w:sz="0" w:space="0" w:color="auto"/>
                  </w:divBdr>
                </w:div>
                <w:div w:id="1043098927">
                  <w:marLeft w:val="0"/>
                  <w:marRight w:val="0"/>
                  <w:marTop w:val="0"/>
                  <w:marBottom w:val="0"/>
                  <w:divBdr>
                    <w:top w:val="none" w:sz="0" w:space="0" w:color="auto"/>
                    <w:left w:val="none" w:sz="0" w:space="0" w:color="auto"/>
                    <w:bottom w:val="none" w:sz="0" w:space="0" w:color="auto"/>
                    <w:right w:val="none" w:sz="0" w:space="0" w:color="auto"/>
                  </w:divBdr>
                </w:div>
                <w:div w:id="1149248082">
                  <w:marLeft w:val="0"/>
                  <w:marRight w:val="0"/>
                  <w:marTop w:val="0"/>
                  <w:marBottom w:val="0"/>
                  <w:divBdr>
                    <w:top w:val="none" w:sz="0" w:space="0" w:color="auto"/>
                    <w:left w:val="none" w:sz="0" w:space="0" w:color="auto"/>
                    <w:bottom w:val="none" w:sz="0" w:space="0" w:color="auto"/>
                    <w:right w:val="none" w:sz="0" w:space="0" w:color="auto"/>
                  </w:divBdr>
                </w:div>
                <w:div w:id="886524687">
                  <w:marLeft w:val="0"/>
                  <w:marRight w:val="0"/>
                  <w:marTop w:val="0"/>
                  <w:marBottom w:val="0"/>
                  <w:divBdr>
                    <w:top w:val="none" w:sz="0" w:space="0" w:color="auto"/>
                    <w:left w:val="none" w:sz="0" w:space="0" w:color="auto"/>
                    <w:bottom w:val="none" w:sz="0" w:space="0" w:color="auto"/>
                    <w:right w:val="none" w:sz="0" w:space="0" w:color="auto"/>
                  </w:divBdr>
                </w:div>
                <w:div w:id="518198732">
                  <w:marLeft w:val="0"/>
                  <w:marRight w:val="0"/>
                  <w:marTop w:val="0"/>
                  <w:marBottom w:val="0"/>
                  <w:divBdr>
                    <w:top w:val="none" w:sz="0" w:space="0" w:color="auto"/>
                    <w:left w:val="none" w:sz="0" w:space="0" w:color="auto"/>
                    <w:bottom w:val="none" w:sz="0" w:space="0" w:color="auto"/>
                    <w:right w:val="none" w:sz="0" w:space="0" w:color="auto"/>
                  </w:divBdr>
                </w:div>
                <w:div w:id="898050852">
                  <w:marLeft w:val="0"/>
                  <w:marRight w:val="0"/>
                  <w:marTop w:val="0"/>
                  <w:marBottom w:val="0"/>
                  <w:divBdr>
                    <w:top w:val="none" w:sz="0" w:space="0" w:color="auto"/>
                    <w:left w:val="none" w:sz="0" w:space="0" w:color="auto"/>
                    <w:bottom w:val="none" w:sz="0" w:space="0" w:color="auto"/>
                    <w:right w:val="none" w:sz="0" w:space="0" w:color="auto"/>
                  </w:divBdr>
                </w:div>
                <w:div w:id="658925434">
                  <w:marLeft w:val="0"/>
                  <w:marRight w:val="0"/>
                  <w:marTop w:val="0"/>
                  <w:marBottom w:val="0"/>
                  <w:divBdr>
                    <w:top w:val="none" w:sz="0" w:space="0" w:color="auto"/>
                    <w:left w:val="none" w:sz="0" w:space="0" w:color="auto"/>
                    <w:bottom w:val="none" w:sz="0" w:space="0" w:color="auto"/>
                    <w:right w:val="none" w:sz="0" w:space="0" w:color="auto"/>
                  </w:divBdr>
                </w:div>
                <w:div w:id="1583874258">
                  <w:marLeft w:val="0"/>
                  <w:marRight w:val="0"/>
                  <w:marTop w:val="0"/>
                  <w:marBottom w:val="0"/>
                  <w:divBdr>
                    <w:top w:val="none" w:sz="0" w:space="0" w:color="auto"/>
                    <w:left w:val="none" w:sz="0" w:space="0" w:color="auto"/>
                    <w:bottom w:val="none" w:sz="0" w:space="0" w:color="auto"/>
                    <w:right w:val="none" w:sz="0" w:space="0" w:color="auto"/>
                  </w:divBdr>
                </w:div>
                <w:div w:id="2078018714">
                  <w:marLeft w:val="0"/>
                  <w:marRight w:val="0"/>
                  <w:marTop w:val="0"/>
                  <w:marBottom w:val="0"/>
                  <w:divBdr>
                    <w:top w:val="none" w:sz="0" w:space="0" w:color="auto"/>
                    <w:left w:val="none" w:sz="0" w:space="0" w:color="auto"/>
                    <w:bottom w:val="none" w:sz="0" w:space="0" w:color="auto"/>
                    <w:right w:val="none" w:sz="0" w:space="0" w:color="auto"/>
                  </w:divBdr>
                </w:div>
                <w:div w:id="80298767">
                  <w:marLeft w:val="0"/>
                  <w:marRight w:val="0"/>
                  <w:marTop w:val="0"/>
                  <w:marBottom w:val="0"/>
                  <w:divBdr>
                    <w:top w:val="none" w:sz="0" w:space="0" w:color="auto"/>
                    <w:left w:val="none" w:sz="0" w:space="0" w:color="auto"/>
                    <w:bottom w:val="none" w:sz="0" w:space="0" w:color="auto"/>
                    <w:right w:val="none" w:sz="0" w:space="0" w:color="auto"/>
                  </w:divBdr>
                </w:div>
                <w:div w:id="831213135">
                  <w:marLeft w:val="0"/>
                  <w:marRight w:val="0"/>
                  <w:marTop w:val="0"/>
                  <w:marBottom w:val="0"/>
                  <w:divBdr>
                    <w:top w:val="none" w:sz="0" w:space="0" w:color="auto"/>
                    <w:left w:val="none" w:sz="0" w:space="0" w:color="auto"/>
                    <w:bottom w:val="none" w:sz="0" w:space="0" w:color="auto"/>
                    <w:right w:val="none" w:sz="0" w:space="0" w:color="auto"/>
                  </w:divBdr>
                </w:div>
                <w:div w:id="1575579863">
                  <w:marLeft w:val="0"/>
                  <w:marRight w:val="0"/>
                  <w:marTop w:val="0"/>
                  <w:marBottom w:val="0"/>
                  <w:divBdr>
                    <w:top w:val="none" w:sz="0" w:space="0" w:color="auto"/>
                    <w:left w:val="none" w:sz="0" w:space="0" w:color="auto"/>
                    <w:bottom w:val="none" w:sz="0" w:space="0" w:color="auto"/>
                    <w:right w:val="none" w:sz="0" w:space="0" w:color="auto"/>
                  </w:divBdr>
                </w:div>
                <w:div w:id="56325105">
                  <w:marLeft w:val="0"/>
                  <w:marRight w:val="0"/>
                  <w:marTop w:val="0"/>
                  <w:marBottom w:val="0"/>
                  <w:divBdr>
                    <w:top w:val="none" w:sz="0" w:space="0" w:color="auto"/>
                    <w:left w:val="none" w:sz="0" w:space="0" w:color="auto"/>
                    <w:bottom w:val="none" w:sz="0" w:space="0" w:color="auto"/>
                    <w:right w:val="none" w:sz="0" w:space="0" w:color="auto"/>
                  </w:divBdr>
                </w:div>
                <w:div w:id="283075010">
                  <w:marLeft w:val="0"/>
                  <w:marRight w:val="0"/>
                  <w:marTop w:val="0"/>
                  <w:marBottom w:val="0"/>
                  <w:divBdr>
                    <w:top w:val="none" w:sz="0" w:space="0" w:color="auto"/>
                    <w:left w:val="none" w:sz="0" w:space="0" w:color="auto"/>
                    <w:bottom w:val="none" w:sz="0" w:space="0" w:color="auto"/>
                    <w:right w:val="none" w:sz="0" w:space="0" w:color="auto"/>
                  </w:divBdr>
                </w:div>
                <w:div w:id="1681859496">
                  <w:marLeft w:val="0"/>
                  <w:marRight w:val="0"/>
                  <w:marTop w:val="0"/>
                  <w:marBottom w:val="0"/>
                  <w:divBdr>
                    <w:top w:val="none" w:sz="0" w:space="0" w:color="auto"/>
                    <w:left w:val="none" w:sz="0" w:space="0" w:color="auto"/>
                    <w:bottom w:val="none" w:sz="0" w:space="0" w:color="auto"/>
                    <w:right w:val="none" w:sz="0" w:space="0" w:color="auto"/>
                  </w:divBdr>
                </w:div>
                <w:div w:id="43531488">
                  <w:marLeft w:val="0"/>
                  <w:marRight w:val="0"/>
                  <w:marTop w:val="0"/>
                  <w:marBottom w:val="0"/>
                  <w:divBdr>
                    <w:top w:val="none" w:sz="0" w:space="0" w:color="auto"/>
                    <w:left w:val="none" w:sz="0" w:space="0" w:color="auto"/>
                    <w:bottom w:val="none" w:sz="0" w:space="0" w:color="auto"/>
                    <w:right w:val="none" w:sz="0" w:space="0" w:color="auto"/>
                  </w:divBdr>
                </w:div>
                <w:div w:id="98910720">
                  <w:marLeft w:val="0"/>
                  <w:marRight w:val="0"/>
                  <w:marTop w:val="0"/>
                  <w:marBottom w:val="0"/>
                  <w:divBdr>
                    <w:top w:val="none" w:sz="0" w:space="0" w:color="auto"/>
                    <w:left w:val="none" w:sz="0" w:space="0" w:color="auto"/>
                    <w:bottom w:val="none" w:sz="0" w:space="0" w:color="auto"/>
                    <w:right w:val="none" w:sz="0" w:space="0" w:color="auto"/>
                  </w:divBdr>
                </w:div>
                <w:div w:id="277108393">
                  <w:marLeft w:val="0"/>
                  <w:marRight w:val="0"/>
                  <w:marTop w:val="0"/>
                  <w:marBottom w:val="0"/>
                  <w:divBdr>
                    <w:top w:val="none" w:sz="0" w:space="0" w:color="auto"/>
                    <w:left w:val="none" w:sz="0" w:space="0" w:color="auto"/>
                    <w:bottom w:val="none" w:sz="0" w:space="0" w:color="auto"/>
                    <w:right w:val="none" w:sz="0" w:space="0" w:color="auto"/>
                  </w:divBdr>
                </w:div>
                <w:div w:id="996111325">
                  <w:marLeft w:val="0"/>
                  <w:marRight w:val="0"/>
                  <w:marTop w:val="0"/>
                  <w:marBottom w:val="0"/>
                  <w:divBdr>
                    <w:top w:val="none" w:sz="0" w:space="0" w:color="auto"/>
                    <w:left w:val="none" w:sz="0" w:space="0" w:color="auto"/>
                    <w:bottom w:val="none" w:sz="0" w:space="0" w:color="auto"/>
                    <w:right w:val="none" w:sz="0" w:space="0" w:color="auto"/>
                  </w:divBdr>
                </w:div>
                <w:div w:id="518277242">
                  <w:marLeft w:val="0"/>
                  <w:marRight w:val="0"/>
                  <w:marTop w:val="0"/>
                  <w:marBottom w:val="0"/>
                  <w:divBdr>
                    <w:top w:val="none" w:sz="0" w:space="0" w:color="auto"/>
                    <w:left w:val="none" w:sz="0" w:space="0" w:color="auto"/>
                    <w:bottom w:val="none" w:sz="0" w:space="0" w:color="auto"/>
                    <w:right w:val="none" w:sz="0" w:space="0" w:color="auto"/>
                  </w:divBdr>
                </w:div>
                <w:div w:id="2075085039">
                  <w:marLeft w:val="0"/>
                  <w:marRight w:val="0"/>
                  <w:marTop w:val="0"/>
                  <w:marBottom w:val="0"/>
                  <w:divBdr>
                    <w:top w:val="none" w:sz="0" w:space="0" w:color="auto"/>
                    <w:left w:val="none" w:sz="0" w:space="0" w:color="auto"/>
                    <w:bottom w:val="none" w:sz="0" w:space="0" w:color="auto"/>
                    <w:right w:val="none" w:sz="0" w:space="0" w:color="auto"/>
                  </w:divBdr>
                </w:div>
                <w:div w:id="472917188">
                  <w:marLeft w:val="0"/>
                  <w:marRight w:val="0"/>
                  <w:marTop w:val="0"/>
                  <w:marBottom w:val="0"/>
                  <w:divBdr>
                    <w:top w:val="none" w:sz="0" w:space="0" w:color="auto"/>
                    <w:left w:val="none" w:sz="0" w:space="0" w:color="auto"/>
                    <w:bottom w:val="none" w:sz="0" w:space="0" w:color="auto"/>
                    <w:right w:val="none" w:sz="0" w:space="0" w:color="auto"/>
                  </w:divBdr>
                </w:div>
                <w:div w:id="2034382882">
                  <w:marLeft w:val="0"/>
                  <w:marRight w:val="0"/>
                  <w:marTop w:val="0"/>
                  <w:marBottom w:val="0"/>
                  <w:divBdr>
                    <w:top w:val="none" w:sz="0" w:space="0" w:color="auto"/>
                    <w:left w:val="none" w:sz="0" w:space="0" w:color="auto"/>
                    <w:bottom w:val="none" w:sz="0" w:space="0" w:color="auto"/>
                    <w:right w:val="none" w:sz="0" w:space="0" w:color="auto"/>
                  </w:divBdr>
                </w:div>
                <w:div w:id="367337954">
                  <w:marLeft w:val="0"/>
                  <w:marRight w:val="0"/>
                  <w:marTop w:val="0"/>
                  <w:marBottom w:val="0"/>
                  <w:divBdr>
                    <w:top w:val="none" w:sz="0" w:space="0" w:color="auto"/>
                    <w:left w:val="none" w:sz="0" w:space="0" w:color="auto"/>
                    <w:bottom w:val="none" w:sz="0" w:space="0" w:color="auto"/>
                    <w:right w:val="none" w:sz="0" w:space="0" w:color="auto"/>
                  </w:divBdr>
                </w:div>
                <w:div w:id="1763917466">
                  <w:marLeft w:val="0"/>
                  <w:marRight w:val="0"/>
                  <w:marTop w:val="0"/>
                  <w:marBottom w:val="0"/>
                  <w:divBdr>
                    <w:top w:val="none" w:sz="0" w:space="0" w:color="auto"/>
                    <w:left w:val="none" w:sz="0" w:space="0" w:color="auto"/>
                    <w:bottom w:val="none" w:sz="0" w:space="0" w:color="auto"/>
                    <w:right w:val="none" w:sz="0" w:space="0" w:color="auto"/>
                  </w:divBdr>
                </w:div>
                <w:div w:id="572007849">
                  <w:marLeft w:val="0"/>
                  <w:marRight w:val="0"/>
                  <w:marTop w:val="0"/>
                  <w:marBottom w:val="0"/>
                  <w:divBdr>
                    <w:top w:val="none" w:sz="0" w:space="0" w:color="auto"/>
                    <w:left w:val="none" w:sz="0" w:space="0" w:color="auto"/>
                    <w:bottom w:val="none" w:sz="0" w:space="0" w:color="auto"/>
                    <w:right w:val="none" w:sz="0" w:space="0" w:color="auto"/>
                  </w:divBdr>
                </w:div>
                <w:div w:id="1684476260">
                  <w:marLeft w:val="0"/>
                  <w:marRight w:val="0"/>
                  <w:marTop w:val="0"/>
                  <w:marBottom w:val="0"/>
                  <w:divBdr>
                    <w:top w:val="none" w:sz="0" w:space="0" w:color="auto"/>
                    <w:left w:val="none" w:sz="0" w:space="0" w:color="auto"/>
                    <w:bottom w:val="none" w:sz="0" w:space="0" w:color="auto"/>
                    <w:right w:val="none" w:sz="0" w:space="0" w:color="auto"/>
                  </w:divBdr>
                </w:div>
                <w:div w:id="686293050">
                  <w:marLeft w:val="0"/>
                  <w:marRight w:val="0"/>
                  <w:marTop w:val="0"/>
                  <w:marBottom w:val="0"/>
                  <w:divBdr>
                    <w:top w:val="none" w:sz="0" w:space="0" w:color="auto"/>
                    <w:left w:val="none" w:sz="0" w:space="0" w:color="auto"/>
                    <w:bottom w:val="none" w:sz="0" w:space="0" w:color="auto"/>
                    <w:right w:val="none" w:sz="0" w:space="0" w:color="auto"/>
                  </w:divBdr>
                </w:div>
                <w:div w:id="902519293">
                  <w:marLeft w:val="0"/>
                  <w:marRight w:val="0"/>
                  <w:marTop w:val="0"/>
                  <w:marBottom w:val="0"/>
                  <w:divBdr>
                    <w:top w:val="none" w:sz="0" w:space="0" w:color="auto"/>
                    <w:left w:val="none" w:sz="0" w:space="0" w:color="auto"/>
                    <w:bottom w:val="none" w:sz="0" w:space="0" w:color="auto"/>
                    <w:right w:val="none" w:sz="0" w:space="0" w:color="auto"/>
                  </w:divBdr>
                </w:div>
                <w:div w:id="1723944709">
                  <w:marLeft w:val="0"/>
                  <w:marRight w:val="0"/>
                  <w:marTop w:val="0"/>
                  <w:marBottom w:val="0"/>
                  <w:divBdr>
                    <w:top w:val="none" w:sz="0" w:space="0" w:color="auto"/>
                    <w:left w:val="none" w:sz="0" w:space="0" w:color="auto"/>
                    <w:bottom w:val="none" w:sz="0" w:space="0" w:color="auto"/>
                    <w:right w:val="none" w:sz="0" w:space="0" w:color="auto"/>
                  </w:divBdr>
                </w:div>
                <w:div w:id="152374977">
                  <w:marLeft w:val="0"/>
                  <w:marRight w:val="0"/>
                  <w:marTop w:val="0"/>
                  <w:marBottom w:val="0"/>
                  <w:divBdr>
                    <w:top w:val="none" w:sz="0" w:space="0" w:color="auto"/>
                    <w:left w:val="none" w:sz="0" w:space="0" w:color="auto"/>
                    <w:bottom w:val="none" w:sz="0" w:space="0" w:color="auto"/>
                    <w:right w:val="none" w:sz="0" w:space="0" w:color="auto"/>
                  </w:divBdr>
                </w:div>
                <w:div w:id="359859500">
                  <w:marLeft w:val="0"/>
                  <w:marRight w:val="0"/>
                  <w:marTop w:val="0"/>
                  <w:marBottom w:val="0"/>
                  <w:divBdr>
                    <w:top w:val="none" w:sz="0" w:space="0" w:color="auto"/>
                    <w:left w:val="none" w:sz="0" w:space="0" w:color="auto"/>
                    <w:bottom w:val="none" w:sz="0" w:space="0" w:color="auto"/>
                    <w:right w:val="none" w:sz="0" w:space="0" w:color="auto"/>
                  </w:divBdr>
                </w:div>
                <w:div w:id="2120681900">
                  <w:marLeft w:val="0"/>
                  <w:marRight w:val="0"/>
                  <w:marTop w:val="0"/>
                  <w:marBottom w:val="0"/>
                  <w:divBdr>
                    <w:top w:val="none" w:sz="0" w:space="0" w:color="auto"/>
                    <w:left w:val="none" w:sz="0" w:space="0" w:color="auto"/>
                    <w:bottom w:val="none" w:sz="0" w:space="0" w:color="auto"/>
                    <w:right w:val="none" w:sz="0" w:space="0" w:color="auto"/>
                  </w:divBdr>
                </w:div>
                <w:div w:id="43699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586599">
          <w:marLeft w:val="0"/>
          <w:marRight w:val="0"/>
          <w:marTop w:val="0"/>
          <w:marBottom w:val="0"/>
          <w:divBdr>
            <w:top w:val="none" w:sz="0" w:space="0" w:color="auto"/>
            <w:left w:val="none" w:sz="0" w:space="0" w:color="auto"/>
            <w:bottom w:val="none" w:sz="0" w:space="0" w:color="auto"/>
            <w:right w:val="none" w:sz="0" w:space="0" w:color="auto"/>
          </w:divBdr>
          <w:divsChild>
            <w:div w:id="2079160668">
              <w:marLeft w:val="0"/>
              <w:marRight w:val="0"/>
              <w:marTop w:val="0"/>
              <w:marBottom w:val="0"/>
              <w:divBdr>
                <w:top w:val="none" w:sz="0" w:space="0" w:color="auto"/>
                <w:left w:val="none" w:sz="0" w:space="0" w:color="auto"/>
                <w:bottom w:val="none" w:sz="0" w:space="0" w:color="auto"/>
                <w:right w:val="none" w:sz="0" w:space="0" w:color="auto"/>
              </w:divBdr>
              <w:divsChild>
                <w:div w:id="1487356688">
                  <w:marLeft w:val="0"/>
                  <w:marRight w:val="0"/>
                  <w:marTop w:val="0"/>
                  <w:marBottom w:val="0"/>
                  <w:divBdr>
                    <w:top w:val="none" w:sz="0" w:space="0" w:color="auto"/>
                    <w:left w:val="none" w:sz="0" w:space="0" w:color="auto"/>
                    <w:bottom w:val="none" w:sz="0" w:space="0" w:color="auto"/>
                    <w:right w:val="none" w:sz="0" w:space="0" w:color="auto"/>
                  </w:divBdr>
                </w:div>
                <w:div w:id="1303657931">
                  <w:marLeft w:val="0"/>
                  <w:marRight w:val="0"/>
                  <w:marTop w:val="0"/>
                  <w:marBottom w:val="0"/>
                  <w:divBdr>
                    <w:top w:val="none" w:sz="0" w:space="0" w:color="auto"/>
                    <w:left w:val="none" w:sz="0" w:space="0" w:color="auto"/>
                    <w:bottom w:val="none" w:sz="0" w:space="0" w:color="auto"/>
                    <w:right w:val="none" w:sz="0" w:space="0" w:color="auto"/>
                  </w:divBdr>
                </w:div>
                <w:div w:id="802699089">
                  <w:marLeft w:val="0"/>
                  <w:marRight w:val="0"/>
                  <w:marTop w:val="0"/>
                  <w:marBottom w:val="0"/>
                  <w:divBdr>
                    <w:top w:val="none" w:sz="0" w:space="0" w:color="auto"/>
                    <w:left w:val="none" w:sz="0" w:space="0" w:color="auto"/>
                    <w:bottom w:val="none" w:sz="0" w:space="0" w:color="auto"/>
                    <w:right w:val="none" w:sz="0" w:space="0" w:color="auto"/>
                  </w:divBdr>
                </w:div>
                <w:div w:id="948438372">
                  <w:marLeft w:val="0"/>
                  <w:marRight w:val="0"/>
                  <w:marTop w:val="0"/>
                  <w:marBottom w:val="0"/>
                  <w:divBdr>
                    <w:top w:val="none" w:sz="0" w:space="0" w:color="auto"/>
                    <w:left w:val="none" w:sz="0" w:space="0" w:color="auto"/>
                    <w:bottom w:val="none" w:sz="0" w:space="0" w:color="auto"/>
                    <w:right w:val="none" w:sz="0" w:space="0" w:color="auto"/>
                  </w:divBdr>
                </w:div>
                <w:div w:id="1655992229">
                  <w:marLeft w:val="0"/>
                  <w:marRight w:val="0"/>
                  <w:marTop w:val="0"/>
                  <w:marBottom w:val="0"/>
                  <w:divBdr>
                    <w:top w:val="none" w:sz="0" w:space="0" w:color="auto"/>
                    <w:left w:val="none" w:sz="0" w:space="0" w:color="auto"/>
                    <w:bottom w:val="none" w:sz="0" w:space="0" w:color="auto"/>
                    <w:right w:val="none" w:sz="0" w:space="0" w:color="auto"/>
                  </w:divBdr>
                </w:div>
                <w:div w:id="703477615">
                  <w:marLeft w:val="0"/>
                  <w:marRight w:val="0"/>
                  <w:marTop w:val="0"/>
                  <w:marBottom w:val="0"/>
                  <w:divBdr>
                    <w:top w:val="none" w:sz="0" w:space="0" w:color="auto"/>
                    <w:left w:val="none" w:sz="0" w:space="0" w:color="auto"/>
                    <w:bottom w:val="none" w:sz="0" w:space="0" w:color="auto"/>
                    <w:right w:val="none" w:sz="0" w:space="0" w:color="auto"/>
                  </w:divBdr>
                </w:div>
                <w:div w:id="1066807297">
                  <w:marLeft w:val="0"/>
                  <w:marRight w:val="0"/>
                  <w:marTop w:val="0"/>
                  <w:marBottom w:val="0"/>
                  <w:divBdr>
                    <w:top w:val="none" w:sz="0" w:space="0" w:color="auto"/>
                    <w:left w:val="none" w:sz="0" w:space="0" w:color="auto"/>
                    <w:bottom w:val="none" w:sz="0" w:space="0" w:color="auto"/>
                    <w:right w:val="none" w:sz="0" w:space="0" w:color="auto"/>
                  </w:divBdr>
                </w:div>
                <w:div w:id="1025444868">
                  <w:marLeft w:val="0"/>
                  <w:marRight w:val="0"/>
                  <w:marTop w:val="0"/>
                  <w:marBottom w:val="0"/>
                  <w:divBdr>
                    <w:top w:val="none" w:sz="0" w:space="0" w:color="auto"/>
                    <w:left w:val="none" w:sz="0" w:space="0" w:color="auto"/>
                    <w:bottom w:val="none" w:sz="0" w:space="0" w:color="auto"/>
                    <w:right w:val="none" w:sz="0" w:space="0" w:color="auto"/>
                  </w:divBdr>
                </w:div>
                <w:div w:id="2017995681">
                  <w:marLeft w:val="0"/>
                  <w:marRight w:val="0"/>
                  <w:marTop w:val="0"/>
                  <w:marBottom w:val="0"/>
                  <w:divBdr>
                    <w:top w:val="none" w:sz="0" w:space="0" w:color="auto"/>
                    <w:left w:val="none" w:sz="0" w:space="0" w:color="auto"/>
                    <w:bottom w:val="none" w:sz="0" w:space="0" w:color="auto"/>
                    <w:right w:val="none" w:sz="0" w:space="0" w:color="auto"/>
                  </w:divBdr>
                </w:div>
                <w:div w:id="1709602892">
                  <w:marLeft w:val="0"/>
                  <w:marRight w:val="0"/>
                  <w:marTop w:val="0"/>
                  <w:marBottom w:val="0"/>
                  <w:divBdr>
                    <w:top w:val="none" w:sz="0" w:space="0" w:color="auto"/>
                    <w:left w:val="none" w:sz="0" w:space="0" w:color="auto"/>
                    <w:bottom w:val="none" w:sz="0" w:space="0" w:color="auto"/>
                    <w:right w:val="none" w:sz="0" w:space="0" w:color="auto"/>
                  </w:divBdr>
                </w:div>
                <w:div w:id="732700883">
                  <w:marLeft w:val="0"/>
                  <w:marRight w:val="0"/>
                  <w:marTop w:val="0"/>
                  <w:marBottom w:val="0"/>
                  <w:divBdr>
                    <w:top w:val="none" w:sz="0" w:space="0" w:color="auto"/>
                    <w:left w:val="none" w:sz="0" w:space="0" w:color="auto"/>
                    <w:bottom w:val="none" w:sz="0" w:space="0" w:color="auto"/>
                    <w:right w:val="none" w:sz="0" w:space="0" w:color="auto"/>
                  </w:divBdr>
                </w:div>
                <w:div w:id="1042704129">
                  <w:marLeft w:val="0"/>
                  <w:marRight w:val="0"/>
                  <w:marTop w:val="0"/>
                  <w:marBottom w:val="0"/>
                  <w:divBdr>
                    <w:top w:val="none" w:sz="0" w:space="0" w:color="auto"/>
                    <w:left w:val="none" w:sz="0" w:space="0" w:color="auto"/>
                    <w:bottom w:val="none" w:sz="0" w:space="0" w:color="auto"/>
                    <w:right w:val="none" w:sz="0" w:space="0" w:color="auto"/>
                  </w:divBdr>
                </w:div>
                <w:div w:id="907497862">
                  <w:marLeft w:val="0"/>
                  <w:marRight w:val="0"/>
                  <w:marTop w:val="0"/>
                  <w:marBottom w:val="0"/>
                  <w:divBdr>
                    <w:top w:val="none" w:sz="0" w:space="0" w:color="auto"/>
                    <w:left w:val="none" w:sz="0" w:space="0" w:color="auto"/>
                    <w:bottom w:val="none" w:sz="0" w:space="0" w:color="auto"/>
                    <w:right w:val="none" w:sz="0" w:space="0" w:color="auto"/>
                  </w:divBdr>
                </w:div>
                <w:div w:id="309872996">
                  <w:marLeft w:val="0"/>
                  <w:marRight w:val="0"/>
                  <w:marTop w:val="0"/>
                  <w:marBottom w:val="0"/>
                  <w:divBdr>
                    <w:top w:val="none" w:sz="0" w:space="0" w:color="auto"/>
                    <w:left w:val="none" w:sz="0" w:space="0" w:color="auto"/>
                    <w:bottom w:val="none" w:sz="0" w:space="0" w:color="auto"/>
                    <w:right w:val="none" w:sz="0" w:space="0" w:color="auto"/>
                  </w:divBdr>
                </w:div>
                <w:div w:id="375936544">
                  <w:marLeft w:val="0"/>
                  <w:marRight w:val="0"/>
                  <w:marTop w:val="0"/>
                  <w:marBottom w:val="0"/>
                  <w:divBdr>
                    <w:top w:val="none" w:sz="0" w:space="0" w:color="auto"/>
                    <w:left w:val="none" w:sz="0" w:space="0" w:color="auto"/>
                    <w:bottom w:val="none" w:sz="0" w:space="0" w:color="auto"/>
                    <w:right w:val="none" w:sz="0" w:space="0" w:color="auto"/>
                  </w:divBdr>
                </w:div>
                <w:div w:id="947928010">
                  <w:marLeft w:val="0"/>
                  <w:marRight w:val="0"/>
                  <w:marTop w:val="0"/>
                  <w:marBottom w:val="0"/>
                  <w:divBdr>
                    <w:top w:val="none" w:sz="0" w:space="0" w:color="auto"/>
                    <w:left w:val="none" w:sz="0" w:space="0" w:color="auto"/>
                    <w:bottom w:val="none" w:sz="0" w:space="0" w:color="auto"/>
                    <w:right w:val="none" w:sz="0" w:space="0" w:color="auto"/>
                  </w:divBdr>
                </w:div>
                <w:div w:id="1577932802">
                  <w:marLeft w:val="0"/>
                  <w:marRight w:val="0"/>
                  <w:marTop w:val="0"/>
                  <w:marBottom w:val="0"/>
                  <w:divBdr>
                    <w:top w:val="none" w:sz="0" w:space="0" w:color="auto"/>
                    <w:left w:val="none" w:sz="0" w:space="0" w:color="auto"/>
                    <w:bottom w:val="none" w:sz="0" w:space="0" w:color="auto"/>
                    <w:right w:val="none" w:sz="0" w:space="0" w:color="auto"/>
                  </w:divBdr>
                </w:div>
                <w:div w:id="1885562216">
                  <w:marLeft w:val="0"/>
                  <w:marRight w:val="0"/>
                  <w:marTop w:val="0"/>
                  <w:marBottom w:val="0"/>
                  <w:divBdr>
                    <w:top w:val="none" w:sz="0" w:space="0" w:color="auto"/>
                    <w:left w:val="none" w:sz="0" w:space="0" w:color="auto"/>
                    <w:bottom w:val="none" w:sz="0" w:space="0" w:color="auto"/>
                    <w:right w:val="none" w:sz="0" w:space="0" w:color="auto"/>
                  </w:divBdr>
                </w:div>
                <w:div w:id="1949459945">
                  <w:marLeft w:val="0"/>
                  <w:marRight w:val="0"/>
                  <w:marTop w:val="0"/>
                  <w:marBottom w:val="0"/>
                  <w:divBdr>
                    <w:top w:val="none" w:sz="0" w:space="0" w:color="auto"/>
                    <w:left w:val="none" w:sz="0" w:space="0" w:color="auto"/>
                    <w:bottom w:val="none" w:sz="0" w:space="0" w:color="auto"/>
                    <w:right w:val="none" w:sz="0" w:space="0" w:color="auto"/>
                  </w:divBdr>
                </w:div>
                <w:div w:id="1160846705">
                  <w:marLeft w:val="0"/>
                  <w:marRight w:val="0"/>
                  <w:marTop w:val="0"/>
                  <w:marBottom w:val="0"/>
                  <w:divBdr>
                    <w:top w:val="none" w:sz="0" w:space="0" w:color="auto"/>
                    <w:left w:val="none" w:sz="0" w:space="0" w:color="auto"/>
                    <w:bottom w:val="none" w:sz="0" w:space="0" w:color="auto"/>
                    <w:right w:val="none" w:sz="0" w:space="0" w:color="auto"/>
                  </w:divBdr>
                </w:div>
                <w:div w:id="2012873981">
                  <w:marLeft w:val="0"/>
                  <w:marRight w:val="0"/>
                  <w:marTop w:val="0"/>
                  <w:marBottom w:val="0"/>
                  <w:divBdr>
                    <w:top w:val="none" w:sz="0" w:space="0" w:color="auto"/>
                    <w:left w:val="none" w:sz="0" w:space="0" w:color="auto"/>
                    <w:bottom w:val="none" w:sz="0" w:space="0" w:color="auto"/>
                    <w:right w:val="none" w:sz="0" w:space="0" w:color="auto"/>
                  </w:divBdr>
                </w:div>
                <w:div w:id="1482111899">
                  <w:marLeft w:val="0"/>
                  <w:marRight w:val="0"/>
                  <w:marTop w:val="0"/>
                  <w:marBottom w:val="0"/>
                  <w:divBdr>
                    <w:top w:val="none" w:sz="0" w:space="0" w:color="auto"/>
                    <w:left w:val="none" w:sz="0" w:space="0" w:color="auto"/>
                    <w:bottom w:val="none" w:sz="0" w:space="0" w:color="auto"/>
                    <w:right w:val="none" w:sz="0" w:space="0" w:color="auto"/>
                  </w:divBdr>
                </w:div>
                <w:div w:id="829827876">
                  <w:marLeft w:val="0"/>
                  <w:marRight w:val="0"/>
                  <w:marTop w:val="0"/>
                  <w:marBottom w:val="0"/>
                  <w:divBdr>
                    <w:top w:val="none" w:sz="0" w:space="0" w:color="auto"/>
                    <w:left w:val="none" w:sz="0" w:space="0" w:color="auto"/>
                    <w:bottom w:val="none" w:sz="0" w:space="0" w:color="auto"/>
                    <w:right w:val="none" w:sz="0" w:space="0" w:color="auto"/>
                  </w:divBdr>
                </w:div>
                <w:div w:id="727143764">
                  <w:marLeft w:val="0"/>
                  <w:marRight w:val="0"/>
                  <w:marTop w:val="0"/>
                  <w:marBottom w:val="0"/>
                  <w:divBdr>
                    <w:top w:val="none" w:sz="0" w:space="0" w:color="auto"/>
                    <w:left w:val="none" w:sz="0" w:space="0" w:color="auto"/>
                    <w:bottom w:val="none" w:sz="0" w:space="0" w:color="auto"/>
                    <w:right w:val="none" w:sz="0" w:space="0" w:color="auto"/>
                  </w:divBdr>
                </w:div>
                <w:div w:id="540829606">
                  <w:marLeft w:val="0"/>
                  <w:marRight w:val="0"/>
                  <w:marTop w:val="0"/>
                  <w:marBottom w:val="0"/>
                  <w:divBdr>
                    <w:top w:val="none" w:sz="0" w:space="0" w:color="auto"/>
                    <w:left w:val="none" w:sz="0" w:space="0" w:color="auto"/>
                    <w:bottom w:val="none" w:sz="0" w:space="0" w:color="auto"/>
                    <w:right w:val="none" w:sz="0" w:space="0" w:color="auto"/>
                  </w:divBdr>
                </w:div>
                <w:div w:id="1716998867">
                  <w:marLeft w:val="0"/>
                  <w:marRight w:val="0"/>
                  <w:marTop w:val="0"/>
                  <w:marBottom w:val="0"/>
                  <w:divBdr>
                    <w:top w:val="none" w:sz="0" w:space="0" w:color="auto"/>
                    <w:left w:val="none" w:sz="0" w:space="0" w:color="auto"/>
                    <w:bottom w:val="none" w:sz="0" w:space="0" w:color="auto"/>
                    <w:right w:val="none" w:sz="0" w:space="0" w:color="auto"/>
                  </w:divBdr>
                </w:div>
                <w:div w:id="428628048">
                  <w:marLeft w:val="0"/>
                  <w:marRight w:val="0"/>
                  <w:marTop w:val="0"/>
                  <w:marBottom w:val="0"/>
                  <w:divBdr>
                    <w:top w:val="none" w:sz="0" w:space="0" w:color="auto"/>
                    <w:left w:val="none" w:sz="0" w:space="0" w:color="auto"/>
                    <w:bottom w:val="none" w:sz="0" w:space="0" w:color="auto"/>
                    <w:right w:val="none" w:sz="0" w:space="0" w:color="auto"/>
                  </w:divBdr>
                </w:div>
                <w:div w:id="305352538">
                  <w:marLeft w:val="0"/>
                  <w:marRight w:val="0"/>
                  <w:marTop w:val="0"/>
                  <w:marBottom w:val="0"/>
                  <w:divBdr>
                    <w:top w:val="none" w:sz="0" w:space="0" w:color="auto"/>
                    <w:left w:val="none" w:sz="0" w:space="0" w:color="auto"/>
                    <w:bottom w:val="none" w:sz="0" w:space="0" w:color="auto"/>
                    <w:right w:val="none" w:sz="0" w:space="0" w:color="auto"/>
                  </w:divBdr>
                </w:div>
                <w:div w:id="1042706665">
                  <w:marLeft w:val="0"/>
                  <w:marRight w:val="0"/>
                  <w:marTop w:val="0"/>
                  <w:marBottom w:val="0"/>
                  <w:divBdr>
                    <w:top w:val="none" w:sz="0" w:space="0" w:color="auto"/>
                    <w:left w:val="none" w:sz="0" w:space="0" w:color="auto"/>
                    <w:bottom w:val="none" w:sz="0" w:space="0" w:color="auto"/>
                    <w:right w:val="none" w:sz="0" w:space="0" w:color="auto"/>
                  </w:divBdr>
                </w:div>
                <w:div w:id="1123227063">
                  <w:marLeft w:val="0"/>
                  <w:marRight w:val="0"/>
                  <w:marTop w:val="0"/>
                  <w:marBottom w:val="0"/>
                  <w:divBdr>
                    <w:top w:val="none" w:sz="0" w:space="0" w:color="auto"/>
                    <w:left w:val="none" w:sz="0" w:space="0" w:color="auto"/>
                    <w:bottom w:val="none" w:sz="0" w:space="0" w:color="auto"/>
                    <w:right w:val="none" w:sz="0" w:space="0" w:color="auto"/>
                  </w:divBdr>
                </w:div>
                <w:div w:id="553807672">
                  <w:marLeft w:val="0"/>
                  <w:marRight w:val="0"/>
                  <w:marTop w:val="0"/>
                  <w:marBottom w:val="0"/>
                  <w:divBdr>
                    <w:top w:val="none" w:sz="0" w:space="0" w:color="auto"/>
                    <w:left w:val="none" w:sz="0" w:space="0" w:color="auto"/>
                    <w:bottom w:val="none" w:sz="0" w:space="0" w:color="auto"/>
                    <w:right w:val="none" w:sz="0" w:space="0" w:color="auto"/>
                  </w:divBdr>
                </w:div>
                <w:div w:id="1404907574">
                  <w:marLeft w:val="0"/>
                  <w:marRight w:val="0"/>
                  <w:marTop w:val="0"/>
                  <w:marBottom w:val="0"/>
                  <w:divBdr>
                    <w:top w:val="none" w:sz="0" w:space="0" w:color="auto"/>
                    <w:left w:val="none" w:sz="0" w:space="0" w:color="auto"/>
                    <w:bottom w:val="none" w:sz="0" w:space="0" w:color="auto"/>
                    <w:right w:val="none" w:sz="0" w:space="0" w:color="auto"/>
                  </w:divBdr>
                </w:div>
                <w:div w:id="586890269">
                  <w:marLeft w:val="0"/>
                  <w:marRight w:val="0"/>
                  <w:marTop w:val="0"/>
                  <w:marBottom w:val="0"/>
                  <w:divBdr>
                    <w:top w:val="none" w:sz="0" w:space="0" w:color="auto"/>
                    <w:left w:val="none" w:sz="0" w:space="0" w:color="auto"/>
                    <w:bottom w:val="none" w:sz="0" w:space="0" w:color="auto"/>
                    <w:right w:val="none" w:sz="0" w:space="0" w:color="auto"/>
                  </w:divBdr>
                </w:div>
                <w:div w:id="921375052">
                  <w:marLeft w:val="0"/>
                  <w:marRight w:val="0"/>
                  <w:marTop w:val="0"/>
                  <w:marBottom w:val="0"/>
                  <w:divBdr>
                    <w:top w:val="none" w:sz="0" w:space="0" w:color="auto"/>
                    <w:left w:val="none" w:sz="0" w:space="0" w:color="auto"/>
                    <w:bottom w:val="none" w:sz="0" w:space="0" w:color="auto"/>
                    <w:right w:val="none" w:sz="0" w:space="0" w:color="auto"/>
                  </w:divBdr>
                </w:div>
                <w:div w:id="727607580">
                  <w:marLeft w:val="0"/>
                  <w:marRight w:val="0"/>
                  <w:marTop w:val="0"/>
                  <w:marBottom w:val="0"/>
                  <w:divBdr>
                    <w:top w:val="none" w:sz="0" w:space="0" w:color="auto"/>
                    <w:left w:val="none" w:sz="0" w:space="0" w:color="auto"/>
                    <w:bottom w:val="none" w:sz="0" w:space="0" w:color="auto"/>
                    <w:right w:val="none" w:sz="0" w:space="0" w:color="auto"/>
                  </w:divBdr>
                </w:div>
                <w:div w:id="133570242">
                  <w:marLeft w:val="0"/>
                  <w:marRight w:val="0"/>
                  <w:marTop w:val="0"/>
                  <w:marBottom w:val="0"/>
                  <w:divBdr>
                    <w:top w:val="none" w:sz="0" w:space="0" w:color="auto"/>
                    <w:left w:val="none" w:sz="0" w:space="0" w:color="auto"/>
                    <w:bottom w:val="none" w:sz="0" w:space="0" w:color="auto"/>
                    <w:right w:val="none" w:sz="0" w:space="0" w:color="auto"/>
                  </w:divBdr>
                </w:div>
                <w:div w:id="66269770">
                  <w:marLeft w:val="0"/>
                  <w:marRight w:val="0"/>
                  <w:marTop w:val="0"/>
                  <w:marBottom w:val="0"/>
                  <w:divBdr>
                    <w:top w:val="none" w:sz="0" w:space="0" w:color="auto"/>
                    <w:left w:val="none" w:sz="0" w:space="0" w:color="auto"/>
                    <w:bottom w:val="none" w:sz="0" w:space="0" w:color="auto"/>
                    <w:right w:val="none" w:sz="0" w:space="0" w:color="auto"/>
                  </w:divBdr>
                </w:div>
                <w:div w:id="1554657811">
                  <w:marLeft w:val="0"/>
                  <w:marRight w:val="0"/>
                  <w:marTop w:val="0"/>
                  <w:marBottom w:val="0"/>
                  <w:divBdr>
                    <w:top w:val="none" w:sz="0" w:space="0" w:color="auto"/>
                    <w:left w:val="none" w:sz="0" w:space="0" w:color="auto"/>
                    <w:bottom w:val="none" w:sz="0" w:space="0" w:color="auto"/>
                    <w:right w:val="none" w:sz="0" w:space="0" w:color="auto"/>
                  </w:divBdr>
                </w:div>
                <w:div w:id="187372427">
                  <w:marLeft w:val="0"/>
                  <w:marRight w:val="0"/>
                  <w:marTop w:val="0"/>
                  <w:marBottom w:val="0"/>
                  <w:divBdr>
                    <w:top w:val="none" w:sz="0" w:space="0" w:color="auto"/>
                    <w:left w:val="none" w:sz="0" w:space="0" w:color="auto"/>
                    <w:bottom w:val="none" w:sz="0" w:space="0" w:color="auto"/>
                    <w:right w:val="none" w:sz="0" w:space="0" w:color="auto"/>
                  </w:divBdr>
                </w:div>
                <w:div w:id="934093905">
                  <w:marLeft w:val="0"/>
                  <w:marRight w:val="0"/>
                  <w:marTop w:val="0"/>
                  <w:marBottom w:val="0"/>
                  <w:divBdr>
                    <w:top w:val="none" w:sz="0" w:space="0" w:color="auto"/>
                    <w:left w:val="none" w:sz="0" w:space="0" w:color="auto"/>
                    <w:bottom w:val="none" w:sz="0" w:space="0" w:color="auto"/>
                    <w:right w:val="none" w:sz="0" w:space="0" w:color="auto"/>
                  </w:divBdr>
                </w:div>
                <w:div w:id="1399981236">
                  <w:marLeft w:val="0"/>
                  <w:marRight w:val="0"/>
                  <w:marTop w:val="0"/>
                  <w:marBottom w:val="0"/>
                  <w:divBdr>
                    <w:top w:val="none" w:sz="0" w:space="0" w:color="auto"/>
                    <w:left w:val="none" w:sz="0" w:space="0" w:color="auto"/>
                    <w:bottom w:val="none" w:sz="0" w:space="0" w:color="auto"/>
                    <w:right w:val="none" w:sz="0" w:space="0" w:color="auto"/>
                  </w:divBdr>
                </w:div>
                <w:div w:id="2067489511">
                  <w:marLeft w:val="0"/>
                  <w:marRight w:val="0"/>
                  <w:marTop w:val="0"/>
                  <w:marBottom w:val="0"/>
                  <w:divBdr>
                    <w:top w:val="none" w:sz="0" w:space="0" w:color="auto"/>
                    <w:left w:val="none" w:sz="0" w:space="0" w:color="auto"/>
                    <w:bottom w:val="none" w:sz="0" w:space="0" w:color="auto"/>
                    <w:right w:val="none" w:sz="0" w:space="0" w:color="auto"/>
                  </w:divBdr>
                </w:div>
                <w:div w:id="1302416366">
                  <w:marLeft w:val="0"/>
                  <w:marRight w:val="0"/>
                  <w:marTop w:val="0"/>
                  <w:marBottom w:val="0"/>
                  <w:divBdr>
                    <w:top w:val="none" w:sz="0" w:space="0" w:color="auto"/>
                    <w:left w:val="none" w:sz="0" w:space="0" w:color="auto"/>
                    <w:bottom w:val="none" w:sz="0" w:space="0" w:color="auto"/>
                    <w:right w:val="none" w:sz="0" w:space="0" w:color="auto"/>
                  </w:divBdr>
                </w:div>
                <w:div w:id="394935305">
                  <w:marLeft w:val="0"/>
                  <w:marRight w:val="0"/>
                  <w:marTop w:val="0"/>
                  <w:marBottom w:val="0"/>
                  <w:divBdr>
                    <w:top w:val="none" w:sz="0" w:space="0" w:color="auto"/>
                    <w:left w:val="none" w:sz="0" w:space="0" w:color="auto"/>
                    <w:bottom w:val="none" w:sz="0" w:space="0" w:color="auto"/>
                    <w:right w:val="none" w:sz="0" w:space="0" w:color="auto"/>
                  </w:divBdr>
                </w:div>
                <w:div w:id="1379352578">
                  <w:marLeft w:val="0"/>
                  <w:marRight w:val="0"/>
                  <w:marTop w:val="0"/>
                  <w:marBottom w:val="0"/>
                  <w:divBdr>
                    <w:top w:val="none" w:sz="0" w:space="0" w:color="auto"/>
                    <w:left w:val="none" w:sz="0" w:space="0" w:color="auto"/>
                    <w:bottom w:val="none" w:sz="0" w:space="0" w:color="auto"/>
                    <w:right w:val="none" w:sz="0" w:space="0" w:color="auto"/>
                  </w:divBdr>
                </w:div>
                <w:div w:id="361441413">
                  <w:marLeft w:val="0"/>
                  <w:marRight w:val="0"/>
                  <w:marTop w:val="0"/>
                  <w:marBottom w:val="0"/>
                  <w:divBdr>
                    <w:top w:val="none" w:sz="0" w:space="0" w:color="auto"/>
                    <w:left w:val="none" w:sz="0" w:space="0" w:color="auto"/>
                    <w:bottom w:val="none" w:sz="0" w:space="0" w:color="auto"/>
                    <w:right w:val="none" w:sz="0" w:space="0" w:color="auto"/>
                  </w:divBdr>
                </w:div>
                <w:div w:id="439616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120563">
      <w:bodyDiv w:val="1"/>
      <w:marLeft w:val="0"/>
      <w:marRight w:val="0"/>
      <w:marTop w:val="0"/>
      <w:marBottom w:val="0"/>
      <w:divBdr>
        <w:top w:val="none" w:sz="0" w:space="0" w:color="auto"/>
        <w:left w:val="none" w:sz="0" w:space="0" w:color="auto"/>
        <w:bottom w:val="none" w:sz="0" w:space="0" w:color="auto"/>
        <w:right w:val="none" w:sz="0" w:space="0" w:color="auto"/>
      </w:divBdr>
      <w:divsChild>
        <w:div w:id="916138464">
          <w:marLeft w:val="0"/>
          <w:marRight w:val="0"/>
          <w:marTop w:val="0"/>
          <w:marBottom w:val="0"/>
          <w:divBdr>
            <w:top w:val="none" w:sz="0" w:space="0" w:color="auto"/>
            <w:left w:val="none" w:sz="0" w:space="0" w:color="auto"/>
            <w:bottom w:val="none" w:sz="0" w:space="0" w:color="auto"/>
            <w:right w:val="none" w:sz="0" w:space="0" w:color="auto"/>
          </w:divBdr>
        </w:div>
        <w:div w:id="78915554">
          <w:marLeft w:val="0"/>
          <w:marRight w:val="0"/>
          <w:marTop w:val="0"/>
          <w:marBottom w:val="0"/>
          <w:divBdr>
            <w:top w:val="none" w:sz="0" w:space="0" w:color="auto"/>
            <w:left w:val="none" w:sz="0" w:space="0" w:color="auto"/>
            <w:bottom w:val="none" w:sz="0" w:space="0" w:color="auto"/>
            <w:right w:val="none" w:sz="0" w:space="0" w:color="auto"/>
          </w:divBdr>
        </w:div>
        <w:div w:id="294483030">
          <w:marLeft w:val="0"/>
          <w:marRight w:val="0"/>
          <w:marTop w:val="0"/>
          <w:marBottom w:val="0"/>
          <w:divBdr>
            <w:top w:val="none" w:sz="0" w:space="0" w:color="auto"/>
            <w:left w:val="none" w:sz="0" w:space="0" w:color="auto"/>
            <w:bottom w:val="none" w:sz="0" w:space="0" w:color="auto"/>
            <w:right w:val="none" w:sz="0" w:space="0" w:color="auto"/>
          </w:divBdr>
        </w:div>
        <w:div w:id="1093210106">
          <w:marLeft w:val="0"/>
          <w:marRight w:val="0"/>
          <w:marTop w:val="0"/>
          <w:marBottom w:val="0"/>
          <w:divBdr>
            <w:top w:val="none" w:sz="0" w:space="0" w:color="auto"/>
            <w:left w:val="none" w:sz="0" w:space="0" w:color="auto"/>
            <w:bottom w:val="none" w:sz="0" w:space="0" w:color="auto"/>
            <w:right w:val="none" w:sz="0" w:space="0" w:color="auto"/>
          </w:divBdr>
        </w:div>
        <w:div w:id="2069720849">
          <w:marLeft w:val="0"/>
          <w:marRight w:val="0"/>
          <w:marTop w:val="0"/>
          <w:marBottom w:val="0"/>
          <w:divBdr>
            <w:top w:val="none" w:sz="0" w:space="0" w:color="auto"/>
            <w:left w:val="none" w:sz="0" w:space="0" w:color="auto"/>
            <w:bottom w:val="none" w:sz="0" w:space="0" w:color="auto"/>
            <w:right w:val="none" w:sz="0" w:space="0" w:color="auto"/>
          </w:divBdr>
        </w:div>
        <w:div w:id="331419102">
          <w:marLeft w:val="0"/>
          <w:marRight w:val="0"/>
          <w:marTop w:val="0"/>
          <w:marBottom w:val="0"/>
          <w:divBdr>
            <w:top w:val="none" w:sz="0" w:space="0" w:color="auto"/>
            <w:left w:val="none" w:sz="0" w:space="0" w:color="auto"/>
            <w:bottom w:val="none" w:sz="0" w:space="0" w:color="auto"/>
            <w:right w:val="none" w:sz="0" w:space="0" w:color="auto"/>
          </w:divBdr>
        </w:div>
        <w:div w:id="290475869">
          <w:marLeft w:val="0"/>
          <w:marRight w:val="0"/>
          <w:marTop w:val="0"/>
          <w:marBottom w:val="0"/>
          <w:divBdr>
            <w:top w:val="none" w:sz="0" w:space="0" w:color="auto"/>
            <w:left w:val="none" w:sz="0" w:space="0" w:color="auto"/>
            <w:bottom w:val="none" w:sz="0" w:space="0" w:color="auto"/>
            <w:right w:val="none" w:sz="0" w:space="0" w:color="auto"/>
          </w:divBdr>
        </w:div>
        <w:div w:id="1123571439">
          <w:marLeft w:val="0"/>
          <w:marRight w:val="0"/>
          <w:marTop w:val="0"/>
          <w:marBottom w:val="0"/>
          <w:divBdr>
            <w:top w:val="none" w:sz="0" w:space="0" w:color="auto"/>
            <w:left w:val="none" w:sz="0" w:space="0" w:color="auto"/>
            <w:bottom w:val="none" w:sz="0" w:space="0" w:color="auto"/>
            <w:right w:val="none" w:sz="0" w:space="0" w:color="auto"/>
          </w:divBdr>
        </w:div>
        <w:div w:id="998381765">
          <w:marLeft w:val="0"/>
          <w:marRight w:val="0"/>
          <w:marTop w:val="0"/>
          <w:marBottom w:val="0"/>
          <w:divBdr>
            <w:top w:val="none" w:sz="0" w:space="0" w:color="auto"/>
            <w:left w:val="none" w:sz="0" w:space="0" w:color="auto"/>
            <w:bottom w:val="none" w:sz="0" w:space="0" w:color="auto"/>
            <w:right w:val="none" w:sz="0" w:space="0" w:color="auto"/>
          </w:divBdr>
        </w:div>
        <w:div w:id="983508738">
          <w:marLeft w:val="0"/>
          <w:marRight w:val="0"/>
          <w:marTop w:val="0"/>
          <w:marBottom w:val="0"/>
          <w:divBdr>
            <w:top w:val="none" w:sz="0" w:space="0" w:color="auto"/>
            <w:left w:val="none" w:sz="0" w:space="0" w:color="auto"/>
            <w:bottom w:val="none" w:sz="0" w:space="0" w:color="auto"/>
            <w:right w:val="none" w:sz="0" w:space="0" w:color="auto"/>
          </w:divBdr>
        </w:div>
        <w:div w:id="435640939">
          <w:marLeft w:val="0"/>
          <w:marRight w:val="0"/>
          <w:marTop w:val="0"/>
          <w:marBottom w:val="0"/>
          <w:divBdr>
            <w:top w:val="none" w:sz="0" w:space="0" w:color="auto"/>
            <w:left w:val="none" w:sz="0" w:space="0" w:color="auto"/>
            <w:bottom w:val="none" w:sz="0" w:space="0" w:color="auto"/>
            <w:right w:val="none" w:sz="0" w:space="0" w:color="auto"/>
          </w:divBdr>
        </w:div>
        <w:div w:id="1549754482">
          <w:marLeft w:val="0"/>
          <w:marRight w:val="0"/>
          <w:marTop w:val="0"/>
          <w:marBottom w:val="0"/>
          <w:divBdr>
            <w:top w:val="none" w:sz="0" w:space="0" w:color="auto"/>
            <w:left w:val="none" w:sz="0" w:space="0" w:color="auto"/>
            <w:bottom w:val="none" w:sz="0" w:space="0" w:color="auto"/>
            <w:right w:val="none" w:sz="0" w:space="0" w:color="auto"/>
          </w:divBdr>
        </w:div>
      </w:divsChild>
    </w:div>
    <w:div w:id="732971909">
      <w:bodyDiv w:val="1"/>
      <w:marLeft w:val="0"/>
      <w:marRight w:val="0"/>
      <w:marTop w:val="0"/>
      <w:marBottom w:val="0"/>
      <w:divBdr>
        <w:top w:val="none" w:sz="0" w:space="0" w:color="auto"/>
        <w:left w:val="none" w:sz="0" w:space="0" w:color="auto"/>
        <w:bottom w:val="none" w:sz="0" w:space="0" w:color="auto"/>
        <w:right w:val="none" w:sz="0" w:space="0" w:color="auto"/>
      </w:divBdr>
      <w:divsChild>
        <w:div w:id="918634384">
          <w:marLeft w:val="0"/>
          <w:marRight w:val="0"/>
          <w:marTop w:val="0"/>
          <w:marBottom w:val="0"/>
          <w:divBdr>
            <w:top w:val="none" w:sz="0" w:space="0" w:color="auto"/>
            <w:left w:val="none" w:sz="0" w:space="0" w:color="auto"/>
            <w:bottom w:val="none" w:sz="0" w:space="0" w:color="auto"/>
            <w:right w:val="none" w:sz="0" w:space="0" w:color="auto"/>
          </w:divBdr>
          <w:divsChild>
            <w:div w:id="107892046">
              <w:marLeft w:val="0"/>
              <w:marRight w:val="0"/>
              <w:marTop w:val="0"/>
              <w:marBottom w:val="0"/>
              <w:divBdr>
                <w:top w:val="none" w:sz="0" w:space="0" w:color="auto"/>
                <w:left w:val="none" w:sz="0" w:space="0" w:color="auto"/>
                <w:bottom w:val="none" w:sz="0" w:space="0" w:color="auto"/>
                <w:right w:val="none" w:sz="0" w:space="0" w:color="auto"/>
              </w:divBdr>
              <w:divsChild>
                <w:div w:id="851802896">
                  <w:marLeft w:val="0"/>
                  <w:marRight w:val="0"/>
                  <w:marTop w:val="0"/>
                  <w:marBottom w:val="0"/>
                  <w:divBdr>
                    <w:top w:val="none" w:sz="0" w:space="0" w:color="auto"/>
                    <w:left w:val="none" w:sz="0" w:space="0" w:color="auto"/>
                    <w:bottom w:val="none" w:sz="0" w:space="0" w:color="auto"/>
                    <w:right w:val="none" w:sz="0" w:space="0" w:color="auto"/>
                  </w:divBdr>
                </w:div>
                <w:div w:id="1060709796">
                  <w:marLeft w:val="0"/>
                  <w:marRight w:val="0"/>
                  <w:marTop w:val="0"/>
                  <w:marBottom w:val="0"/>
                  <w:divBdr>
                    <w:top w:val="none" w:sz="0" w:space="0" w:color="auto"/>
                    <w:left w:val="none" w:sz="0" w:space="0" w:color="auto"/>
                    <w:bottom w:val="none" w:sz="0" w:space="0" w:color="auto"/>
                    <w:right w:val="none" w:sz="0" w:space="0" w:color="auto"/>
                  </w:divBdr>
                </w:div>
                <w:div w:id="176776090">
                  <w:marLeft w:val="0"/>
                  <w:marRight w:val="0"/>
                  <w:marTop w:val="0"/>
                  <w:marBottom w:val="0"/>
                  <w:divBdr>
                    <w:top w:val="none" w:sz="0" w:space="0" w:color="auto"/>
                    <w:left w:val="none" w:sz="0" w:space="0" w:color="auto"/>
                    <w:bottom w:val="none" w:sz="0" w:space="0" w:color="auto"/>
                    <w:right w:val="none" w:sz="0" w:space="0" w:color="auto"/>
                  </w:divBdr>
                </w:div>
                <w:div w:id="944847551">
                  <w:marLeft w:val="0"/>
                  <w:marRight w:val="0"/>
                  <w:marTop w:val="0"/>
                  <w:marBottom w:val="0"/>
                  <w:divBdr>
                    <w:top w:val="none" w:sz="0" w:space="0" w:color="auto"/>
                    <w:left w:val="none" w:sz="0" w:space="0" w:color="auto"/>
                    <w:bottom w:val="none" w:sz="0" w:space="0" w:color="auto"/>
                    <w:right w:val="none" w:sz="0" w:space="0" w:color="auto"/>
                  </w:divBdr>
                </w:div>
                <w:div w:id="1081638486">
                  <w:marLeft w:val="0"/>
                  <w:marRight w:val="0"/>
                  <w:marTop w:val="0"/>
                  <w:marBottom w:val="0"/>
                  <w:divBdr>
                    <w:top w:val="none" w:sz="0" w:space="0" w:color="auto"/>
                    <w:left w:val="none" w:sz="0" w:space="0" w:color="auto"/>
                    <w:bottom w:val="none" w:sz="0" w:space="0" w:color="auto"/>
                    <w:right w:val="none" w:sz="0" w:space="0" w:color="auto"/>
                  </w:divBdr>
                </w:div>
                <w:div w:id="1565140746">
                  <w:marLeft w:val="0"/>
                  <w:marRight w:val="0"/>
                  <w:marTop w:val="0"/>
                  <w:marBottom w:val="0"/>
                  <w:divBdr>
                    <w:top w:val="none" w:sz="0" w:space="0" w:color="auto"/>
                    <w:left w:val="none" w:sz="0" w:space="0" w:color="auto"/>
                    <w:bottom w:val="none" w:sz="0" w:space="0" w:color="auto"/>
                    <w:right w:val="none" w:sz="0" w:space="0" w:color="auto"/>
                  </w:divBdr>
                </w:div>
                <w:div w:id="1239903329">
                  <w:marLeft w:val="0"/>
                  <w:marRight w:val="0"/>
                  <w:marTop w:val="0"/>
                  <w:marBottom w:val="0"/>
                  <w:divBdr>
                    <w:top w:val="none" w:sz="0" w:space="0" w:color="auto"/>
                    <w:left w:val="none" w:sz="0" w:space="0" w:color="auto"/>
                    <w:bottom w:val="none" w:sz="0" w:space="0" w:color="auto"/>
                    <w:right w:val="none" w:sz="0" w:space="0" w:color="auto"/>
                  </w:divBdr>
                </w:div>
                <w:div w:id="1663586600">
                  <w:marLeft w:val="0"/>
                  <w:marRight w:val="0"/>
                  <w:marTop w:val="0"/>
                  <w:marBottom w:val="0"/>
                  <w:divBdr>
                    <w:top w:val="none" w:sz="0" w:space="0" w:color="auto"/>
                    <w:left w:val="none" w:sz="0" w:space="0" w:color="auto"/>
                    <w:bottom w:val="none" w:sz="0" w:space="0" w:color="auto"/>
                    <w:right w:val="none" w:sz="0" w:space="0" w:color="auto"/>
                  </w:divBdr>
                </w:div>
                <w:div w:id="240483021">
                  <w:marLeft w:val="0"/>
                  <w:marRight w:val="0"/>
                  <w:marTop w:val="0"/>
                  <w:marBottom w:val="0"/>
                  <w:divBdr>
                    <w:top w:val="none" w:sz="0" w:space="0" w:color="auto"/>
                    <w:left w:val="none" w:sz="0" w:space="0" w:color="auto"/>
                    <w:bottom w:val="none" w:sz="0" w:space="0" w:color="auto"/>
                    <w:right w:val="none" w:sz="0" w:space="0" w:color="auto"/>
                  </w:divBdr>
                </w:div>
                <w:div w:id="1134062914">
                  <w:marLeft w:val="0"/>
                  <w:marRight w:val="0"/>
                  <w:marTop w:val="0"/>
                  <w:marBottom w:val="0"/>
                  <w:divBdr>
                    <w:top w:val="none" w:sz="0" w:space="0" w:color="auto"/>
                    <w:left w:val="none" w:sz="0" w:space="0" w:color="auto"/>
                    <w:bottom w:val="none" w:sz="0" w:space="0" w:color="auto"/>
                    <w:right w:val="none" w:sz="0" w:space="0" w:color="auto"/>
                  </w:divBdr>
                </w:div>
                <w:div w:id="684284057">
                  <w:marLeft w:val="0"/>
                  <w:marRight w:val="0"/>
                  <w:marTop w:val="0"/>
                  <w:marBottom w:val="0"/>
                  <w:divBdr>
                    <w:top w:val="none" w:sz="0" w:space="0" w:color="auto"/>
                    <w:left w:val="none" w:sz="0" w:space="0" w:color="auto"/>
                    <w:bottom w:val="none" w:sz="0" w:space="0" w:color="auto"/>
                    <w:right w:val="none" w:sz="0" w:space="0" w:color="auto"/>
                  </w:divBdr>
                </w:div>
                <w:div w:id="1968201326">
                  <w:marLeft w:val="0"/>
                  <w:marRight w:val="0"/>
                  <w:marTop w:val="0"/>
                  <w:marBottom w:val="0"/>
                  <w:divBdr>
                    <w:top w:val="none" w:sz="0" w:space="0" w:color="auto"/>
                    <w:left w:val="none" w:sz="0" w:space="0" w:color="auto"/>
                    <w:bottom w:val="none" w:sz="0" w:space="0" w:color="auto"/>
                    <w:right w:val="none" w:sz="0" w:space="0" w:color="auto"/>
                  </w:divBdr>
                </w:div>
                <w:div w:id="1379860719">
                  <w:marLeft w:val="0"/>
                  <w:marRight w:val="0"/>
                  <w:marTop w:val="0"/>
                  <w:marBottom w:val="0"/>
                  <w:divBdr>
                    <w:top w:val="none" w:sz="0" w:space="0" w:color="auto"/>
                    <w:left w:val="none" w:sz="0" w:space="0" w:color="auto"/>
                    <w:bottom w:val="none" w:sz="0" w:space="0" w:color="auto"/>
                    <w:right w:val="none" w:sz="0" w:space="0" w:color="auto"/>
                  </w:divBdr>
                </w:div>
                <w:div w:id="1756972652">
                  <w:marLeft w:val="0"/>
                  <w:marRight w:val="0"/>
                  <w:marTop w:val="0"/>
                  <w:marBottom w:val="0"/>
                  <w:divBdr>
                    <w:top w:val="none" w:sz="0" w:space="0" w:color="auto"/>
                    <w:left w:val="none" w:sz="0" w:space="0" w:color="auto"/>
                    <w:bottom w:val="none" w:sz="0" w:space="0" w:color="auto"/>
                    <w:right w:val="none" w:sz="0" w:space="0" w:color="auto"/>
                  </w:divBdr>
                </w:div>
                <w:div w:id="1004823537">
                  <w:marLeft w:val="0"/>
                  <w:marRight w:val="0"/>
                  <w:marTop w:val="0"/>
                  <w:marBottom w:val="0"/>
                  <w:divBdr>
                    <w:top w:val="none" w:sz="0" w:space="0" w:color="auto"/>
                    <w:left w:val="none" w:sz="0" w:space="0" w:color="auto"/>
                    <w:bottom w:val="none" w:sz="0" w:space="0" w:color="auto"/>
                    <w:right w:val="none" w:sz="0" w:space="0" w:color="auto"/>
                  </w:divBdr>
                </w:div>
                <w:div w:id="1137606008">
                  <w:marLeft w:val="0"/>
                  <w:marRight w:val="0"/>
                  <w:marTop w:val="0"/>
                  <w:marBottom w:val="0"/>
                  <w:divBdr>
                    <w:top w:val="none" w:sz="0" w:space="0" w:color="auto"/>
                    <w:left w:val="none" w:sz="0" w:space="0" w:color="auto"/>
                    <w:bottom w:val="none" w:sz="0" w:space="0" w:color="auto"/>
                    <w:right w:val="none" w:sz="0" w:space="0" w:color="auto"/>
                  </w:divBdr>
                </w:div>
                <w:div w:id="402219687">
                  <w:marLeft w:val="0"/>
                  <w:marRight w:val="0"/>
                  <w:marTop w:val="0"/>
                  <w:marBottom w:val="0"/>
                  <w:divBdr>
                    <w:top w:val="none" w:sz="0" w:space="0" w:color="auto"/>
                    <w:left w:val="none" w:sz="0" w:space="0" w:color="auto"/>
                    <w:bottom w:val="none" w:sz="0" w:space="0" w:color="auto"/>
                    <w:right w:val="none" w:sz="0" w:space="0" w:color="auto"/>
                  </w:divBdr>
                </w:div>
                <w:div w:id="1306474649">
                  <w:marLeft w:val="0"/>
                  <w:marRight w:val="0"/>
                  <w:marTop w:val="0"/>
                  <w:marBottom w:val="0"/>
                  <w:divBdr>
                    <w:top w:val="none" w:sz="0" w:space="0" w:color="auto"/>
                    <w:left w:val="none" w:sz="0" w:space="0" w:color="auto"/>
                    <w:bottom w:val="none" w:sz="0" w:space="0" w:color="auto"/>
                    <w:right w:val="none" w:sz="0" w:space="0" w:color="auto"/>
                  </w:divBdr>
                </w:div>
                <w:div w:id="1266688170">
                  <w:marLeft w:val="0"/>
                  <w:marRight w:val="0"/>
                  <w:marTop w:val="0"/>
                  <w:marBottom w:val="0"/>
                  <w:divBdr>
                    <w:top w:val="none" w:sz="0" w:space="0" w:color="auto"/>
                    <w:left w:val="none" w:sz="0" w:space="0" w:color="auto"/>
                    <w:bottom w:val="none" w:sz="0" w:space="0" w:color="auto"/>
                    <w:right w:val="none" w:sz="0" w:space="0" w:color="auto"/>
                  </w:divBdr>
                </w:div>
                <w:div w:id="910194137">
                  <w:marLeft w:val="0"/>
                  <w:marRight w:val="0"/>
                  <w:marTop w:val="0"/>
                  <w:marBottom w:val="0"/>
                  <w:divBdr>
                    <w:top w:val="none" w:sz="0" w:space="0" w:color="auto"/>
                    <w:left w:val="none" w:sz="0" w:space="0" w:color="auto"/>
                    <w:bottom w:val="none" w:sz="0" w:space="0" w:color="auto"/>
                    <w:right w:val="none" w:sz="0" w:space="0" w:color="auto"/>
                  </w:divBdr>
                </w:div>
                <w:div w:id="974023447">
                  <w:marLeft w:val="0"/>
                  <w:marRight w:val="0"/>
                  <w:marTop w:val="0"/>
                  <w:marBottom w:val="0"/>
                  <w:divBdr>
                    <w:top w:val="none" w:sz="0" w:space="0" w:color="auto"/>
                    <w:left w:val="none" w:sz="0" w:space="0" w:color="auto"/>
                    <w:bottom w:val="none" w:sz="0" w:space="0" w:color="auto"/>
                    <w:right w:val="none" w:sz="0" w:space="0" w:color="auto"/>
                  </w:divBdr>
                </w:div>
                <w:div w:id="1826120367">
                  <w:marLeft w:val="0"/>
                  <w:marRight w:val="0"/>
                  <w:marTop w:val="0"/>
                  <w:marBottom w:val="0"/>
                  <w:divBdr>
                    <w:top w:val="none" w:sz="0" w:space="0" w:color="auto"/>
                    <w:left w:val="none" w:sz="0" w:space="0" w:color="auto"/>
                    <w:bottom w:val="none" w:sz="0" w:space="0" w:color="auto"/>
                    <w:right w:val="none" w:sz="0" w:space="0" w:color="auto"/>
                  </w:divBdr>
                </w:div>
                <w:div w:id="2110084437">
                  <w:marLeft w:val="0"/>
                  <w:marRight w:val="0"/>
                  <w:marTop w:val="0"/>
                  <w:marBottom w:val="0"/>
                  <w:divBdr>
                    <w:top w:val="none" w:sz="0" w:space="0" w:color="auto"/>
                    <w:left w:val="none" w:sz="0" w:space="0" w:color="auto"/>
                    <w:bottom w:val="none" w:sz="0" w:space="0" w:color="auto"/>
                    <w:right w:val="none" w:sz="0" w:space="0" w:color="auto"/>
                  </w:divBdr>
                </w:div>
                <w:div w:id="969627620">
                  <w:marLeft w:val="0"/>
                  <w:marRight w:val="0"/>
                  <w:marTop w:val="0"/>
                  <w:marBottom w:val="0"/>
                  <w:divBdr>
                    <w:top w:val="none" w:sz="0" w:space="0" w:color="auto"/>
                    <w:left w:val="none" w:sz="0" w:space="0" w:color="auto"/>
                    <w:bottom w:val="none" w:sz="0" w:space="0" w:color="auto"/>
                    <w:right w:val="none" w:sz="0" w:space="0" w:color="auto"/>
                  </w:divBdr>
                </w:div>
                <w:div w:id="1563517940">
                  <w:marLeft w:val="0"/>
                  <w:marRight w:val="0"/>
                  <w:marTop w:val="0"/>
                  <w:marBottom w:val="0"/>
                  <w:divBdr>
                    <w:top w:val="none" w:sz="0" w:space="0" w:color="auto"/>
                    <w:left w:val="none" w:sz="0" w:space="0" w:color="auto"/>
                    <w:bottom w:val="none" w:sz="0" w:space="0" w:color="auto"/>
                    <w:right w:val="none" w:sz="0" w:space="0" w:color="auto"/>
                  </w:divBdr>
                </w:div>
                <w:div w:id="516508185">
                  <w:marLeft w:val="0"/>
                  <w:marRight w:val="0"/>
                  <w:marTop w:val="0"/>
                  <w:marBottom w:val="0"/>
                  <w:divBdr>
                    <w:top w:val="none" w:sz="0" w:space="0" w:color="auto"/>
                    <w:left w:val="none" w:sz="0" w:space="0" w:color="auto"/>
                    <w:bottom w:val="none" w:sz="0" w:space="0" w:color="auto"/>
                    <w:right w:val="none" w:sz="0" w:space="0" w:color="auto"/>
                  </w:divBdr>
                </w:div>
                <w:div w:id="1148672305">
                  <w:marLeft w:val="0"/>
                  <w:marRight w:val="0"/>
                  <w:marTop w:val="0"/>
                  <w:marBottom w:val="0"/>
                  <w:divBdr>
                    <w:top w:val="none" w:sz="0" w:space="0" w:color="auto"/>
                    <w:left w:val="none" w:sz="0" w:space="0" w:color="auto"/>
                    <w:bottom w:val="none" w:sz="0" w:space="0" w:color="auto"/>
                    <w:right w:val="none" w:sz="0" w:space="0" w:color="auto"/>
                  </w:divBdr>
                </w:div>
                <w:div w:id="1163202326">
                  <w:marLeft w:val="0"/>
                  <w:marRight w:val="0"/>
                  <w:marTop w:val="0"/>
                  <w:marBottom w:val="0"/>
                  <w:divBdr>
                    <w:top w:val="none" w:sz="0" w:space="0" w:color="auto"/>
                    <w:left w:val="none" w:sz="0" w:space="0" w:color="auto"/>
                    <w:bottom w:val="none" w:sz="0" w:space="0" w:color="auto"/>
                    <w:right w:val="none" w:sz="0" w:space="0" w:color="auto"/>
                  </w:divBdr>
                </w:div>
                <w:div w:id="972102168">
                  <w:marLeft w:val="0"/>
                  <w:marRight w:val="0"/>
                  <w:marTop w:val="0"/>
                  <w:marBottom w:val="0"/>
                  <w:divBdr>
                    <w:top w:val="none" w:sz="0" w:space="0" w:color="auto"/>
                    <w:left w:val="none" w:sz="0" w:space="0" w:color="auto"/>
                    <w:bottom w:val="none" w:sz="0" w:space="0" w:color="auto"/>
                    <w:right w:val="none" w:sz="0" w:space="0" w:color="auto"/>
                  </w:divBdr>
                </w:div>
                <w:div w:id="370228362">
                  <w:marLeft w:val="0"/>
                  <w:marRight w:val="0"/>
                  <w:marTop w:val="0"/>
                  <w:marBottom w:val="0"/>
                  <w:divBdr>
                    <w:top w:val="none" w:sz="0" w:space="0" w:color="auto"/>
                    <w:left w:val="none" w:sz="0" w:space="0" w:color="auto"/>
                    <w:bottom w:val="none" w:sz="0" w:space="0" w:color="auto"/>
                    <w:right w:val="none" w:sz="0" w:space="0" w:color="auto"/>
                  </w:divBdr>
                </w:div>
                <w:div w:id="75563166">
                  <w:marLeft w:val="0"/>
                  <w:marRight w:val="0"/>
                  <w:marTop w:val="0"/>
                  <w:marBottom w:val="0"/>
                  <w:divBdr>
                    <w:top w:val="none" w:sz="0" w:space="0" w:color="auto"/>
                    <w:left w:val="none" w:sz="0" w:space="0" w:color="auto"/>
                    <w:bottom w:val="none" w:sz="0" w:space="0" w:color="auto"/>
                    <w:right w:val="none" w:sz="0" w:space="0" w:color="auto"/>
                  </w:divBdr>
                </w:div>
                <w:div w:id="939752879">
                  <w:marLeft w:val="0"/>
                  <w:marRight w:val="0"/>
                  <w:marTop w:val="0"/>
                  <w:marBottom w:val="0"/>
                  <w:divBdr>
                    <w:top w:val="none" w:sz="0" w:space="0" w:color="auto"/>
                    <w:left w:val="none" w:sz="0" w:space="0" w:color="auto"/>
                    <w:bottom w:val="none" w:sz="0" w:space="0" w:color="auto"/>
                    <w:right w:val="none" w:sz="0" w:space="0" w:color="auto"/>
                  </w:divBdr>
                </w:div>
                <w:div w:id="1382629088">
                  <w:marLeft w:val="0"/>
                  <w:marRight w:val="0"/>
                  <w:marTop w:val="0"/>
                  <w:marBottom w:val="0"/>
                  <w:divBdr>
                    <w:top w:val="none" w:sz="0" w:space="0" w:color="auto"/>
                    <w:left w:val="none" w:sz="0" w:space="0" w:color="auto"/>
                    <w:bottom w:val="none" w:sz="0" w:space="0" w:color="auto"/>
                    <w:right w:val="none" w:sz="0" w:space="0" w:color="auto"/>
                  </w:divBdr>
                </w:div>
                <w:div w:id="770054603">
                  <w:marLeft w:val="0"/>
                  <w:marRight w:val="0"/>
                  <w:marTop w:val="0"/>
                  <w:marBottom w:val="0"/>
                  <w:divBdr>
                    <w:top w:val="none" w:sz="0" w:space="0" w:color="auto"/>
                    <w:left w:val="none" w:sz="0" w:space="0" w:color="auto"/>
                    <w:bottom w:val="none" w:sz="0" w:space="0" w:color="auto"/>
                    <w:right w:val="none" w:sz="0" w:space="0" w:color="auto"/>
                  </w:divBdr>
                </w:div>
                <w:div w:id="523248709">
                  <w:marLeft w:val="0"/>
                  <w:marRight w:val="0"/>
                  <w:marTop w:val="0"/>
                  <w:marBottom w:val="0"/>
                  <w:divBdr>
                    <w:top w:val="none" w:sz="0" w:space="0" w:color="auto"/>
                    <w:left w:val="none" w:sz="0" w:space="0" w:color="auto"/>
                    <w:bottom w:val="none" w:sz="0" w:space="0" w:color="auto"/>
                    <w:right w:val="none" w:sz="0" w:space="0" w:color="auto"/>
                  </w:divBdr>
                </w:div>
                <w:div w:id="1856844427">
                  <w:marLeft w:val="0"/>
                  <w:marRight w:val="0"/>
                  <w:marTop w:val="0"/>
                  <w:marBottom w:val="0"/>
                  <w:divBdr>
                    <w:top w:val="none" w:sz="0" w:space="0" w:color="auto"/>
                    <w:left w:val="none" w:sz="0" w:space="0" w:color="auto"/>
                    <w:bottom w:val="none" w:sz="0" w:space="0" w:color="auto"/>
                    <w:right w:val="none" w:sz="0" w:space="0" w:color="auto"/>
                  </w:divBdr>
                </w:div>
                <w:div w:id="150104162">
                  <w:marLeft w:val="0"/>
                  <w:marRight w:val="0"/>
                  <w:marTop w:val="0"/>
                  <w:marBottom w:val="0"/>
                  <w:divBdr>
                    <w:top w:val="none" w:sz="0" w:space="0" w:color="auto"/>
                    <w:left w:val="none" w:sz="0" w:space="0" w:color="auto"/>
                    <w:bottom w:val="none" w:sz="0" w:space="0" w:color="auto"/>
                    <w:right w:val="none" w:sz="0" w:space="0" w:color="auto"/>
                  </w:divBdr>
                </w:div>
                <w:div w:id="209615460">
                  <w:marLeft w:val="0"/>
                  <w:marRight w:val="0"/>
                  <w:marTop w:val="0"/>
                  <w:marBottom w:val="0"/>
                  <w:divBdr>
                    <w:top w:val="none" w:sz="0" w:space="0" w:color="auto"/>
                    <w:left w:val="none" w:sz="0" w:space="0" w:color="auto"/>
                    <w:bottom w:val="none" w:sz="0" w:space="0" w:color="auto"/>
                    <w:right w:val="none" w:sz="0" w:space="0" w:color="auto"/>
                  </w:divBdr>
                </w:div>
                <w:div w:id="1766152913">
                  <w:marLeft w:val="0"/>
                  <w:marRight w:val="0"/>
                  <w:marTop w:val="0"/>
                  <w:marBottom w:val="0"/>
                  <w:divBdr>
                    <w:top w:val="none" w:sz="0" w:space="0" w:color="auto"/>
                    <w:left w:val="none" w:sz="0" w:space="0" w:color="auto"/>
                    <w:bottom w:val="none" w:sz="0" w:space="0" w:color="auto"/>
                    <w:right w:val="none" w:sz="0" w:space="0" w:color="auto"/>
                  </w:divBdr>
                </w:div>
                <w:div w:id="934896482">
                  <w:marLeft w:val="0"/>
                  <w:marRight w:val="0"/>
                  <w:marTop w:val="0"/>
                  <w:marBottom w:val="0"/>
                  <w:divBdr>
                    <w:top w:val="none" w:sz="0" w:space="0" w:color="auto"/>
                    <w:left w:val="none" w:sz="0" w:space="0" w:color="auto"/>
                    <w:bottom w:val="none" w:sz="0" w:space="0" w:color="auto"/>
                    <w:right w:val="none" w:sz="0" w:space="0" w:color="auto"/>
                  </w:divBdr>
                </w:div>
                <w:div w:id="1360164769">
                  <w:marLeft w:val="0"/>
                  <w:marRight w:val="0"/>
                  <w:marTop w:val="0"/>
                  <w:marBottom w:val="0"/>
                  <w:divBdr>
                    <w:top w:val="none" w:sz="0" w:space="0" w:color="auto"/>
                    <w:left w:val="none" w:sz="0" w:space="0" w:color="auto"/>
                    <w:bottom w:val="none" w:sz="0" w:space="0" w:color="auto"/>
                    <w:right w:val="none" w:sz="0" w:space="0" w:color="auto"/>
                  </w:divBdr>
                </w:div>
                <w:div w:id="1981105227">
                  <w:marLeft w:val="0"/>
                  <w:marRight w:val="0"/>
                  <w:marTop w:val="0"/>
                  <w:marBottom w:val="0"/>
                  <w:divBdr>
                    <w:top w:val="none" w:sz="0" w:space="0" w:color="auto"/>
                    <w:left w:val="none" w:sz="0" w:space="0" w:color="auto"/>
                    <w:bottom w:val="none" w:sz="0" w:space="0" w:color="auto"/>
                    <w:right w:val="none" w:sz="0" w:space="0" w:color="auto"/>
                  </w:divBdr>
                </w:div>
                <w:div w:id="358824967">
                  <w:marLeft w:val="0"/>
                  <w:marRight w:val="0"/>
                  <w:marTop w:val="0"/>
                  <w:marBottom w:val="0"/>
                  <w:divBdr>
                    <w:top w:val="none" w:sz="0" w:space="0" w:color="auto"/>
                    <w:left w:val="none" w:sz="0" w:space="0" w:color="auto"/>
                    <w:bottom w:val="none" w:sz="0" w:space="0" w:color="auto"/>
                    <w:right w:val="none" w:sz="0" w:space="0" w:color="auto"/>
                  </w:divBdr>
                </w:div>
                <w:div w:id="5254808">
                  <w:marLeft w:val="0"/>
                  <w:marRight w:val="0"/>
                  <w:marTop w:val="0"/>
                  <w:marBottom w:val="0"/>
                  <w:divBdr>
                    <w:top w:val="none" w:sz="0" w:space="0" w:color="auto"/>
                    <w:left w:val="none" w:sz="0" w:space="0" w:color="auto"/>
                    <w:bottom w:val="none" w:sz="0" w:space="0" w:color="auto"/>
                    <w:right w:val="none" w:sz="0" w:space="0" w:color="auto"/>
                  </w:divBdr>
                </w:div>
                <w:div w:id="92288646">
                  <w:marLeft w:val="0"/>
                  <w:marRight w:val="0"/>
                  <w:marTop w:val="0"/>
                  <w:marBottom w:val="0"/>
                  <w:divBdr>
                    <w:top w:val="none" w:sz="0" w:space="0" w:color="auto"/>
                    <w:left w:val="none" w:sz="0" w:space="0" w:color="auto"/>
                    <w:bottom w:val="none" w:sz="0" w:space="0" w:color="auto"/>
                    <w:right w:val="none" w:sz="0" w:space="0" w:color="auto"/>
                  </w:divBdr>
                </w:div>
                <w:div w:id="1508714348">
                  <w:marLeft w:val="0"/>
                  <w:marRight w:val="0"/>
                  <w:marTop w:val="0"/>
                  <w:marBottom w:val="0"/>
                  <w:divBdr>
                    <w:top w:val="none" w:sz="0" w:space="0" w:color="auto"/>
                    <w:left w:val="none" w:sz="0" w:space="0" w:color="auto"/>
                    <w:bottom w:val="none" w:sz="0" w:space="0" w:color="auto"/>
                    <w:right w:val="none" w:sz="0" w:space="0" w:color="auto"/>
                  </w:divBdr>
                </w:div>
                <w:div w:id="1966808256">
                  <w:marLeft w:val="0"/>
                  <w:marRight w:val="0"/>
                  <w:marTop w:val="0"/>
                  <w:marBottom w:val="0"/>
                  <w:divBdr>
                    <w:top w:val="none" w:sz="0" w:space="0" w:color="auto"/>
                    <w:left w:val="none" w:sz="0" w:space="0" w:color="auto"/>
                    <w:bottom w:val="none" w:sz="0" w:space="0" w:color="auto"/>
                    <w:right w:val="none" w:sz="0" w:space="0" w:color="auto"/>
                  </w:divBdr>
                </w:div>
                <w:div w:id="163403673">
                  <w:marLeft w:val="0"/>
                  <w:marRight w:val="0"/>
                  <w:marTop w:val="0"/>
                  <w:marBottom w:val="0"/>
                  <w:divBdr>
                    <w:top w:val="none" w:sz="0" w:space="0" w:color="auto"/>
                    <w:left w:val="none" w:sz="0" w:space="0" w:color="auto"/>
                    <w:bottom w:val="none" w:sz="0" w:space="0" w:color="auto"/>
                    <w:right w:val="none" w:sz="0" w:space="0" w:color="auto"/>
                  </w:divBdr>
                </w:div>
                <w:div w:id="1005519859">
                  <w:marLeft w:val="0"/>
                  <w:marRight w:val="0"/>
                  <w:marTop w:val="0"/>
                  <w:marBottom w:val="0"/>
                  <w:divBdr>
                    <w:top w:val="none" w:sz="0" w:space="0" w:color="auto"/>
                    <w:left w:val="none" w:sz="0" w:space="0" w:color="auto"/>
                    <w:bottom w:val="none" w:sz="0" w:space="0" w:color="auto"/>
                    <w:right w:val="none" w:sz="0" w:space="0" w:color="auto"/>
                  </w:divBdr>
                </w:div>
                <w:div w:id="216624836">
                  <w:marLeft w:val="0"/>
                  <w:marRight w:val="0"/>
                  <w:marTop w:val="0"/>
                  <w:marBottom w:val="0"/>
                  <w:divBdr>
                    <w:top w:val="none" w:sz="0" w:space="0" w:color="auto"/>
                    <w:left w:val="none" w:sz="0" w:space="0" w:color="auto"/>
                    <w:bottom w:val="none" w:sz="0" w:space="0" w:color="auto"/>
                    <w:right w:val="none" w:sz="0" w:space="0" w:color="auto"/>
                  </w:divBdr>
                </w:div>
                <w:div w:id="75825910">
                  <w:marLeft w:val="0"/>
                  <w:marRight w:val="0"/>
                  <w:marTop w:val="0"/>
                  <w:marBottom w:val="0"/>
                  <w:divBdr>
                    <w:top w:val="none" w:sz="0" w:space="0" w:color="auto"/>
                    <w:left w:val="none" w:sz="0" w:space="0" w:color="auto"/>
                    <w:bottom w:val="none" w:sz="0" w:space="0" w:color="auto"/>
                    <w:right w:val="none" w:sz="0" w:space="0" w:color="auto"/>
                  </w:divBdr>
                </w:div>
                <w:div w:id="619189188">
                  <w:marLeft w:val="0"/>
                  <w:marRight w:val="0"/>
                  <w:marTop w:val="0"/>
                  <w:marBottom w:val="0"/>
                  <w:divBdr>
                    <w:top w:val="none" w:sz="0" w:space="0" w:color="auto"/>
                    <w:left w:val="none" w:sz="0" w:space="0" w:color="auto"/>
                    <w:bottom w:val="none" w:sz="0" w:space="0" w:color="auto"/>
                    <w:right w:val="none" w:sz="0" w:space="0" w:color="auto"/>
                  </w:divBdr>
                </w:div>
                <w:div w:id="1146703411">
                  <w:marLeft w:val="0"/>
                  <w:marRight w:val="0"/>
                  <w:marTop w:val="0"/>
                  <w:marBottom w:val="0"/>
                  <w:divBdr>
                    <w:top w:val="none" w:sz="0" w:space="0" w:color="auto"/>
                    <w:left w:val="none" w:sz="0" w:space="0" w:color="auto"/>
                    <w:bottom w:val="none" w:sz="0" w:space="0" w:color="auto"/>
                    <w:right w:val="none" w:sz="0" w:space="0" w:color="auto"/>
                  </w:divBdr>
                </w:div>
                <w:div w:id="614140768">
                  <w:marLeft w:val="0"/>
                  <w:marRight w:val="0"/>
                  <w:marTop w:val="0"/>
                  <w:marBottom w:val="0"/>
                  <w:divBdr>
                    <w:top w:val="none" w:sz="0" w:space="0" w:color="auto"/>
                    <w:left w:val="none" w:sz="0" w:space="0" w:color="auto"/>
                    <w:bottom w:val="none" w:sz="0" w:space="0" w:color="auto"/>
                    <w:right w:val="none" w:sz="0" w:space="0" w:color="auto"/>
                  </w:divBdr>
                </w:div>
                <w:div w:id="1567187191">
                  <w:marLeft w:val="0"/>
                  <w:marRight w:val="0"/>
                  <w:marTop w:val="0"/>
                  <w:marBottom w:val="0"/>
                  <w:divBdr>
                    <w:top w:val="none" w:sz="0" w:space="0" w:color="auto"/>
                    <w:left w:val="none" w:sz="0" w:space="0" w:color="auto"/>
                    <w:bottom w:val="none" w:sz="0" w:space="0" w:color="auto"/>
                    <w:right w:val="none" w:sz="0" w:space="0" w:color="auto"/>
                  </w:divBdr>
                </w:div>
                <w:div w:id="1984774648">
                  <w:marLeft w:val="0"/>
                  <w:marRight w:val="0"/>
                  <w:marTop w:val="0"/>
                  <w:marBottom w:val="0"/>
                  <w:divBdr>
                    <w:top w:val="none" w:sz="0" w:space="0" w:color="auto"/>
                    <w:left w:val="none" w:sz="0" w:space="0" w:color="auto"/>
                    <w:bottom w:val="none" w:sz="0" w:space="0" w:color="auto"/>
                    <w:right w:val="none" w:sz="0" w:space="0" w:color="auto"/>
                  </w:divBdr>
                </w:div>
                <w:div w:id="1914700731">
                  <w:marLeft w:val="0"/>
                  <w:marRight w:val="0"/>
                  <w:marTop w:val="0"/>
                  <w:marBottom w:val="0"/>
                  <w:divBdr>
                    <w:top w:val="none" w:sz="0" w:space="0" w:color="auto"/>
                    <w:left w:val="none" w:sz="0" w:space="0" w:color="auto"/>
                    <w:bottom w:val="none" w:sz="0" w:space="0" w:color="auto"/>
                    <w:right w:val="none" w:sz="0" w:space="0" w:color="auto"/>
                  </w:divBdr>
                </w:div>
                <w:div w:id="468863589">
                  <w:marLeft w:val="0"/>
                  <w:marRight w:val="0"/>
                  <w:marTop w:val="0"/>
                  <w:marBottom w:val="0"/>
                  <w:divBdr>
                    <w:top w:val="none" w:sz="0" w:space="0" w:color="auto"/>
                    <w:left w:val="none" w:sz="0" w:space="0" w:color="auto"/>
                    <w:bottom w:val="none" w:sz="0" w:space="0" w:color="auto"/>
                    <w:right w:val="none" w:sz="0" w:space="0" w:color="auto"/>
                  </w:divBdr>
                </w:div>
                <w:div w:id="550655408">
                  <w:marLeft w:val="0"/>
                  <w:marRight w:val="0"/>
                  <w:marTop w:val="0"/>
                  <w:marBottom w:val="0"/>
                  <w:divBdr>
                    <w:top w:val="none" w:sz="0" w:space="0" w:color="auto"/>
                    <w:left w:val="none" w:sz="0" w:space="0" w:color="auto"/>
                    <w:bottom w:val="none" w:sz="0" w:space="0" w:color="auto"/>
                    <w:right w:val="none" w:sz="0" w:space="0" w:color="auto"/>
                  </w:divBdr>
                </w:div>
                <w:div w:id="1506508466">
                  <w:marLeft w:val="0"/>
                  <w:marRight w:val="0"/>
                  <w:marTop w:val="0"/>
                  <w:marBottom w:val="0"/>
                  <w:divBdr>
                    <w:top w:val="none" w:sz="0" w:space="0" w:color="auto"/>
                    <w:left w:val="none" w:sz="0" w:space="0" w:color="auto"/>
                    <w:bottom w:val="none" w:sz="0" w:space="0" w:color="auto"/>
                    <w:right w:val="none" w:sz="0" w:space="0" w:color="auto"/>
                  </w:divBdr>
                </w:div>
                <w:div w:id="263618198">
                  <w:marLeft w:val="0"/>
                  <w:marRight w:val="0"/>
                  <w:marTop w:val="0"/>
                  <w:marBottom w:val="0"/>
                  <w:divBdr>
                    <w:top w:val="none" w:sz="0" w:space="0" w:color="auto"/>
                    <w:left w:val="none" w:sz="0" w:space="0" w:color="auto"/>
                    <w:bottom w:val="none" w:sz="0" w:space="0" w:color="auto"/>
                    <w:right w:val="none" w:sz="0" w:space="0" w:color="auto"/>
                  </w:divBdr>
                </w:div>
                <w:div w:id="1838959869">
                  <w:marLeft w:val="0"/>
                  <w:marRight w:val="0"/>
                  <w:marTop w:val="0"/>
                  <w:marBottom w:val="0"/>
                  <w:divBdr>
                    <w:top w:val="none" w:sz="0" w:space="0" w:color="auto"/>
                    <w:left w:val="none" w:sz="0" w:space="0" w:color="auto"/>
                    <w:bottom w:val="none" w:sz="0" w:space="0" w:color="auto"/>
                    <w:right w:val="none" w:sz="0" w:space="0" w:color="auto"/>
                  </w:divBdr>
                </w:div>
                <w:div w:id="699745668">
                  <w:marLeft w:val="0"/>
                  <w:marRight w:val="0"/>
                  <w:marTop w:val="0"/>
                  <w:marBottom w:val="0"/>
                  <w:divBdr>
                    <w:top w:val="none" w:sz="0" w:space="0" w:color="auto"/>
                    <w:left w:val="none" w:sz="0" w:space="0" w:color="auto"/>
                    <w:bottom w:val="none" w:sz="0" w:space="0" w:color="auto"/>
                    <w:right w:val="none" w:sz="0" w:space="0" w:color="auto"/>
                  </w:divBdr>
                </w:div>
                <w:div w:id="1890024718">
                  <w:marLeft w:val="0"/>
                  <w:marRight w:val="0"/>
                  <w:marTop w:val="0"/>
                  <w:marBottom w:val="0"/>
                  <w:divBdr>
                    <w:top w:val="none" w:sz="0" w:space="0" w:color="auto"/>
                    <w:left w:val="none" w:sz="0" w:space="0" w:color="auto"/>
                    <w:bottom w:val="none" w:sz="0" w:space="0" w:color="auto"/>
                    <w:right w:val="none" w:sz="0" w:space="0" w:color="auto"/>
                  </w:divBdr>
                </w:div>
                <w:div w:id="1014649177">
                  <w:marLeft w:val="0"/>
                  <w:marRight w:val="0"/>
                  <w:marTop w:val="0"/>
                  <w:marBottom w:val="0"/>
                  <w:divBdr>
                    <w:top w:val="none" w:sz="0" w:space="0" w:color="auto"/>
                    <w:left w:val="none" w:sz="0" w:space="0" w:color="auto"/>
                    <w:bottom w:val="none" w:sz="0" w:space="0" w:color="auto"/>
                    <w:right w:val="none" w:sz="0" w:space="0" w:color="auto"/>
                  </w:divBdr>
                </w:div>
                <w:div w:id="1856310068">
                  <w:marLeft w:val="0"/>
                  <w:marRight w:val="0"/>
                  <w:marTop w:val="0"/>
                  <w:marBottom w:val="0"/>
                  <w:divBdr>
                    <w:top w:val="none" w:sz="0" w:space="0" w:color="auto"/>
                    <w:left w:val="none" w:sz="0" w:space="0" w:color="auto"/>
                    <w:bottom w:val="none" w:sz="0" w:space="0" w:color="auto"/>
                    <w:right w:val="none" w:sz="0" w:space="0" w:color="auto"/>
                  </w:divBdr>
                </w:div>
                <w:div w:id="1391340739">
                  <w:marLeft w:val="0"/>
                  <w:marRight w:val="0"/>
                  <w:marTop w:val="0"/>
                  <w:marBottom w:val="0"/>
                  <w:divBdr>
                    <w:top w:val="none" w:sz="0" w:space="0" w:color="auto"/>
                    <w:left w:val="none" w:sz="0" w:space="0" w:color="auto"/>
                    <w:bottom w:val="none" w:sz="0" w:space="0" w:color="auto"/>
                    <w:right w:val="none" w:sz="0" w:space="0" w:color="auto"/>
                  </w:divBdr>
                </w:div>
                <w:div w:id="1090127821">
                  <w:marLeft w:val="0"/>
                  <w:marRight w:val="0"/>
                  <w:marTop w:val="0"/>
                  <w:marBottom w:val="0"/>
                  <w:divBdr>
                    <w:top w:val="none" w:sz="0" w:space="0" w:color="auto"/>
                    <w:left w:val="none" w:sz="0" w:space="0" w:color="auto"/>
                    <w:bottom w:val="none" w:sz="0" w:space="0" w:color="auto"/>
                    <w:right w:val="none" w:sz="0" w:space="0" w:color="auto"/>
                  </w:divBdr>
                </w:div>
                <w:div w:id="1287589355">
                  <w:marLeft w:val="0"/>
                  <w:marRight w:val="0"/>
                  <w:marTop w:val="0"/>
                  <w:marBottom w:val="0"/>
                  <w:divBdr>
                    <w:top w:val="none" w:sz="0" w:space="0" w:color="auto"/>
                    <w:left w:val="none" w:sz="0" w:space="0" w:color="auto"/>
                    <w:bottom w:val="none" w:sz="0" w:space="0" w:color="auto"/>
                    <w:right w:val="none" w:sz="0" w:space="0" w:color="auto"/>
                  </w:divBdr>
                </w:div>
                <w:div w:id="1934584097">
                  <w:marLeft w:val="0"/>
                  <w:marRight w:val="0"/>
                  <w:marTop w:val="0"/>
                  <w:marBottom w:val="0"/>
                  <w:divBdr>
                    <w:top w:val="none" w:sz="0" w:space="0" w:color="auto"/>
                    <w:left w:val="none" w:sz="0" w:space="0" w:color="auto"/>
                    <w:bottom w:val="none" w:sz="0" w:space="0" w:color="auto"/>
                    <w:right w:val="none" w:sz="0" w:space="0" w:color="auto"/>
                  </w:divBdr>
                </w:div>
                <w:div w:id="842935652">
                  <w:marLeft w:val="0"/>
                  <w:marRight w:val="0"/>
                  <w:marTop w:val="0"/>
                  <w:marBottom w:val="0"/>
                  <w:divBdr>
                    <w:top w:val="none" w:sz="0" w:space="0" w:color="auto"/>
                    <w:left w:val="none" w:sz="0" w:space="0" w:color="auto"/>
                    <w:bottom w:val="none" w:sz="0" w:space="0" w:color="auto"/>
                    <w:right w:val="none" w:sz="0" w:space="0" w:color="auto"/>
                  </w:divBdr>
                </w:div>
                <w:div w:id="1898006367">
                  <w:marLeft w:val="0"/>
                  <w:marRight w:val="0"/>
                  <w:marTop w:val="0"/>
                  <w:marBottom w:val="0"/>
                  <w:divBdr>
                    <w:top w:val="none" w:sz="0" w:space="0" w:color="auto"/>
                    <w:left w:val="none" w:sz="0" w:space="0" w:color="auto"/>
                    <w:bottom w:val="none" w:sz="0" w:space="0" w:color="auto"/>
                    <w:right w:val="none" w:sz="0" w:space="0" w:color="auto"/>
                  </w:divBdr>
                </w:div>
                <w:div w:id="858004699">
                  <w:marLeft w:val="0"/>
                  <w:marRight w:val="0"/>
                  <w:marTop w:val="0"/>
                  <w:marBottom w:val="0"/>
                  <w:divBdr>
                    <w:top w:val="none" w:sz="0" w:space="0" w:color="auto"/>
                    <w:left w:val="none" w:sz="0" w:space="0" w:color="auto"/>
                    <w:bottom w:val="none" w:sz="0" w:space="0" w:color="auto"/>
                    <w:right w:val="none" w:sz="0" w:space="0" w:color="auto"/>
                  </w:divBdr>
                </w:div>
                <w:div w:id="98373119">
                  <w:marLeft w:val="0"/>
                  <w:marRight w:val="0"/>
                  <w:marTop w:val="0"/>
                  <w:marBottom w:val="0"/>
                  <w:divBdr>
                    <w:top w:val="none" w:sz="0" w:space="0" w:color="auto"/>
                    <w:left w:val="none" w:sz="0" w:space="0" w:color="auto"/>
                    <w:bottom w:val="none" w:sz="0" w:space="0" w:color="auto"/>
                    <w:right w:val="none" w:sz="0" w:space="0" w:color="auto"/>
                  </w:divBdr>
                </w:div>
                <w:div w:id="1843929000">
                  <w:marLeft w:val="0"/>
                  <w:marRight w:val="0"/>
                  <w:marTop w:val="0"/>
                  <w:marBottom w:val="0"/>
                  <w:divBdr>
                    <w:top w:val="none" w:sz="0" w:space="0" w:color="auto"/>
                    <w:left w:val="none" w:sz="0" w:space="0" w:color="auto"/>
                    <w:bottom w:val="none" w:sz="0" w:space="0" w:color="auto"/>
                    <w:right w:val="none" w:sz="0" w:space="0" w:color="auto"/>
                  </w:divBdr>
                </w:div>
                <w:div w:id="1996907611">
                  <w:marLeft w:val="0"/>
                  <w:marRight w:val="0"/>
                  <w:marTop w:val="0"/>
                  <w:marBottom w:val="0"/>
                  <w:divBdr>
                    <w:top w:val="none" w:sz="0" w:space="0" w:color="auto"/>
                    <w:left w:val="none" w:sz="0" w:space="0" w:color="auto"/>
                    <w:bottom w:val="none" w:sz="0" w:space="0" w:color="auto"/>
                    <w:right w:val="none" w:sz="0" w:space="0" w:color="auto"/>
                  </w:divBdr>
                </w:div>
                <w:div w:id="170990440">
                  <w:marLeft w:val="0"/>
                  <w:marRight w:val="0"/>
                  <w:marTop w:val="0"/>
                  <w:marBottom w:val="0"/>
                  <w:divBdr>
                    <w:top w:val="none" w:sz="0" w:space="0" w:color="auto"/>
                    <w:left w:val="none" w:sz="0" w:space="0" w:color="auto"/>
                    <w:bottom w:val="none" w:sz="0" w:space="0" w:color="auto"/>
                    <w:right w:val="none" w:sz="0" w:space="0" w:color="auto"/>
                  </w:divBdr>
                </w:div>
                <w:div w:id="1765226732">
                  <w:marLeft w:val="0"/>
                  <w:marRight w:val="0"/>
                  <w:marTop w:val="0"/>
                  <w:marBottom w:val="0"/>
                  <w:divBdr>
                    <w:top w:val="none" w:sz="0" w:space="0" w:color="auto"/>
                    <w:left w:val="none" w:sz="0" w:space="0" w:color="auto"/>
                    <w:bottom w:val="none" w:sz="0" w:space="0" w:color="auto"/>
                    <w:right w:val="none" w:sz="0" w:space="0" w:color="auto"/>
                  </w:divBdr>
                </w:div>
                <w:div w:id="1179153409">
                  <w:marLeft w:val="0"/>
                  <w:marRight w:val="0"/>
                  <w:marTop w:val="0"/>
                  <w:marBottom w:val="0"/>
                  <w:divBdr>
                    <w:top w:val="none" w:sz="0" w:space="0" w:color="auto"/>
                    <w:left w:val="none" w:sz="0" w:space="0" w:color="auto"/>
                    <w:bottom w:val="none" w:sz="0" w:space="0" w:color="auto"/>
                    <w:right w:val="none" w:sz="0" w:space="0" w:color="auto"/>
                  </w:divBdr>
                </w:div>
                <w:div w:id="1919361633">
                  <w:marLeft w:val="0"/>
                  <w:marRight w:val="0"/>
                  <w:marTop w:val="0"/>
                  <w:marBottom w:val="0"/>
                  <w:divBdr>
                    <w:top w:val="none" w:sz="0" w:space="0" w:color="auto"/>
                    <w:left w:val="none" w:sz="0" w:space="0" w:color="auto"/>
                    <w:bottom w:val="none" w:sz="0" w:space="0" w:color="auto"/>
                    <w:right w:val="none" w:sz="0" w:space="0" w:color="auto"/>
                  </w:divBdr>
                </w:div>
                <w:div w:id="1708947288">
                  <w:marLeft w:val="0"/>
                  <w:marRight w:val="0"/>
                  <w:marTop w:val="0"/>
                  <w:marBottom w:val="0"/>
                  <w:divBdr>
                    <w:top w:val="none" w:sz="0" w:space="0" w:color="auto"/>
                    <w:left w:val="none" w:sz="0" w:space="0" w:color="auto"/>
                    <w:bottom w:val="none" w:sz="0" w:space="0" w:color="auto"/>
                    <w:right w:val="none" w:sz="0" w:space="0" w:color="auto"/>
                  </w:divBdr>
                </w:div>
                <w:div w:id="375353330">
                  <w:marLeft w:val="0"/>
                  <w:marRight w:val="0"/>
                  <w:marTop w:val="0"/>
                  <w:marBottom w:val="0"/>
                  <w:divBdr>
                    <w:top w:val="none" w:sz="0" w:space="0" w:color="auto"/>
                    <w:left w:val="none" w:sz="0" w:space="0" w:color="auto"/>
                    <w:bottom w:val="none" w:sz="0" w:space="0" w:color="auto"/>
                    <w:right w:val="none" w:sz="0" w:space="0" w:color="auto"/>
                  </w:divBdr>
                </w:div>
                <w:div w:id="780219677">
                  <w:marLeft w:val="0"/>
                  <w:marRight w:val="0"/>
                  <w:marTop w:val="0"/>
                  <w:marBottom w:val="0"/>
                  <w:divBdr>
                    <w:top w:val="none" w:sz="0" w:space="0" w:color="auto"/>
                    <w:left w:val="none" w:sz="0" w:space="0" w:color="auto"/>
                    <w:bottom w:val="none" w:sz="0" w:space="0" w:color="auto"/>
                    <w:right w:val="none" w:sz="0" w:space="0" w:color="auto"/>
                  </w:divBdr>
                </w:div>
                <w:div w:id="744837644">
                  <w:marLeft w:val="0"/>
                  <w:marRight w:val="0"/>
                  <w:marTop w:val="0"/>
                  <w:marBottom w:val="0"/>
                  <w:divBdr>
                    <w:top w:val="none" w:sz="0" w:space="0" w:color="auto"/>
                    <w:left w:val="none" w:sz="0" w:space="0" w:color="auto"/>
                    <w:bottom w:val="none" w:sz="0" w:space="0" w:color="auto"/>
                    <w:right w:val="none" w:sz="0" w:space="0" w:color="auto"/>
                  </w:divBdr>
                </w:div>
                <w:div w:id="865363889">
                  <w:marLeft w:val="0"/>
                  <w:marRight w:val="0"/>
                  <w:marTop w:val="0"/>
                  <w:marBottom w:val="0"/>
                  <w:divBdr>
                    <w:top w:val="none" w:sz="0" w:space="0" w:color="auto"/>
                    <w:left w:val="none" w:sz="0" w:space="0" w:color="auto"/>
                    <w:bottom w:val="none" w:sz="0" w:space="0" w:color="auto"/>
                    <w:right w:val="none" w:sz="0" w:space="0" w:color="auto"/>
                  </w:divBdr>
                </w:div>
                <w:div w:id="520165177">
                  <w:marLeft w:val="0"/>
                  <w:marRight w:val="0"/>
                  <w:marTop w:val="0"/>
                  <w:marBottom w:val="0"/>
                  <w:divBdr>
                    <w:top w:val="none" w:sz="0" w:space="0" w:color="auto"/>
                    <w:left w:val="none" w:sz="0" w:space="0" w:color="auto"/>
                    <w:bottom w:val="none" w:sz="0" w:space="0" w:color="auto"/>
                    <w:right w:val="none" w:sz="0" w:space="0" w:color="auto"/>
                  </w:divBdr>
                </w:div>
                <w:div w:id="2008316349">
                  <w:marLeft w:val="0"/>
                  <w:marRight w:val="0"/>
                  <w:marTop w:val="0"/>
                  <w:marBottom w:val="0"/>
                  <w:divBdr>
                    <w:top w:val="none" w:sz="0" w:space="0" w:color="auto"/>
                    <w:left w:val="none" w:sz="0" w:space="0" w:color="auto"/>
                    <w:bottom w:val="none" w:sz="0" w:space="0" w:color="auto"/>
                    <w:right w:val="none" w:sz="0" w:space="0" w:color="auto"/>
                  </w:divBdr>
                </w:div>
                <w:div w:id="114833218">
                  <w:marLeft w:val="0"/>
                  <w:marRight w:val="0"/>
                  <w:marTop w:val="0"/>
                  <w:marBottom w:val="0"/>
                  <w:divBdr>
                    <w:top w:val="none" w:sz="0" w:space="0" w:color="auto"/>
                    <w:left w:val="none" w:sz="0" w:space="0" w:color="auto"/>
                    <w:bottom w:val="none" w:sz="0" w:space="0" w:color="auto"/>
                    <w:right w:val="none" w:sz="0" w:space="0" w:color="auto"/>
                  </w:divBdr>
                </w:div>
                <w:div w:id="1692293938">
                  <w:marLeft w:val="0"/>
                  <w:marRight w:val="0"/>
                  <w:marTop w:val="0"/>
                  <w:marBottom w:val="0"/>
                  <w:divBdr>
                    <w:top w:val="none" w:sz="0" w:space="0" w:color="auto"/>
                    <w:left w:val="none" w:sz="0" w:space="0" w:color="auto"/>
                    <w:bottom w:val="none" w:sz="0" w:space="0" w:color="auto"/>
                    <w:right w:val="none" w:sz="0" w:space="0" w:color="auto"/>
                  </w:divBdr>
                </w:div>
                <w:div w:id="1110664675">
                  <w:marLeft w:val="0"/>
                  <w:marRight w:val="0"/>
                  <w:marTop w:val="0"/>
                  <w:marBottom w:val="0"/>
                  <w:divBdr>
                    <w:top w:val="none" w:sz="0" w:space="0" w:color="auto"/>
                    <w:left w:val="none" w:sz="0" w:space="0" w:color="auto"/>
                    <w:bottom w:val="none" w:sz="0" w:space="0" w:color="auto"/>
                    <w:right w:val="none" w:sz="0" w:space="0" w:color="auto"/>
                  </w:divBdr>
                </w:div>
                <w:div w:id="1462459239">
                  <w:marLeft w:val="0"/>
                  <w:marRight w:val="0"/>
                  <w:marTop w:val="0"/>
                  <w:marBottom w:val="0"/>
                  <w:divBdr>
                    <w:top w:val="none" w:sz="0" w:space="0" w:color="auto"/>
                    <w:left w:val="none" w:sz="0" w:space="0" w:color="auto"/>
                    <w:bottom w:val="none" w:sz="0" w:space="0" w:color="auto"/>
                    <w:right w:val="none" w:sz="0" w:space="0" w:color="auto"/>
                  </w:divBdr>
                </w:div>
                <w:div w:id="775059565">
                  <w:marLeft w:val="0"/>
                  <w:marRight w:val="0"/>
                  <w:marTop w:val="0"/>
                  <w:marBottom w:val="0"/>
                  <w:divBdr>
                    <w:top w:val="none" w:sz="0" w:space="0" w:color="auto"/>
                    <w:left w:val="none" w:sz="0" w:space="0" w:color="auto"/>
                    <w:bottom w:val="none" w:sz="0" w:space="0" w:color="auto"/>
                    <w:right w:val="none" w:sz="0" w:space="0" w:color="auto"/>
                  </w:divBdr>
                </w:div>
                <w:div w:id="146752344">
                  <w:marLeft w:val="0"/>
                  <w:marRight w:val="0"/>
                  <w:marTop w:val="0"/>
                  <w:marBottom w:val="0"/>
                  <w:divBdr>
                    <w:top w:val="none" w:sz="0" w:space="0" w:color="auto"/>
                    <w:left w:val="none" w:sz="0" w:space="0" w:color="auto"/>
                    <w:bottom w:val="none" w:sz="0" w:space="0" w:color="auto"/>
                    <w:right w:val="none" w:sz="0" w:space="0" w:color="auto"/>
                  </w:divBdr>
                </w:div>
                <w:div w:id="640306414">
                  <w:marLeft w:val="0"/>
                  <w:marRight w:val="0"/>
                  <w:marTop w:val="0"/>
                  <w:marBottom w:val="0"/>
                  <w:divBdr>
                    <w:top w:val="none" w:sz="0" w:space="0" w:color="auto"/>
                    <w:left w:val="none" w:sz="0" w:space="0" w:color="auto"/>
                    <w:bottom w:val="none" w:sz="0" w:space="0" w:color="auto"/>
                    <w:right w:val="none" w:sz="0" w:space="0" w:color="auto"/>
                  </w:divBdr>
                </w:div>
                <w:div w:id="1538817316">
                  <w:marLeft w:val="0"/>
                  <w:marRight w:val="0"/>
                  <w:marTop w:val="0"/>
                  <w:marBottom w:val="0"/>
                  <w:divBdr>
                    <w:top w:val="none" w:sz="0" w:space="0" w:color="auto"/>
                    <w:left w:val="none" w:sz="0" w:space="0" w:color="auto"/>
                    <w:bottom w:val="none" w:sz="0" w:space="0" w:color="auto"/>
                    <w:right w:val="none" w:sz="0" w:space="0" w:color="auto"/>
                  </w:divBdr>
                </w:div>
                <w:div w:id="97913915">
                  <w:marLeft w:val="0"/>
                  <w:marRight w:val="0"/>
                  <w:marTop w:val="0"/>
                  <w:marBottom w:val="0"/>
                  <w:divBdr>
                    <w:top w:val="none" w:sz="0" w:space="0" w:color="auto"/>
                    <w:left w:val="none" w:sz="0" w:space="0" w:color="auto"/>
                    <w:bottom w:val="none" w:sz="0" w:space="0" w:color="auto"/>
                    <w:right w:val="none" w:sz="0" w:space="0" w:color="auto"/>
                  </w:divBdr>
                </w:div>
                <w:div w:id="1155412253">
                  <w:marLeft w:val="0"/>
                  <w:marRight w:val="0"/>
                  <w:marTop w:val="0"/>
                  <w:marBottom w:val="0"/>
                  <w:divBdr>
                    <w:top w:val="none" w:sz="0" w:space="0" w:color="auto"/>
                    <w:left w:val="none" w:sz="0" w:space="0" w:color="auto"/>
                    <w:bottom w:val="none" w:sz="0" w:space="0" w:color="auto"/>
                    <w:right w:val="none" w:sz="0" w:space="0" w:color="auto"/>
                  </w:divBdr>
                </w:div>
                <w:div w:id="1286232584">
                  <w:marLeft w:val="0"/>
                  <w:marRight w:val="0"/>
                  <w:marTop w:val="0"/>
                  <w:marBottom w:val="0"/>
                  <w:divBdr>
                    <w:top w:val="none" w:sz="0" w:space="0" w:color="auto"/>
                    <w:left w:val="none" w:sz="0" w:space="0" w:color="auto"/>
                    <w:bottom w:val="none" w:sz="0" w:space="0" w:color="auto"/>
                    <w:right w:val="none" w:sz="0" w:space="0" w:color="auto"/>
                  </w:divBdr>
                </w:div>
                <w:div w:id="228158130">
                  <w:marLeft w:val="0"/>
                  <w:marRight w:val="0"/>
                  <w:marTop w:val="0"/>
                  <w:marBottom w:val="0"/>
                  <w:divBdr>
                    <w:top w:val="none" w:sz="0" w:space="0" w:color="auto"/>
                    <w:left w:val="none" w:sz="0" w:space="0" w:color="auto"/>
                    <w:bottom w:val="none" w:sz="0" w:space="0" w:color="auto"/>
                    <w:right w:val="none" w:sz="0" w:space="0" w:color="auto"/>
                  </w:divBdr>
                </w:div>
                <w:div w:id="1696686879">
                  <w:marLeft w:val="0"/>
                  <w:marRight w:val="0"/>
                  <w:marTop w:val="0"/>
                  <w:marBottom w:val="0"/>
                  <w:divBdr>
                    <w:top w:val="none" w:sz="0" w:space="0" w:color="auto"/>
                    <w:left w:val="none" w:sz="0" w:space="0" w:color="auto"/>
                    <w:bottom w:val="none" w:sz="0" w:space="0" w:color="auto"/>
                    <w:right w:val="none" w:sz="0" w:space="0" w:color="auto"/>
                  </w:divBdr>
                </w:div>
                <w:div w:id="789207122">
                  <w:marLeft w:val="0"/>
                  <w:marRight w:val="0"/>
                  <w:marTop w:val="0"/>
                  <w:marBottom w:val="0"/>
                  <w:divBdr>
                    <w:top w:val="none" w:sz="0" w:space="0" w:color="auto"/>
                    <w:left w:val="none" w:sz="0" w:space="0" w:color="auto"/>
                    <w:bottom w:val="none" w:sz="0" w:space="0" w:color="auto"/>
                    <w:right w:val="none" w:sz="0" w:space="0" w:color="auto"/>
                  </w:divBdr>
                </w:div>
                <w:div w:id="1543205844">
                  <w:marLeft w:val="0"/>
                  <w:marRight w:val="0"/>
                  <w:marTop w:val="0"/>
                  <w:marBottom w:val="0"/>
                  <w:divBdr>
                    <w:top w:val="none" w:sz="0" w:space="0" w:color="auto"/>
                    <w:left w:val="none" w:sz="0" w:space="0" w:color="auto"/>
                    <w:bottom w:val="none" w:sz="0" w:space="0" w:color="auto"/>
                    <w:right w:val="none" w:sz="0" w:space="0" w:color="auto"/>
                  </w:divBdr>
                </w:div>
                <w:div w:id="1106193662">
                  <w:marLeft w:val="0"/>
                  <w:marRight w:val="0"/>
                  <w:marTop w:val="0"/>
                  <w:marBottom w:val="0"/>
                  <w:divBdr>
                    <w:top w:val="none" w:sz="0" w:space="0" w:color="auto"/>
                    <w:left w:val="none" w:sz="0" w:space="0" w:color="auto"/>
                    <w:bottom w:val="none" w:sz="0" w:space="0" w:color="auto"/>
                    <w:right w:val="none" w:sz="0" w:space="0" w:color="auto"/>
                  </w:divBdr>
                </w:div>
                <w:div w:id="478110766">
                  <w:marLeft w:val="0"/>
                  <w:marRight w:val="0"/>
                  <w:marTop w:val="0"/>
                  <w:marBottom w:val="0"/>
                  <w:divBdr>
                    <w:top w:val="none" w:sz="0" w:space="0" w:color="auto"/>
                    <w:left w:val="none" w:sz="0" w:space="0" w:color="auto"/>
                    <w:bottom w:val="none" w:sz="0" w:space="0" w:color="auto"/>
                    <w:right w:val="none" w:sz="0" w:space="0" w:color="auto"/>
                  </w:divBdr>
                </w:div>
                <w:div w:id="1889416322">
                  <w:marLeft w:val="0"/>
                  <w:marRight w:val="0"/>
                  <w:marTop w:val="0"/>
                  <w:marBottom w:val="0"/>
                  <w:divBdr>
                    <w:top w:val="none" w:sz="0" w:space="0" w:color="auto"/>
                    <w:left w:val="none" w:sz="0" w:space="0" w:color="auto"/>
                    <w:bottom w:val="none" w:sz="0" w:space="0" w:color="auto"/>
                    <w:right w:val="none" w:sz="0" w:space="0" w:color="auto"/>
                  </w:divBdr>
                </w:div>
                <w:div w:id="134640993">
                  <w:marLeft w:val="0"/>
                  <w:marRight w:val="0"/>
                  <w:marTop w:val="0"/>
                  <w:marBottom w:val="0"/>
                  <w:divBdr>
                    <w:top w:val="none" w:sz="0" w:space="0" w:color="auto"/>
                    <w:left w:val="none" w:sz="0" w:space="0" w:color="auto"/>
                    <w:bottom w:val="none" w:sz="0" w:space="0" w:color="auto"/>
                    <w:right w:val="none" w:sz="0" w:space="0" w:color="auto"/>
                  </w:divBdr>
                </w:div>
                <w:div w:id="811408675">
                  <w:marLeft w:val="0"/>
                  <w:marRight w:val="0"/>
                  <w:marTop w:val="0"/>
                  <w:marBottom w:val="0"/>
                  <w:divBdr>
                    <w:top w:val="none" w:sz="0" w:space="0" w:color="auto"/>
                    <w:left w:val="none" w:sz="0" w:space="0" w:color="auto"/>
                    <w:bottom w:val="none" w:sz="0" w:space="0" w:color="auto"/>
                    <w:right w:val="none" w:sz="0" w:space="0" w:color="auto"/>
                  </w:divBdr>
                </w:div>
                <w:div w:id="1414476069">
                  <w:marLeft w:val="0"/>
                  <w:marRight w:val="0"/>
                  <w:marTop w:val="0"/>
                  <w:marBottom w:val="0"/>
                  <w:divBdr>
                    <w:top w:val="none" w:sz="0" w:space="0" w:color="auto"/>
                    <w:left w:val="none" w:sz="0" w:space="0" w:color="auto"/>
                    <w:bottom w:val="none" w:sz="0" w:space="0" w:color="auto"/>
                    <w:right w:val="none" w:sz="0" w:space="0" w:color="auto"/>
                  </w:divBdr>
                </w:div>
                <w:div w:id="1760175891">
                  <w:marLeft w:val="0"/>
                  <w:marRight w:val="0"/>
                  <w:marTop w:val="0"/>
                  <w:marBottom w:val="0"/>
                  <w:divBdr>
                    <w:top w:val="none" w:sz="0" w:space="0" w:color="auto"/>
                    <w:left w:val="none" w:sz="0" w:space="0" w:color="auto"/>
                    <w:bottom w:val="none" w:sz="0" w:space="0" w:color="auto"/>
                    <w:right w:val="none" w:sz="0" w:space="0" w:color="auto"/>
                  </w:divBdr>
                </w:div>
                <w:div w:id="479350104">
                  <w:marLeft w:val="0"/>
                  <w:marRight w:val="0"/>
                  <w:marTop w:val="0"/>
                  <w:marBottom w:val="0"/>
                  <w:divBdr>
                    <w:top w:val="none" w:sz="0" w:space="0" w:color="auto"/>
                    <w:left w:val="none" w:sz="0" w:space="0" w:color="auto"/>
                    <w:bottom w:val="none" w:sz="0" w:space="0" w:color="auto"/>
                    <w:right w:val="none" w:sz="0" w:space="0" w:color="auto"/>
                  </w:divBdr>
                </w:div>
                <w:div w:id="1249848244">
                  <w:marLeft w:val="0"/>
                  <w:marRight w:val="0"/>
                  <w:marTop w:val="0"/>
                  <w:marBottom w:val="0"/>
                  <w:divBdr>
                    <w:top w:val="none" w:sz="0" w:space="0" w:color="auto"/>
                    <w:left w:val="none" w:sz="0" w:space="0" w:color="auto"/>
                    <w:bottom w:val="none" w:sz="0" w:space="0" w:color="auto"/>
                    <w:right w:val="none" w:sz="0" w:space="0" w:color="auto"/>
                  </w:divBdr>
                </w:div>
                <w:div w:id="1059133258">
                  <w:marLeft w:val="0"/>
                  <w:marRight w:val="0"/>
                  <w:marTop w:val="0"/>
                  <w:marBottom w:val="0"/>
                  <w:divBdr>
                    <w:top w:val="none" w:sz="0" w:space="0" w:color="auto"/>
                    <w:left w:val="none" w:sz="0" w:space="0" w:color="auto"/>
                    <w:bottom w:val="none" w:sz="0" w:space="0" w:color="auto"/>
                    <w:right w:val="none" w:sz="0" w:space="0" w:color="auto"/>
                  </w:divBdr>
                </w:div>
                <w:div w:id="2070958099">
                  <w:marLeft w:val="0"/>
                  <w:marRight w:val="0"/>
                  <w:marTop w:val="0"/>
                  <w:marBottom w:val="0"/>
                  <w:divBdr>
                    <w:top w:val="none" w:sz="0" w:space="0" w:color="auto"/>
                    <w:left w:val="none" w:sz="0" w:space="0" w:color="auto"/>
                    <w:bottom w:val="none" w:sz="0" w:space="0" w:color="auto"/>
                    <w:right w:val="none" w:sz="0" w:space="0" w:color="auto"/>
                  </w:divBdr>
                </w:div>
                <w:div w:id="202327709">
                  <w:marLeft w:val="0"/>
                  <w:marRight w:val="0"/>
                  <w:marTop w:val="0"/>
                  <w:marBottom w:val="0"/>
                  <w:divBdr>
                    <w:top w:val="none" w:sz="0" w:space="0" w:color="auto"/>
                    <w:left w:val="none" w:sz="0" w:space="0" w:color="auto"/>
                    <w:bottom w:val="none" w:sz="0" w:space="0" w:color="auto"/>
                    <w:right w:val="none" w:sz="0" w:space="0" w:color="auto"/>
                  </w:divBdr>
                </w:div>
                <w:div w:id="75322665">
                  <w:marLeft w:val="0"/>
                  <w:marRight w:val="0"/>
                  <w:marTop w:val="0"/>
                  <w:marBottom w:val="0"/>
                  <w:divBdr>
                    <w:top w:val="none" w:sz="0" w:space="0" w:color="auto"/>
                    <w:left w:val="none" w:sz="0" w:space="0" w:color="auto"/>
                    <w:bottom w:val="none" w:sz="0" w:space="0" w:color="auto"/>
                    <w:right w:val="none" w:sz="0" w:space="0" w:color="auto"/>
                  </w:divBdr>
                </w:div>
                <w:div w:id="946306202">
                  <w:marLeft w:val="0"/>
                  <w:marRight w:val="0"/>
                  <w:marTop w:val="0"/>
                  <w:marBottom w:val="0"/>
                  <w:divBdr>
                    <w:top w:val="none" w:sz="0" w:space="0" w:color="auto"/>
                    <w:left w:val="none" w:sz="0" w:space="0" w:color="auto"/>
                    <w:bottom w:val="none" w:sz="0" w:space="0" w:color="auto"/>
                    <w:right w:val="none" w:sz="0" w:space="0" w:color="auto"/>
                  </w:divBdr>
                </w:div>
                <w:div w:id="1366368287">
                  <w:marLeft w:val="0"/>
                  <w:marRight w:val="0"/>
                  <w:marTop w:val="0"/>
                  <w:marBottom w:val="0"/>
                  <w:divBdr>
                    <w:top w:val="none" w:sz="0" w:space="0" w:color="auto"/>
                    <w:left w:val="none" w:sz="0" w:space="0" w:color="auto"/>
                    <w:bottom w:val="none" w:sz="0" w:space="0" w:color="auto"/>
                    <w:right w:val="none" w:sz="0" w:space="0" w:color="auto"/>
                  </w:divBdr>
                </w:div>
                <w:div w:id="1421833805">
                  <w:marLeft w:val="0"/>
                  <w:marRight w:val="0"/>
                  <w:marTop w:val="0"/>
                  <w:marBottom w:val="0"/>
                  <w:divBdr>
                    <w:top w:val="none" w:sz="0" w:space="0" w:color="auto"/>
                    <w:left w:val="none" w:sz="0" w:space="0" w:color="auto"/>
                    <w:bottom w:val="none" w:sz="0" w:space="0" w:color="auto"/>
                    <w:right w:val="none" w:sz="0" w:space="0" w:color="auto"/>
                  </w:divBdr>
                </w:div>
                <w:div w:id="306008480">
                  <w:marLeft w:val="0"/>
                  <w:marRight w:val="0"/>
                  <w:marTop w:val="0"/>
                  <w:marBottom w:val="0"/>
                  <w:divBdr>
                    <w:top w:val="none" w:sz="0" w:space="0" w:color="auto"/>
                    <w:left w:val="none" w:sz="0" w:space="0" w:color="auto"/>
                    <w:bottom w:val="none" w:sz="0" w:space="0" w:color="auto"/>
                    <w:right w:val="none" w:sz="0" w:space="0" w:color="auto"/>
                  </w:divBdr>
                </w:div>
                <w:div w:id="2092237526">
                  <w:marLeft w:val="0"/>
                  <w:marRight w:val="0"/>
                  <w:marTop w:val="0"/>
                  <w:marBottom w:val="0"/>
                  <w:divBdr>
                    <w:top w:val="none" w:sz="0" w:space="0" w:color="auto"/>
                    <w:left w:val="none" w:sz="0" w:space="0" w:color="auto"/>
                    <w:bottom w:val="none" w:sz="0" w:space="0" w:color="auto"/>
                    <w:right w:val="none" w:sz="0" w:space="0" w:color="auto"/>
                  </w:divBdr>
                </w:div>
                <w:div w:id="1358039997">
                  <w:marLeft w:val="0"/>
                  <w:marRight w:val="0"/>
                  <w:marTop w:val="0"/>
                  <w:marBottom w:val="0"/>
                  <w:divBdr>
                    <w:top w:val="none" w:sz="0" w:space="0" w:color="auto"/>
                    <w:left w:val="none" w:sz="0" w:space="0" w:color="auto"/>
                    <w:bottom w:val="none" w:sz="0" w:space="0" w:color="auto"/>
                    <w:right w:val="none" w:sz="0" w:space="0" w:color="auto"/>
                  </w:divBdr>
                </w:div>
                <w:div w:id="1540778013">
                  <w:marLeft w:val="0"/>
                  <w:marRight w:val="0"/>
                  <w:marTop w:val="0"/>
                  <w:marBottom w:val="0"/>
                  <w:divBdr>
                    <w:top w:val="none" w:sz="0" w:space="0" w:color="auto"/>
                    <w:left w:val="none" w:sz="0" w:space="0" w:color="auto"/>
                    <w:bottom w:val="none" w:sz="0" w:space="0" w:color="auto"/>
                    <w:right w:val="none" w:sz="0" w:space="0" w:color="auto"/>
                  </w:divBdr>
                </w:div>
                <w:div w:id="102775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756908">
          <w:marLeft w:val="0"/>
          <w:marRight w:val="0"/>
          <w:marTop w:val="0"/>
          <w:marBottom w:val="0"/>
          <w:divBdr>
            <w:top w:val="none" w:sz="0" w:space="0" w:color="auto"/>
            <w:left w:val="none" w:sz="0" w:space="0" w:color="auto"/>
            <w:bottom w:val="none" w:sz="0" w:space="0" w:color="auto"/>
            <w:right w:val="none" w:sz="0" w:space="0" w:color="auto"/>
          </w:divBdr>
          <w:divsChild>
            <w:div w:id="1680044372">
              <w:marLeft w:val="0"/>
              <w:marRight w:val="0"/>
              <w:marTop w:val="0"/>
              <w:marBottom w:val="0"/>
              <w:divBdr>
                <w:top w:val="none" w:sz="0" w:space="0" w:color="auto"/>
                <w:left w:val="none" w:sz="0" w:space="0" w:color="auto"/>
                <w:bottom w:val="none" w:sz="0" w:space="0" w:color="auto"/>
                <w:right w:val="none" w:sz="0" w:space="0" w:color="auto"/>
              </w:divBdr>
              <w:divsChild>
                <w:div w:id="1667938">
                  <w:marLeft w:val="0"/>
                  <w:marRight w:val="0"/>
                  <w:marTop w:val="0"/>
                  <w:marBottom w:val="0"/>
                  <w:divBdr>
                    <w:top w:val="none" w:sz="0" w:space="0" w:color="auto"/>
                    <w:left w:val="none" w:sz="0" w:space="0" w:color="auto"/>
                    <w:bottom w:val="none" w:sz="0" w:space="0" w:color="auto"/>
                    <w:right w:val="none" w:sz="0" w:space="0" w:color="auto"/>
                  </w:divBdr>
                </w:div>
                <w:div w:id="525213262">
                  <w:marLeft w:val="0"/>
                  <w:marRight w:val="0"/>
                  <w:marTop w:val="0"/>
                  <w:marBottom w:val="0"/>
                  <w:divBdr>
                    <w:top w:val="none" w:sz="0" w:space="0" w:color="auto"/>
                    <w:left w:val="none" w:sz="0" w:space="0" w:color="auto"/>
                    <w:bottom w:val="none" w:sz="0" w:space="0" w:color="auto"/>
                    <w:right w:val="none" w:sz="0" w:space="0" w:color="auto"/>
                  </w:divBdr>
                </w:div>
                <w:div w:id="488718330">
                  <w:marLeft w:val="0"/>
                  <w:marRight w:val="0"/>
                  <w:marTop w:val="0"/>
                  <w:marBottom w:val="0"/>
                  <w:divBdr>
                    <w:top w:val="none" w:sz="0" w:space="0" w:color="auto"/>
                    <w:left w:val="none" w:sz="0" w:space="0" w:color="auto"/>
                    <w:bottom w:val="none" w:sz="0" w:space="0" w:color="auto"/>
                    <w:right w:val="none" w:sz="0" w:space="0" w:color="auto"/>
                  </w:divBdr>
                </w:div>
                <w:div w:id="46728545">
                  <w:marLeft w:val="0"/>
                  <w:marRight w:val="0"/>
                  <w:marTop w:val="0"/>
                  <w:marBottom w:val="0"/>
                  <w:divBdr>
                    <w:top w:val="none" w:sz="0" w:space="0" w:color="auto"/>
                    <w:left w:val="none" w:sz="0" w:space="0" w:color="auto"/>
                    <w:bottom w:val="none" w:sz="0" w:space="0" w:color="auto"/>
                    <w:right w:val="none" w:sz="0" w:space="0" w:color="auto"/>
                  </w:divBdr>
                </w:div>
                <w:div w:id="1461806289">
                  <w:marLeft w:val="0"/>
                  <w:marRight w:val="0"/>
                  <w:marTop w:val="0"/>
                  <w:marBottom w:val="0"/>
                  <w:divBdr>
                    <w:top w:val="none" w:sz="0" w:space="0" w:color="auto"/>
                    <w:left w:val="none" w:sz="0" w:space="0" w:color="auto"/>
                    <w:bottom w:val="none" w:sz="0" w:space="0" w:color="auto"/>
                    <w:right w:val="none" w:sz="0" w:space="0" w:color="auto"/>
                  </w:divBdr>
                </w:div>
                <w:div w:id="1413820320">
                  <w:marLeft w:val="0"/>
                  <w:marRight w:val="0"/>
                  <w:marTop w:val="0"/>
                  <w:marBottom w:val="0"/>
                  <w:divBdr>
                    <w:top w:val="none" w:sz="0" w:space="0" w:color="auto"/>
                    <w:left w:val="none" w:sz="0" w:space="0" w:color="auto"/>
                    <w:bottom w:val="none" w:sz="0" w:space="0" w:color="auto"/>
                    <w:right w:val="none" w:sz="0" w:space="0" w:color="auto"/>
                  </w:divBdr>
                </w:div>
                <w:div w:id="567617210">
                  <w:marLeft w:val="0"/>
                  <w:marRight w:val="0"/>
                  <w:marTop w:val="0"/>
                  <w:marBottom w:val="0"/>
                  <w:divBdr>
                    <w:top w:val="none" w:sz="0" w:space="0" w:color="auto"/>
                    <w:left w:val="none" w:sz="0" w:space="0" w:color="auto"/>
                    <w:bottom w:val="none" w:sz="0" w:space="0" w:color="auto"/>
                    <w:right w:val="none" w:sz="0" w:space="0" w:color="auto"/>
                  </w:divBdr>
                </w:div>
                <w:div w:id="1405757860">
                  <w:marLeft w:val="0"/>
                  <w:marRight w:val="0"/>
                  <w:marTop w:val="0"/>
                  <w:marBottom w:val="0"/>
                  <w:divBdr>
                    <w:top w:val="none" w:sz="0" w:space="0" w:color="auto"/>
                    <w:left w:val="none" w:sz="0" w:space="0" w:color="auto"/>
                    <w:bottom w:val="none" w:sz="0" w:space="0" w:color="auto"/>
                    <w:right w:val="none" w:sz="0" w:space="0" w:color="auto"/>
                  </w:divBdr>
                </w:div>
                <w:div w:id="2124883622">
                  <w:marLeft w:val="0"/>
                  <w:marRight w:val="0"/>
                  <w:marTop w:val="0"/>
                  <w:marBottom w:val="0"/>
                  <w:divBdr>
                    <w:top w:val="none" w:sz="0" w:space="0" w:color="auto"/>
                    <w:left w:val="none" w:sz="0" w:space="0" w:color="auto"/>
                    <w:bottom w:val="none" w:sz="0" w:space="0" w:color="auto"/>
                    <w:right w:val="none" w:sz="0" w:space="0" w:color="auto"/>
                  </w:divBdr>
                </w:div>
                <w:div w:id="1312055739">
                  <w:marLeft w:val="0"/>
                  <w:marRight w:val="0"/>
                  <w:marTop w:val="0"/>
                  <w:marBottom w:val="0"/>
                  <w:divBdr>
                    <w:top w:val="none" w:sz="0" w:space="0" w:color="auto"/>
                    <w:left w:val="none" w:sz="0" w:space="0" w:color="auto"/>
                    <w:bottom w:val="none" w:sz="0" w:space="0" w:color="auto"/>
                    <w:right w:val="none" w:sz="0" w:space="0" w:color="auto"/>
                  </w:divBdr>
                </w:div>
                <w:div w:id="1867911597">
                  <w:marLeft w:val="0"/>
                  <w:marRight w:val="0"/>
                  <w:marTop w:val="0"/>
                  <w:marBottom w:val="0"/>
                  <w:divBdr>
                    <w:top w:val="none" w:sz="0" w:space="0" w:color="auto"/>
                    <w:left w:val="none" w:sz="0" w:space="0" w:color="auto"/>
                    <w:bottom w:val="none" w:sz="0" w:space="0" w:color="auto"/>
                    <w:right w:val="none" w:sz="0" w:space="0" w:color="auto"/>
                  </w:divBdr>
                </w:div>
                <w:div w:id="948656522">
                  <w:marLeft w:val="0"/>
                  <w:marRight w:val="0"/>
                  <w:marTop w:val="0"/>
                  <w:marBottom w:val="0"/>
                  <w:divBdr>
                    <w:top w:val="none" w:sz="0" w:space="0" w:color="auto"/>
                    <w:left w:val="none" w:sz="0" w:space="0" w:color="auto"/>
                    <w:bottom w:val="none" w:sz="0" w:space="0" w:color="auto"/>
                    <w:right w:val="none" w:sz="0" w:space="0" w:color="auto"/>
                  </w:divBdr>
                </w:div>
                <w:div w:id="795829402">
                  <w:marLeft w:val="0"/>
                  <w:marRight w:val="0"/>
                  <w:marTop w:val="0"/>
                  <w:marBottom w:val="0"/>
                  <w:divBdr>
                    <w:top w:val="none" w:sz="0" w:space="0" w:color="auto"/>
                    <w:left w:val="none" w:sz="0" w:space="0" w:color="auto"/>
                    <w:bottom w:val="none" w:sz="0" w:space="0" w:color="auto"/>
                    <w:right w:val="none" w:sz="0" w:space="0" w:color="auto"/>
                  </w:divBdr>
                </w:div>
                <w:div w:id="344676787">
                  <w:marLeft w:val="0"/>
                  <w:marRight w:val="0"/>
                  <w:marTop w:val="0"/>
                  <w:marBottom w:val="0"/>
                  <w:divBdr>
                    <w:top w:val="none" w:sz="0" w:space="0" w:color="auto"/>
                    <w:left w:val="none" w:sz="0" w:space="0" w:color="auto"/>
                    <w:bottom w:val="none" w:sz="0" w:space="0" w:color="auto"/>
                    <w:right w:val="none" w:sz="0" w:space="0" w:color="auto"/>
                  </w:divBdr>
                </w:div>
                <w:div w:id="1270360181">
                  <w:marLeft w:val="0"/>
                  <w:marRight w:val="0"/>
                  <w:marTop w:val="0"/>
                  <w:marBottom w:val="0"/>
                  <w:divBdr>
                    <w:top w:val="none" w:sz="0" w:space="0" w:color="auto"/>
                    <w:left w:val="none" w:sz="0" w:space="0" w:color="auto"/>
                    <w:bottom w:val="none" w:sz="0" w:space="0" w:color="auto"/>
                    <w:right w:val="none" w:sz="0" w:space="0" w:color="auto"/>
                  </w:divBdr>
                </w:div>
                <w:div w:id="911816378">
                  <w:marLeft w:val="0"/>
                  <w:marRight w:val="0"/>
                  <w:marTop w:val="0"/>
                  <w:marBottom w:val="0"/>
                  <w:divBdr>
                    <w:top w:val="none" w:sz="0" w:space="0" w:color="auto"/>
                    <w:left w:val="none" w:sz="0" w:space="0" w:color="auto"/>
                    <w:bottom w:val="none" w:sz="0" w:space="0" w:color="auto"/>
                    <w:right w:val="none" w:sz="0" w:space="0" w:color="auto"/>
                  </w:divBdr>
                </w:div>
                <w:div w:id="360060731">
                  <w:marLeft w:val="0"/>
                  <w:marRight w:val="0"/>
                  <w:marTop w:val="0"/>
                  <w:marBottom w:val="0"/>
                  <w:divBdr>
                    <w:top w:val="none" w:sz="0" w:space="0" w:color="auto"/>
                    <w:left w:val="none" w:sz="0" w:space="0" w:color="auto"/>
                    <w:bottom w:val="none" w:sz="0" w:space="0" w:color="auto"/>
                    <w:right w:val="none" w:sz="0" w:space="0" w:color="auto"/>
                  </w:divBdr>
                </w:div>
                <w:div w:id="1106536444">
                  <w:marLeft w:val="0"/>
                  <w:marRight w:val="0"/>
                  <w:marTop w:val="0"/>
                  <w:marBottom w:val="0"/>
                  <w:divBdr>
                    <w:top w:val="none" w:sz="0" w:space="0" w:color="auto"/>
                    <w:left w:val="none" w:sz="0" w:space="0" w:color="auto"/>
                    <w:bottom w:val="none" w:sz="0" w:space="0" w:color="auto"/>
                    <w:right w:val="none" w:sz="0" w:space="0" w:color="auto"/>
                  </w:divBdr>
                </w:div>
                <w:div w:id="1133791356">
                  <w:marLeft w:val="0"/>
                  <w:marRight w:val="0"/>
                  <w:marTop w:val="0"/>
                  <w:marBottom w:val="0"/>
                  <w:divBdr>
                    <w:top w:val="none" w:sz="0" w:space="0" w:color="auto"/>
                    <w:left w:val="none" w:sz="0" w:space="0" w:color="auto"/>
                    <w:bottom w:val="none" w:sz="0" w:space="0" w:color="auto"/>
                    <w:right w:val="none" w:sz="0" w:space="0" w:color="auto"/>
                  </w:divBdr>
                </w:div>
                <w:div w:id="1344093568">
                  <w:marLeft w:val="0"/>
                  <w:marRight w:val="0"/>
                  <w:marTop w:val="0"/>
                  <w:marBottom w:val="0"/>
                  <w:divBdr>
                    <w:top w:val="none" w:sz="0" w:space="0" w:color="auto"/>
                    <w:left w:val="none" w:sz="0" w:space="0" w:color="auto"/>
                    <w:bottom w:val="none" w:sz="0" w:space="0" w:color="auto"/>
                    <w:right w:val="none" w:sz="0" w:space="0" w:color="auto"/>
                  </w:divBdr>
                </w:div>
                <w:div w:id="1884251185">
                  <w:marLeft w:val="0"/>
                  <w:marRight w:val="0"/>
                  <w:marTop w:val="0"/>
                  <w:marBottom w:val="0"/>
                  <w:divBdr>
                    <w:top w:val="none" w:sz="0" w:space="0" w:color="auto"/>
                    <w:left w:val="none" w:sz="0" w:space="0" w:color="auto"/>
                    <w:bottom w:val="none" w:sz="0" w:space="0" w:color="auto"/>
                    <w:right w:val="none" w:sz="0" w:space="0" w:color="auto"/>
                  </w:divBdr>
                </w:div>
                <w:div w:id="1249733889">
                  <w:marLeft w:val="0"/>
                  <w:marRight w:val="0"/>
                  <w:marTop w:val="0"/>
                  <w:marBottom w:val="0"/>
                  <w:divBdr>
                    <w:top w:val="none" w:sz="0" w:space="0" w:color="auto"/>
                    <w:left w:val="none" w:sz="0" w:space="0" w:color="auto"/>
                    <w:bottom w:val="none" w:sz="0" w:space="0" w:color="auto"/>
                    <w:right w:val="none" w:sz="0" w:space="0" w:color="auto"/>
                  </w:divBdr>
                </w:div>
                <w:div w:id="2062056117">
                  <w:marLeft w:val="0"/>
                  <w:marRight w:val="0"/>
                  <w:marTop w:val="0"/>
                  <w:marBottom w:val="0"/>
                  <w:divBdr>
                    <w:top w:val="none" w:sz="0" w:space="0" w:color="auto"/>
                    <w:left w:val="none" w:sz="0" w:space="0" w:color="auto"/>
                    <w:bottom w:val="none" w:sz="0" w:space="0" w:color="auto"/>
                    <w:right w:val="none" w:sz="0" w:space="0" w:color="auto"/>
                  </w:divBdr>
                </w:div>
                <w:div w:id="686447235">
                  <w:marLeft w:val="0"/>
                  <w:marRight w:val="0"/>
                  <w:marTop w:val="0"/>
                  <w:marBottom w:val="0"/>
                  <w:divBdr>
                    <w:top w:val="none" w:sz="0" w:space="0" w:color="auto"/>
                    <w:left w:val="none" w:sz="0" w:space="0" w:color="auto"/>
                    <w:bottom w:val="none" w:sz="0" w:space="0" w:color="auto"/>
                    <w:right w:val="none" w:sz="0" w:space="0" w:color="auto"/>
                  </w:divBdr>
                </w:div>
                <w:div w:id="1773083568">
                  <w:marLeft w:val="0"/>
                  <w:marRight w:val="0"/>
                  <w:marTop w:val="0"/>
                  <w:marBottom w:val="0"/>
                  <w:divBdr>
                    <w:top w:val="none" w:sz="0" w:space="0" w:color="auto"/>
                    <w:left w:val="none" w:sz="0" w:space="0" w:color="auto"/>
                    <w:bottom w:val="none" w:sz="0" w:space="0" w:color="auto"/>
                    <w:right w:val="none" w:sz="0" w:space="0" w:color="auto"/>
                  </w:divBdr>
                </w:div>
                <w:div w:id="1076168734">
                  <w:marLeft w:val="0"/>
                  <w:marRight w:val="0"/>
                  <w:marTop w:val="0"/>
                  <w:marBottom w:val="0"/>
                  <w:divBdr>
                    <w:top w:val="none" w:sz="0" w:space="0" w:color="auto"/>
                    <w:left w:val="none" w:sz="0" w:space="0" w:color="auto"/>
                    <w:bottom w:val="none" w:sz="0" w:space="0" w:color="auto"/>
                    <w:right w:val="none" w:sz="0" w:space="0" w:color="auto"/>
                  </w:divBdr>
                </w:div>
                <w:div w:id="2008508208">
                  <w:marLeft w:val="0"/>
                  <w:marRight w:val="0"/>
                  <w:marTop w:val="0"/>
                  <w:marBottom w:val="0"/>
                  <w:divBdr>
                    <w:top w:val="none" w:sz="0" w:space="0" w:color="auto"/>
                    <w:left w:val="none" w:sz="0" w:space="0" w:color="auto"/>
                    <w:bottom w:val="none" w:sz="0" w:space="0" w:color="auto"/>
                    <w:right w:val="none" w:sz="0" w:space="0" w:color="auto"/>
                  </w:divBdr>
                </w:div>
                <w:div w:id="896433422">
                  <w:marLeft w:val="0"/>
                  <w:marRight w:val="0"/>
                  <w:marTop w:val="0"/>
                  <w:marBottom w:val="0"/>
                  <w:divBdr>
                    <w:top w:val="none" w:sz="0" w:space="0" w:color="auto"/>
                    <w:left w:val="none" w:sz="0" w:space="0" w:color="auto"/>
                    <w:bottom w:val="none" w:sz="0" w:space="0" w:color="auto"/>
                    <w:right w:val="none" w:sz="0" w:space="0" w:color="auto"/>
                  </w:divBdr>
                </w:div>
                <w:div w:id="518280186">
                  <w:marLeft w:val="0"/>
                  <w:marRight w:val="0"/>
                  <w:marTop w:val="0"/>
                  <w:marBottom w:val="0"/>
                  <w:divBdr>
                    <w:top w:val="none" w:sz="0" w:space="0" w:color="auto"/>
                    <w:left w:val="none" w:sz="0" w:space="0" w:color="auto"/>
                    <w:bottom w:val="none" w:sz="0" w:space="0" w:color="auto"/>
                    <w:right w:val="none" w:sz="0" w:space="0" w:color="auto"/>
                  </w:divBdr>
                </w:div>
                <w:div w:id="1010255468">
                  <w:marLeft w:val="0"/>
                  <w:marRight w:val="0"/>
                  <w:marTop w:val="0"/>
                  <w:marBottom w:val="0"/>
                  <w:divBdr>
                    <w:top w:val="none" w:sz="0" w:space="0" w:color="auto"/>
                    <w:left w:val="none" w:sz="0" w:space="0" w:color="auto"/>
                    <w:bottom w:val="none" w:sz="0" w:space="0" w:color="auto"/>
                    <w:right w:val="none" w:sz="0" w:space="0" w:color="auto"/>
                  </w:divBdr>
                </w:div>
                <w:div w:id="965894380">
                  <w:marLeft w:val="0"/>
                  <w:marRight w:val="0"/>
                  <w:marTop w:val="0"/>
                  <w:marBottom w:val="0"/>
                  <w:divBdr>
                    <w:top w:val="none" w:sz="0" w:space="0" w:color="auto"/>
                    <w:left w:val="none" w:sz="0" w:space="0" w:color="auto"/>
                    <w:bottom w:val="none" w:sz="0" w:space="0" w:color="auto"/>
                    <w:right w:val="none" w:sz="0" w:space="0" w:color="auto"/>
                  </w:divBdr>
                </w:div>
                <w:div w:id="1961455144">
                  <w:marLeft w:val="0"/>
                  <w:marRight w:val="0"/>
                  <w:marTop w:val="0"/>
                  <w:marBottom w:val="0"/>
                  <w:divBdr>
                    <w:top w:val="none" w:sz="0" w:space="0" w:color="auto"/>
                    <w:left w:val="none" w:sz="0" w:space="0" w:color="auto"/>
                    <w:bottom w:val="none" w:sz="0" w:space="0" w:color="auto"/>
                    <w:right w:val="none" w:sz="0" w:space="0" w:color="auto"/>
                  </w:divBdr>
                </w:div>
                <w:div w:id="416825590">
                  <w:marLeft w:val="0"/>
                  <w:marRight w:val="0"/>
                  <w:marTop w:val="0"/>
                  <w:marBottom w:val="0"/>
                  <w:divBdr>
                    <w:top w:val="none" w:sz="0" w:space="0" w:color="auto"/>
                    <w:left w:val="none" w:sz="0" w:space="0" w:color="auto"/>
                    <w:bottom w:val="none" w:sz="0" w:space="0" w:color="auto"/>
                    <w:right w:val="none" w:sz="0" w:space="0" w:color="auto"/>
                  </w:divBdr>
                </w:div>
                <w:div w:id="1000305966">
                  <w:marLeft w:val="0"/>
                  <w:marRight w:val="0"/>
                  <w:marTop w:val="0"/>
                  <w:marBottom w:val="0"/>
                  <w:divBdr>
                    <w:top w:val="none" w:sz="0" w:space="0" w:color="auto"/>
                    <w:left w:val="none" w:sz="0" w:space="0" w:color="auto"/>
                    <w:bottom w:val="none" w:sz="0" w:space="0" w:color="auto"/>
                    <w:right w:val="none" w:sz="0" w:space="0" w:color="auto"/>
                  </w:divBdr>
                </w:div>
                <w:div w:id="572859699">
                  <w:marLeft w:val="0"/>
                  <w:marRight w:val="0"/>
                  <w:marTop w:val="0"/>
                  <w:marBottom w:val="0"/>
                  <w:divBdr>
                    <w:top w:val="none" w:sz="0" w:space="0" w:color="auto"/>
                    <w:left w:val="none" w:sz="0" w:space="0" w:color="auto"/>
                    <w:bottom w:val="none" w:sz="0" w:space="0" w:color="auto"/>
                    <w:right w:val="none" w:sz="0" w:space="0" w:color="auto"/>
                  </w:divBdr>
                </w:div>
                <w:div w:id="802386397">
                  <w:marLeft w:val="0"/>
                  <w:marRight w:val="0"/>
                  <w:marTop w:val="0"/>
                  <w:marBottom w:val="0"/>
                  <w:divBdr>
                    <w:top w:val="none" w:sz="0" w:space="0" w:color="auto"/>
                    <w:left w:val="none" w:sz="0" w:space="0" w:color="auto"/>
                    <w:bottom w:val="none" w:sz="0" w:space="0" w:color="auto"/>
                    <w:right w:val="none" w:sz="0" w:space="0" w:color="auto"/>
                  </w:divBdr>
                </w:div>
                <w:div w:id="1297834844">
                  <w:marLeft w:val="0"/>
                  <w:marRight w:val="0"/>
                  <w:marTop w:val="0"/>
                  <w:marBottom w:val="0"/>
                  <w:divBdr>
                    <w:top w:val="none" w:sz="0" w:space="0" w:color="auto"/>
                    <w:left w:val="none" w:sz="0" w:space="0" w:color="auto"/>
                    <w:bottom w:val="none" w:sz="0" w:space="0" w:color="auto"/>
                    <w:right w:val="none" w:sz="0" w:space="0" w:color="auto"/>
                  </w:divBdr>
                </w:div>
                <w:div w:id="1459638887">
                  <w:marLeft w:val="0"/>
                  <w:marRight w:val="0"/>
                  <w:marTop w:val="0"/>
                  <w:marBottom w:val="0"/>
                  <w:divBdr>
                    <w:top w:val="none" w:sz="0" w:space="0" w:color="auto"/>
                    <w:left w:val="none" w:sz="0" w:space="0" w:color="auto"/>
                    <w:bottom w:val="none" w:sz="0" w:space="0" w:color="auto"/>
                    <w:right w:val="none" w:sz="0" w:space="0" w:color="auto"/>
                  </w:divBdr>
                </w:div>
                <w:div w:id="1563104969">
                  <w:marLeft w:val="0"/>
                  <w:marRight w:val="0"/>
                  <w:marTop w:val="0"/>
                  <w:marBottom w:val="0"/>
                  <w:divBdr>
                    <w:top w:val="none" w:sz="0" w:space="0" w:color="auto"/>
                    <w:left w:val="none" w:sz="0" w:space="0" w:color="auto"/>
                    <w:bottom w:val="none" w:sz="0" w:space="0" w:color="auto"/>
                    <w:right w:val="none" w:sz="0" w:space="0" w:color="auto"/>
                  </w:divBdr>
                </w:div>
                <w:div w:id="468863797">
                  <w:marLeft w:val="0"/>
                  <w:marRight w:val="0"/>
                  <w:marTop w:val="0"/>
                  <w:marBottom w:val="0"/>
                  <w:divBdr>
                    <w:top w:val="none" w:sz="0" w:space="0" w:color="auto"/>
                    <w:left w:val="none" w:sz="0" w:space="0" w:color="auto"/>
                    <w:bottom w:val="none" w:sz="0" w:space="0" w:color="auto"/>
                    <w:right w:val="none" w:sz="0" w:space="0" w:color="auto"/>
                  </w:divBdr>
                </w:div>
                <w:div w:id="998577660">
                  <w:marLeft w:val="0"/>
                  <w:marRight w:val="0"/>
                  <w:marTop w:val="0"/>
                  <w:marBottom w:val="0"/>
                  <w:divBdr>
                    <w:top w:val="none" w:sz="0" w:space="0" w:color="auto"/>
                    <w:left w:val="none" w:sz="0" w:space="0" w:color="auto"/>
                    <w:bottom w:val="none" w:sz="0" w:space="0" w:color="auto"/>
                    <w:right w:val="none" w:sz="0" w:space="0" w:color="auto"/>
                  </w:divBdr>
                </w:div>
                <w:div w:id="2077894280">
                  <w:marLeft w:val="0"/>
                  <w:marRight w:val="0"/>
                  <w:marTop w:val="0"/>
                  <w:marBottom w:val="0"/>
                  <w:divBdr>
                    <w:top w:val="none" w:sz="0" w:space="0" w:color="auto"/>
                    <w:left w:val="none" w:sz="0" w:space="0" w:color="auto"/>
                    <w:bottom w:val="none" w:sz="0" w:space="0" w:color="auto"/>
                    <w:right w:val="none" w:sz="0" w:space="0" w:color="auto"/>
                  </w:divBdr>
                </w:div>
                <w:div w:id="1410035016">
                  <w:marLeft w:val="0"/>
                  <w:marRight w:val="0"/>
                  <w:marTop w:val="0"/>
                  <w:marBottom w:val="0"/>
                  <w:divBdr>
                    <w:top w:val="none" w:sz="0" w:space="0" w:color="auto"/>
                    <w:left w:val="none" w:sz="0" w:space="0" w:color="auto"/>
                    <w:bottom w:val="none" w:sz="0" w:space="0" w:color="auto"/>
                    <w:right w:val="none" w:sz="0" w:space="0" w:color="auto"/>
                  </w:divBdr>
                </w:div>
                <w:div w:id="266011583">
                  <w:marLeft w:val="0"/>
                  <w:marRight w:val="0"/>
                  <w:marTop w:val="0"/>
                  <w:marBottom w:val="0"/>
                  <w:divBdr>
                    <w:top w:val="none" w:sz="0" w:space="0" w:color="auto"/>
                    <w:left w:val="none" w:sz="0" w:space="0" w:color="auto"/>
                    <w:bottom w:val="none" w:sz="0" w:space="0" w:color="auto"/>
                    <w:right w:val="none" w:sz="0" w:space="0" w:color="auto"/>
                  </w:divBdr>
                </w:div>
                <w:div w:id="1327975896">
                  <w:marLeft w:val="0"/>
                  <w:marRight w:val="0"/>
                  <w:marTop w:val="0"/>
                  <w:marBottom w:val="0"/>
                  <w:divBdr>
                    <w:top w:val="none" w:sz="0" w:space="0" w:color="auto"/>
                    <w:left w:val="none" w:sz="0" w:space="0" w:color="auto"/>
                    <w:bottom w:val="none" w:sz="0" w:space="0" w:color="auto"/>
                    <w:right w:val="none" w:sz="0" w:space="0" w:color="auto"/>
                  </w:divBdr>
                </w:div>
                <w:div w:id="1704012578">
                  <w:marLeft w:val="0"/>
                  <w:marRight w:val="0"/>
                  <w:marTop w:val="0"/>
                  <w:marBottom w:val="0"/>
                  <w:divBdr>
                    <w:top w:val="none" w:sz="0" w:space="0" w:color="auto"/>
                    <w:left w:val="none" w:sz="0" w:space="0" w:color="auto"/>
                    <w:bottom w:val="none" w:sz="0" w:space="0" w:color="auto"/>
                    <w:right w:val="none" w:sz="0" w:space="0" w:color="auto"/>
                  </w:divBdr>
                </w:div>
                <w:div w:id="154358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122863">
      <w:bodyDiv w:val="1"/>
      <w:marLeft w:val="0"/>
      <w:marRight w:val="0"/>
      <w:marTop w:val="0"/>
      <w:marBottom w:val="0"/>
      <w:divBdr>
        <w:top w:val="none" w:sz="0" w:space="0" w:color="auto"/>
        <w:left w:val="none" w:sz="0" w:space="0" w:color="auto"/>
        <w:bottom w:val="none" w:sz="0" w:space="0" w:color="auto"/>
        <w:right w:val="none" w:sz="0" w:space="0" w:color="auto"/>
      </w:divBdr>
      <w:divsChild>
        <w:div w:id="1426152346">
          <w:marLeft w:val="0"/>
          <w:marRight w:val="0"/>
          <w:marTop w:val="0"/>
          <w:marBottom w:val="0"/>
          <w:divBdr>
            <w:top w:val="none" w:sz="0" w:space="0" w:color="auto"/>
            <w:left w:val="none" w:sz="0" w:space="0" w:color="auto"/>
            <w:bottom w:val="none" w:sz="0" w:space="0" w:color="auto"/>
            <w:right w:val="none" w:sz="0" w:space="0" w:color="auto"/>
          </w:divBdr>
          <w:divsChild>
            <w:div w:id="295911370">
              <w:marLeft w:val="0"/>
              <w:marRight w:val="0"/>
              <w:marTop w:val="0"/>
              <w:marBottom w:val="0"/>
              <w:divBdr>
                <w:top w:val="none" w:sz="0" w:space="0" w:color="auto"/>
                <w:left w:val="none" w:sz="0" w:space="0" w:color="auto"/>
                <w:bottom w:val="none" w:sz="0" w:space="0" w:color="auto"/>
                <w:right w:val="none" w:sz="0" w:space="0" w:color="auto"/>
              </w:divBdr>
              <w:divsChild>
                <w:div w:id="673996026">
                  <w:marLeft w:val="0"/>
                  <w:marRight w:val="0"/>
                  <w:marTop w:val="0"/>
                  <w:marBottom w:val="0"/>
                  <w:divBdr>
                    <w:top w:val="none" w:sz="0" w:space="0" w:color="auto"/>
                    <w:left w:val="none" w:sz="0" w:space="0" w:color="auto"/>
                    <w:bottom w:val="none" w:sz="0" w:space="0" w:color="auto"/>
                    <w:right w:val="none" w:sz="0" w:space="0" w:color="auto"/>
                  </w:divBdr>
                </w:div>
                <w:div w:id="338654731">
                  <w:marLeft w:val="0"/>
                  <w:marRight w:val="0"/>
                  <w:marTop w:val="0"/>
                  <w:marBottom w:val="0"/>
                  <w:divBdr>
                    <w:top w:val="none" w:sz="0" w:space="0" w:color="auto"/>
                    <w:left w:val="none" w:sz="0" w:space="0" w:color="auto"/>
                    <w:bottom w:val="none" w:sz="0" w:space="0" w:color="auto"/>
                    <w:right w:val="none" w:sz="0" w:space="0" w:color="auto"/>
                  </w:divBdr>
                </w:div>
                <w:div w:id="644047201">
                  <w:marLeft w:val="0"/>
                  <w:marRight w:val="0"/>
                  <w:marTop w:val="0"/>
                  <w:marBottom w:val="0"/>
                  <w:divBdr>
                    <w:top w:val="none" w:sz="0" w:space="0" w:color="auto"/>
                    <w:left w:val="none" w:sz="0" w:space="0" w:color="auto"/>
                    <w:bottom w:val="none" w:sz="0" w:space="0" w:color="auto"/>
                    <w:right w:val="none" w:sz="0" w:space="0" w:color="auto"/>
                  </w:divBdr>
                </w:div>
                <w:div w:id="2064594064">
                  <w:marLeft w:val="0"/>
                  <w:marRight w:val="0"/>
                  <w:marTop w:val="0"/>
                  <w:marBottom w:val="0"/>
                  <w:divBdr>
                    <w:top w:val="none" w:sz="0" w:space="0" w:color="auto"/>
                    <w:left w:val="none" w:sz="0" w:space="0" w:color="auto"/>
                    <w:bottom w:val="none" w:sz="0" w:space="0" w:color="auto"/>
                    <w:right w:val="none" w:sz="0" w:space="0" w:color="auto"/>
                  </w:divBdr>
                </w:div>
                <w:div w:id="427390735">
                  <w:marLeft w:val="0"/>
                  <w:marRight w:val="0"/>
                  <w:marTop w:val="0"/>
                  <w:marBottom w:val="0"/>
                  <w:divBdr>
                    <w:top w:val="none" w:sz="0" w:space="0" w:color="auto"/>
                    <w:left w:val="none" w:sz="0" w:space="0" w:color="auto"/>
                    <w:bottom w:val="none" w:sz="0" w:space="0" w:color="auto"/>
                    <w:right w:val="none" w:sz="0" w:space="0" w:color="auto"/>
                  </w:divBdr>
                </w:div>
                <w:div w:id="353772172">
                  <w:marLeft w:val="0"/>
                  <w:marRight w:val="0"/>
                  <w:marTop w:val="0"/>
                  <w:marBottom w:val="0"/>
                  <w:divBdr>
                    <w:top w:val="none" w:sz="0" w:space="0" w:color="auto"/>
                    <w:left w:val="none" w:sz="0" w:space="0" w:color="auto"/>
                    <w:bottom w:val="none" w:sz="0" w:space="0" w:color="auto"/>
                    <w:right w:val="none" w:sz="0" w:space="0" w:color="auto"/>
                  </w:divBdr>
                </w:div>
                <w:div w:id="1636983917">
                  <w:marLeft w:val="0"/>
                  <w:marRight w:val="0"/>
                  <w:marTop w:val="0"/>
                  <w:marBottom w:val="0"/>
                  <w:divBdr>
                    <w:top w:val="none" w:sz="0" w:space="0" w:color="auto"/>
                    <w:left w:val="none" w:sz="0" w:space="0" w:color="auto"/>
                    <w:bottom w:val="none" w:sz="0" w:space="0" w:color="auto"/>
                    <w:right w:val="none" w:sz="0" w:space="0" w:color="auto"/>
                  </w:divBdr>
                </w:div>
                <w:div w:id="1259169035">
                  <w:marLeft w:val="0"/>
                  <w:marRight w:val="0"/>
                  <w:marTop w:val="0"/>
                  <w:marBottom w:val="0"/>
                  <w:divBdr>
                    <w:top w:val="none" w:sz="0" w:space="0" w:color="auto"/>
                    <w:left w:val="none" w:sz="0" w:space="0" w:color="auto"/>
                    <w:bottom w:val="none" w:sz="0" w:space="0" w:color="auto"/>
                    <w:right w:val="none" w:sz="0" w:space="0" w:color="auto"/>
                  </w:divBdr>
                </w:div>
                <w:div w:id="241842448">
                  <w:marLeft w:val="0"/>
                  <w:marRight w:val="0"/>
                  <w:marTop w:val="0"/>
                  <w:marBottom w:val="0"/>
                  <w:divBdr>
                    <w:top w:val="none" w:sz="0" w:space="0" w:color="auto"/>
                    <w:left w:val="none" w:sz="0" w:space="0" w:color="auto"/>
                    <w:bottom w:val="none" w:sz="0" w:space="0" w:color="auto"/>
                    <w:right w:val="none" w:sz="0" w:space="0" w:color="auto"/>
                  </w:divBdr>
                </w:div>
                <w:div w:id="660740959">
                  <w:marLeft w:val="0"/>
                  <w:marRight w:val="0"/>
                  <w:marTop w:val="0"/>
                  <w:marBottom w:val="0"/>
                  <w:divBdr>
                    <w:top w:val="none" w:sz="0" w:space="0" w:color="auto"/>
                    <w:left w:val="none" w:sz="0" w:space="0" w:color="auto"/>
                    <w:bottom w:val="none" w:sz="0" w:space="0" w:color="auto"/>
                    <w:right w:val="none" w:sz="0" w:space="0" w:color="auto"/>
                  </w:divBdr>
                </w:div>
                <w:div w:id="521819701">
                  <w:marLeft w:val="0"/>
                  <w:marRight w:val="0"/>
                  <w:marTop w:val="0"/>
                  <w:marBottom w:val="0"/>
                  <w:divBdr>
                    <w:top w:val="none" w:sz="0" w:space="0" w:color="auto"/>
                    <w:left w:val="none" w:sz="0" w:space="0" w:color="auto"/>
                    <w:bottom w:val="none" w:sz="0" w:space="0" w:color="auto"/>
                    <w:right w:val="none" w:sz="0" w:space="0" w:color="auto"/>
                  </w:divBdr>
                </w:div>
                <w:div w:id="1116022691">
                  <w:marLeft w:val="0"/>
                  <w:marRight w:val="0"/>
                  <w:marTop w:val="0"/>
                  <w:marBottom w:val="0"/>
                  <w:divBdr>
                    <w:top w:val="none" w:sz="0" w:space="0" w:color="auto"/>
                    <w:left w:val="none" w:sz="0" w:space="0" w:color="auto"/>
                    <w:bottom w:val="none" w:sz="0" w:space="0" w:color="auto"/>
                    <w:right w:val="none" w:sz="0" w:space="0" w:color="auto"/>
                  </w:divBdr>
                </w:div>
                <w:div w:id="869534801">
                  <w:marLeft w:val="0"/>
                  <w:marRight w:val="0"/>
                  <w:marTop w:val="0"/>
                  <w:marBottom w:val="0"/>
                  <w:divBdr>
                    <w:top w:val="none" w:sz="0" w:space="0" w:color="auto"/>
                    <w:left w:val="none" w:sz="0" w:space="0" w:color="auto"/>
                    <w:bottom w:val="none" w:sz="0" w:space="0" w:color="auto"/>
                    <w:right w:val="none" w:sz="0" w:space="0" w:color="auto"/>
                  </w:divBdr>
                </w:div>
                <w:div w:id="2120953433">
                  <w:marLeft w:val="0"/>
                  <w:marRight w:val="0"/>
                  <w:marTop w:val="0"/>
                  <w:marBottom w:val="0"/>
                  <w:divBdr>
                    <w:top w:val="none" w:sz="0" w:space="0" w:color="auto"/>
                    <w:left w:val="none" w:sz="0" w:space="0" w:color="auto"/>
                    <w:bottom w:val="none" w:sz="0" w:space="0" w:color="auto"/>
                    <w:right w:val="none" w:sz="0" w:space="0" w:color="auto"/>
                  </w:divBdr>
                </w:div>
                <w:div w:id="650182801">
                  <w:marLeft w:val="0"/>
                  <w:marRight w:val="0"/>
                  <w:marTop w:val="0"/>
                  <w:marBottom w:val="0"/>
                  <w:divBdr>
                    <w:top w:val="none" w:sz="0" w:space="0" w:color="auto"/>
                    <w:left w:val="none" w:sz="0" w:space="0" w:color="auto"/>
                    <w:bottom w:val="none" w:sz="0" w:space="0" w:color="auto"/>
                    <w:right w:val="none" w:sz="0" w:space="0" w:color="auto"/>
                  </w:divBdr>
                </w:div>
                <w:div w:id="1306548112">
                  <w:marLeft w:val="0"/>
                  <w:marRight w:val="0"/>
                  <w:marTop w:val="0"/>
                  <w:marBottom w:val="0"/>
                  <w:divBdr>
                    <w:top w:val="none" w:sz="0" w:space="0" w:color="auto"/>
                    <w:left w:val="none" w:sz="0" w:space="0" w:color="auto"/>
                    <w:bottom w:val="none" w:sz="0" w:space="0" w:color="auto"/>
                    <w:right w:val="none" w:sz="0" w:space="0" w:color="auto"/>
                  </w:divBdr>
                </w:div>
                <w:div w:id="1638680606">
                  <w:marLeft w:val="0"/>
                  <w:marRight w:val="0"/>
                  <w:marTop w:val="0"/>
                  <w:marBottom w:val="0"/>
                  <w:divBdr>
                    <w:top w:val="none" w:sz="0" w:space="0" w:color="auto"/>
                    <w:left w:val="none" w:sz="0" w:space="0" w:color="auto"/>
                    <w:bottom w:val="none" w:sz="0" w:space="0" w:color="auto"/>
                    <w:right w:val="none" w:sz="0" w:space="0" w:color="auto"/>
                  </w:divBdr>
                </w:div>
                <w:div w:id="1333534190">
                  <w:marLeft w:val="0"/>
                  <w:marRight w:val="0"/>
                  <w:marTop w:val="0"/>
                  <w:marBottom w:val="0"/>
                  <w:divBdr>
                    <w:top w:val="none" w:sz="0" w:space="0" w:color="auto"/>
                    <w:left w:val="none" w:sz="0" w:space="0" w:color="auto"/>
                    <w:bottom w:val="none" w:sz="0" w:space="0" w:color="auto"/>
                    <w:right w:val="none" w:sz="0" w:space="0" w:color="auto"/>
                  </w:divBdr>
                </w:div>
                <w:div w:id="1167330216">
                  <w:marLeft w:val="0"/>
                  <w:marRight w:val="0"/>
                  <w:marTop w:val="0"/>
                  <w:marBottom w:val="0"/>
                  <w:divBdr>
                    <w:top w:val="none" w:sz="0" w:space="0" w:color="auto"/>
                    <w:left w:val="none" w:sz="0" w:space="0" w:color="auto"/>
                    <w:bottom w:val="none" w:sz="0" w:space="0" w:color="auto"/>
                    <w:right w:val="none" w:sz="0" w:space="0" w:color="auto"/>
                  </w:divBdr>
                </w:div>
                <w:div w:id="1093938988">
                  <w:marLeft w:val="0"/>
                  <w:marRight w:val="0"/>
                  <w:marTop w:val="0"/>
                  <w:marBottom w:val="0"/>
                  <w:divBdr>
                    <w:top w:val="none" w:sz="0" w:space="0" w:color="auto"/>
                    <w:left w:val="none" w:sz="0" w:space="0" w:color="auto"/>
                    <w:bottom w:val="none" w:sz="0" w:space="0" w:color="auto"/>
                    <w:right w:val="none" w:sz="0" w:space="0" w:color="auto"/>
                  </w:divBdr>
                </w:div>
                <w:div w:id="1252737530">
                  <w:marLeft w:val="0"/>
                  <w:marRight w:val="0"/>
                  <w:marTop w:val="0"/>
                  <w:marBottom w:val="0"/>
                  <w:divBdr>
                    <w:top w:val="none" w:sz="0" w:space="0" w:color="auto"/>
                    <w:left w:val="none" w:sz="0" w:space="0" w:color="auto"/>
                    <w:bottom w:val="none" w:sz="0" w:space="0" w:color="auto"/>
                    <w:right w:val="none" w:sz="0" w:space="0" w:color="auto"/>
                  </w:divBdr>
                </w:div>
                <w:div w:id="497771316">
                  <w:marLeft w:val="0"/>
                  <w:marRight w:val="0"/>
                  <w:marTop w:val="0"/>
                  <w:marBottom w:val="0"/>
                  <w:divBdr>
                    <w:top w:val="none" w:sz="0" w:space="0" w:color="auto"/>
                    <w:left w:val="none" w:sz="0" w:space="0" w:color="auto"/>
                    <w:bottom w:val="none" w:sz="0" w:space="0" w:color="auto"/>
                    <w:right w:val="none" w:sz="0" w:space="0" w:color="auto"/>
                  </w:divBdr>
                </w:div>
                <w:div w:id="1478913035">
                  <w:marLeft w:val="0"/>
                  <w:marRight w:val="0"/>
                  <w:marTop w:val="0"/>
                  <w:marBottom w:val="0"/>
                  <w:divBdr>
                    <w:top w:val="none" w:sz="0" w:space="0" w:color="auto"/>
                    <w:left w:val="none" w:sz="0" w:space="0" w:color="auto"/>
                    <w:bottom w:val="none" w:sz="0" w:space="0" w:color="auto"/>
                    <w:right w:val="none" w:sz="0" w:space="0" w:color="auto"/>
                  </w:divBdr>
                </w:div>
                <w:div w:id="446656034">
                  <w:marLeft w:val="0"/>
                  <w:marRight w:val="0"/>
                  <w:marTop w:val="0"/>
                  <w:marBottom w:val="0"/>
                  <w:divBdr>
                    <w:top w:val="none" w:sz="0" w:space="0" w:color="auto"/>
                    <w:left w:val="none" w:sz="0" w:space="0" w:color="auto"/>
                    <w:bottom w:val="none" w:sz="0" w:space="0" w:color="auto"/>
                    <w:right w:val="none" w:sz="0" w:space="0" w:color="auto"/>
                  </w:divBdr>
                </w:div>
                <w:div w:id="937836572">
                  <w:marLeft w:val="0"/>
                  <w:marRight w:val="0"/>
                  <w:marTop w:val="0"/>
                  <w:marBottom w:val="0"/>
                  <w:divBdr>
                    <w:top w:val="none" w:sz="0" w:space="0" w:color="auto"/>
                    <w:left w:val="none" w:sz="0" w:space="0" w:color="auto"/>
                    <w:bottom w:val="none" w:sz="0" w:space="0" w:color="auto"/>
                    <w:right w:val="none" w:sz="0" w:space="0" w:color="auto"/>
                  </w:divBdr>
                </w:div>
                <w:div w:id="91626893">
                  <w:marLeft w:val="0"/>
                  <w:marRight w:val="0"/>
                  <w:marTop w:val="0"/>
                  <w:marBottom w:val="0"/>
                  <w:divBdr>
                    <w:top w:val="none" w:sz="0" w:space="0" w:color="auto"/>
                    <w:left w:val="none" w:sz="0" w:space="0" w:color="auto"/>
                    <w:bottom w:val="none" w:sz="0" w:space="0" w:color="auto"/>
                    <w:right w:val="none" w:sz="0" w:space="0" w:color="auto"/>
                  </w:divBdr>
                </w:div>
                <w:div w:id="1272935635">
                  <w:marLeft w:val="0"/>
                  <w:marRight w:val="0"/>
                  <w:marTop w:val="0"/>
                  <w:marBottom w:val="0"/>
                  <w:divBdr>
                    <w:top w:val="none" w:sz="0" w:space="0" w:color="auto"/>
                    <w:left w:val="none" w:sz="0" w:space="0" w:color="auto"/>
                    <w:bottom w:val="none" w:sz="0" w:space="0" w:color="auto"/>
                    <w:right w:val="none" w:sz="0" w:space="0" w:color="auto"/>
                  </w:divBdr>
                </w:div>
                <w:div w:id="1657538055">
                  <w:marLeft w:val="0"/>
                  <w:marRight w:val="0"/>
                  <w:marTop w:val="0"/>
                  <w:marBottom w:val="0"/>
                  <w:divBdr>
                    <w:top w:val="none" w:sz="0" w:space="0" w:color="auto"/>
                    <w:left w:val="none" w:sz="0" w:space="0" w:color="auto"/>
                    <w:bottom w:val="none" w:sz="0" w:space="0" w:color="auto"/>
                    <w:right w:val="none" w:sz="0" w:space="0" w:color="auto"/>
                  </w:divBdr>
                </w:div>
                <w:div w:id="1250701105">
                  <w:marLeft w:val="0"/>
                  <w:marRight w:val="0"/>
                  <w:marTop w:val="0"/>
                  <w:marBottom w:val="0"/>
                  <w:divBdr>
                    <w:top w:val="none" w:sz="0" w:space="0" w:color="auto"/>
                    <w:left w:val="none" w:sz="0" w:space="0" w:color="auto"/>
                    <w:bottom w:val="none" w:sz="0" w:space="0" w:color="auto"/>
                    <w:right w:val="none" w:sz="0" w:space="0" w:color="auto"/>
                  </w:divBdr>
                </w:div>
                <w:div w:id="333343490">
                  <w:marLeft w:val="0"/>
                  <w:marRight w:val="0"/>
                  <w:marTop w:val="0"/>
                  <w:marBottom w:val="0"/>
                  <w:divBdr>
                    <w:top w:val="none" w:sz="0" w:space="0" w:color="auto"/>
                    <w:left w:val="none" w:sz="0" w:space="0" w:color="auto"/>
                    <w:bottom w:val="none" w:sz="0" w:space="0" w:color="auto"/>
                    <w:right w:val="none" w:sz="0" w:space="0" w:color="auto"/>
                  </w:divBdr>
                </w:div>
                <w:div w:id="1176506065">
                  <w:marLeft w:val="0"/>
                  <w:marRight w:val="0"/>
                  <w:marTop w:val="0"/>
                  <w:marBottom w:val="0"/>
                  <w:divBdr>
                    <w:top w:val="none" w:sz="0" w:space="0" w:color="auto"/>
                    <w:left w:val="none" w:sz="0" w:space="0" w:color="auto"/>
                    <w:bottom w:val="none" w:sz="0" w:space="0" w:color="auto"/>
                    <w:right w:val="none" w:sz="0" w:space="0" w:color="auto"/>
                  </w:divBdr>
                </w:div>
                <w:div w:id="2109737080">
                  <w:marLeft w:val="0"/>
                  <w:marRight w:val="0"/>
                  <w:marTop w:val="0"/>
                  <w:marBottom w:val="0"/>
                  <w:divBdr>
                    <w:top w:val="none" w:sz="0" w:space="0" w:color="auto"/>
                    <w:left w:val="none" w:sz="0" w:space="0" w:color="auto"/>
                    <w:bottom w:val="none" w:sz="0" w:space="0" w:color="auto"/>
                    <w:right w:val="none" w:sz="0" w:space="0" w:color="auto"/>
                  </w:divBdr>
                </w:div>
                <w:div w:id="1674332099">
                  <w:marLeft w:val="0"/>
                  <w:marRight w:val="0"/>
                  <w:marTop w:val="0"/>
                  <w:marBottom w:val="0"/>
                  <w:divBdr>
                    <w:top w:val="none" w:sz="0" w:space="0" w:color="auto"/>
                    <w:left w:val="none" w:sz="0" w:space="0" w:color="auto"/>
                    <w:bottom w:val="none" w:sz="0" w:space="0" w:color="auto"/>
                    <w:right w:val="none" w:sz="0" w:space="0" w:color="auto"/>
                  </w:divBdr>
                </w:div>
                <w:div w:id="857281844">
                  <w:marLeft w:val="0"/>
                  <w:marRight w:val="0"/>
                  <w:marTop w:val="0"/>
                  <w:marBottom w:val="0"/>
                  <w:divBdr>
                    <w:top w:val="none" w:sz="0" w:space="0" w:color="auto"/>
                    <w:left w:val="none" w:sz="0" w:space="0" w:color="auto"/>
                    <w:bottom w:val="none" w:sz="0" w:space="0" w:color="auto"/>
                    <w:right w:val="none" w:sz="0" w:space="0" w:color="auto"/>
                  </w:divBdr>
                </w:div>
                <w:div w:id="1746762044">
                  <w:marLeft w:val="0"/>
                  <w:marRight w:val="0"/>
                  <w:marTop w:val="0"/>
                  <w:marBottom w:val="0"/>
                  <w:divBdr>
                    <w:top w:val="none" w:sz="0" w:space="0" w:color="auto"/>
                    <w:left w:val="none" w:sz="0" w:space="0" w:color="auto"/>
                    <w:bottom w:val="none" w:sz="0" w:space="0" w:color="auto"/>
                    <w:right w:val="none" w:sz="0" w:space="0" w:color="auto"/>
                  </w:divBdr>
                </w:div>
                <w:div w:id="646935178">
                  <w:marLeft w:val="0"/>
                  <w:marRight w:val="0"/>
                  <w:marTop w:val="0"/>
                  <w:marBottom w:val="0"/>
                  <w:divBdr>
                    <w:top w:val="none" w:sz="0" w:space="0" w:color="auto"/>
                    <w:left w:val="none" w:sz="0" w:space="0" w:color="auto"/>
                    <w:bottom w:val="none" w:sz="0" w:space="0" w:color="auto"/>
                    <w:right w:val="none" w:sz="0" w:space="0" w:color="auto"/>
                  </w:divBdr>
                </w:div>
                <w:div w:id="1326982084">
                  <w:marLeft w:val="0"/>
                  <w:marRight w:val="0"/>
                  <w:marTop w:val="0"/>
                  <w:marBottom w:val="0"/>
                  <w:divBdr>
                    <w:top w:val="none" w:sz="0" w:space="0" w:color="auto"/>
                    <w:left w:val="none" w:sz="0" w:space="0" w:color="auto"/>
                    <w:bottom w:val="none" w:sz="0" w:space="0" w:color="auto"/>
                    <w:right w:val="none" w:sz="0" w:space="0" w:color="auto"/>
                  </w:divBdr>
                </w:div>
                <w:div w:id="670373022">
                  <w:marLeft w:val="0"/>
                  <w:marRight w:val="0"/>
                  <w:marTop w:val="0"/>
                  <w:marBottom w:val="0"/>
                  <w:divBdr>
                    <w:top w:val="none" w:sz="0" w:space="0" w:color="auto"/>
                    <w:left w:val="none" w:sz="0" w:space="0" w:color="auto"/>
                    <w:bottom w:val="none" w:sz="0" w:space="0" w:color="auto"/>
                    <w:right w:val="none" w:sz="0" w:space="0" w:color="auto"/>
                  </w:divBdr>
                </w:div>
                <w:div w:id="238835770">
                  <w:marLeft w:val="0"/>
                  <w:marRight w:val="0"/>
                  <w:marTop w:val="0"/>
                  <w:marBottom w:val="0"/>
                  <w:divBdr>
                    <w:top w:val="none" w:sz="0" w:space="0" w:color="auto"/>
                    <w:left w:val="none" w:sz="0" w:space="0" w:color="auto"/>
                    <w:bottom w:val="none" w:sz="0" w:space="0" w:color="auto"/>
                    <w:right w:val="none" w:sz="0" w:space="0" w:color="auto"/>
                  </w:divBdr>
                </w:div>
                <w:div w:id="1365712801">
                  <w:marLeft w:val="0"/>
                  <w:marRight w:val="0"/>
                  <w:marTop w:val="0"/>
                  <w:marBottom w:val="0"/>
                  <w:divBdr>
                    <w:top w:val="none" w:sz="0" w:space="0" w:color="auto"/>
                    <w:left w:val="none" w:sz="0" w:space="0" w:color="auto"/>
                    <w:bottom w:val="none" w:sz="0" w:space="0" w:color="auto"/>
                    <w:right w:val="none" w:sz="0" w:space="0" w:color="auto"/>
                  </w:divBdr>
                </w:div>
                <w:div w:id="1831367499">
                  <w:marLeft w:val="0"/>
                  <w:marRight w:val="0"/>
                  <w:marTop w:val="0"/>
                  <w:marBottom w:val="0"/>
                  <w:divBdr>
                    <w:top w:val="none" w:sz="0" w:space="0" w:color="auto"/>
                    <w:left w:val="none" w:sz="0" w:space="0" w:color="auto"/>
                    <w:bottom w:val="none" w:sz="0" w:space="0" w:color="auto"/>
                    <w:right w:val="none" w:sz="0" w:space="0" w:color="auto"/>
                  </w:divBdr>
                </w:div>
                <w:div w:id="689599051">
                  <w:marLeft w:val="0"/>
                  <w:marRight w:val="0"/>
                  <w:marTop w:val="0"/>
                  <w:marBottom w:val="0"/>
                  <w:divBdr>
                    <w:top w:val="none" w:sz="0" w:space="0" w:color="auto"/>
                    <w:left w:val="none" w:sz="0" w:space="0" w:color="auto"/>
                    <w:bottom w:val="none" w:sz="0" w:space="0" w:color="auto"/>
                    <w:right w:val="none" w:sz="0" w:space="0" w:color="auto"/>
                  </w:divBdr>
                </w:div>
                <w:div w:id="1298335465">
                  <w:marLeft w:val="0"/>
                  <w:marRight w:val="0"/>
                  <w:marTop w:val="0"/>
                  <w:marBottom w:val="0"/>
                  <w:divBdr>
                    <w:top w:val="none" w:sz="0" w:space="0" w:color="auto"/>
                    <w:left w:val="none" w:sz="0" w:space="0" w:color="auto"/>
                    <w:bottom w:val="none" w:sz="0" w:space="0" w:color="auto"/>
                    <w:right w:val="none" w:sz="0" w:space="0" w:color="auto"/>
                  </w:divBdr>
                </w:div>
                <w:div w:id="762846692">
                  <w:marLeft w:val="0"/>
                  <w:marRight w:val="0"/>
                  <w:marTop w:val="0"/>
                  <w:marBottom w:val="0"/>
                  <w:divBdr>
                    <w:top w:val="none" w:sz="0" w:space="0" w:color="auto"/>
                    <w:left w:val="none" w:sz="0" w:space="0" w:color="auto"/>
                    <w:bottom w:val="none" w:sz="0" w:space="0" w:color="auto"/>
                    <w:right w:val="none" w:sz="0" w:space="0" w:color="auto"/>
                  </w:divBdr>
                </w:div>
                <w:div w:id="1254972266">
                  <w:marLeft w:val="0"/>
                  <w:marRight w:val="0"/>
                  <w:marTop w:val="0"/>
                  <w:marBottom w:val="0"/>
                  <w:divBdr>
                    <w:top w:val="none" w:sz="0" w:space="0" w:color="auto"/>
                    <w:left w:val="none" w:sz="0" w:space="0" w:color="auto"/>
                    <w:bottom w:val="none" w:sz="0" w:space="0" w:color="auto"/>
                    <w:right w:val="none" w:sz="0" w:space="0" w:color="auto"/>
                  </w:divBdr>
                </w:div>
                <w:div w:id="31930864">
                  <w:marLeft w:val="0"/>
                  <w:marRight w:val="0"/>
                  <w:marTop w:val="0"/>
                  <w:marBottom w:val="0"/>
                  <w:divBdr>
                    <w:top w:val="none" w:sz="0" w:space="0" w:color="auto"/>
                    <w:left w:val="none" w:sz="0" w:space="0" w:color="auto"/>
                    <w:bottom w:val="none" w:sz="0" w:space="0" w:color="auto"/>
                    <w:right w:val="none" w:sz="0" w:space="0" w:color="auto"/>
                  </w:divBdr>
                </w:div>
                <w:div w:id="1281915273">
                  <w:marLeft w:val="0"/>
                  <w:marRight w:val="0"/>
                  <w:marTop w:val="0"/>
                  <w:marBottom w:val="0"/>
                  <w:divBdr>
                    <w:top w:val="none" w:sz="0" w:space="0" w:color="auto"/>
                    <w:left w:val="none" w:sz="0" w:space="0" w:color="auto"/>
                    <w:bottom w:val="none" w:sz="0" w:space="0" w:color="auto"/>
                    <w:right w:val="none" w:sz="0" w:space="0" w:color="auto"/>
                  </w:divBdr>
                </w:div>
                <w:div w:id="769467346">
                  <w:marLeft w:val="0"/>
                  <w:marRight w:val="0"/>
                  <w:marTop w:val="0"/>
                  <w:marBottom w:val="0"/>
                  <w:divBdr>
                    <w:top w:val="none" w:sz="0" w:space="0" w:color="auto"/>
                    <w:left w:val="none" w:sz="0" w:space="0" w:color="auto"/>
                    <w:bottom w:val="none" w:sz="0" w:space="0" w:color="auto"/>
                    <w:right w:val="none" w:sz="0" w:space="0" w:color="auto"/>
                  </w:divBdr>
                </w:div>
                <w:div w:id="787047337">
                  <w:marLeft w:val="0"/>
                  <w:marRight w:val="0"/>
                  <w:marTop w:val="0"/>
                  <w:marBottom w:val="0"/>
                  <w:divBdr>
                    <w:top w:val="none" w:sz="0" w:space="0" w:color="auto"/>
                    <w:left w:val="none" w:sz="0" w:space="0" w:color="auto"/>
                    <w:bottom w:val="none" w:sz="0" w:space="0" w:color="auto"/>
                    <w:right w:val="none" w:sz="0" w:space="0" w:color="auto"/>
                  </w:divBdr>
                </w:div>
                <w:div w:id="1784881738">
                  <w:marLeft w:val="0"/>
                  <w:marRight w:val="0"/>
                  <w:marTop w:val="0"/>
                  <w:marBottom w:val="0"/>
                  <w:divBdr>
                    <w:top w:val="none" w:sz="0" w:space="0" w:color="auto"/>
                    <w:left w:val="none" w:sz="0" w:space="0" w:color="auto"/>
                    <w:bottom w:val="none" w:sz="0" w:space="0" w:color="auto"/>
                    <w:right w:val="none" w:sz="0" w:space="0" w:color="auto"/>
                  </w:divBdr>
                </w:div>
                <w:div w:id="346250886">
                  <w:marLeft w:val="0"/>
                  <w:marRight w:val="0"/>
                  <w:marTop w:val="0"/>
                  <w:marBottom w:val="0"/>
                  <w:divBdr>
                    <w:top w:val="none" w:sz="0" w:space="0" w:color="auto"/>
                    <w:left w:val="none" w:sz="0" w:space="0" w:color="auto"/>
                    <w:bottom w:val="none" w:sz="0" w:space="0" w:color="auto"/>
                    <w:right w:val="none" w:sz="0" w:space="0" w:color="auto"/>
                  </w:divBdr>
                </w:div>
                <w:div w:id="1534073643">
                  <w:marLeft w:val="0"/>
                  <w:marRight w:val="0"/>
                  <w:marTop w:val="0"/>
                  <w:marBottom w:val="0"/>
                  <w:divBdr>
                    <w:top w:val="none" w:sz="0" w:space="0" w:color="auto"/>
                    <w:left w:val="none" w:sz="0" w:space="0" w:color="auto"/>
                    <w:bottom w:val="none" w:sz="0" w:space="0" w:color="auto"/>
                    <w:right w:val="none" w:sz="0" w:space="0" w:color="auto"/>
                  </w:divBdr>
                </w:div>
                <w:div w:id="1370490154">
                  <w:marLeft w:val="0"/>
                  <w:marRight w:val="0"/>
                  <w:marTop w:val="0"/>
                  <w:marBottom w:val="0"/>
                  <w:divBdr>
                    <w:top w:val="none" w:sz="0" w:space="0" w:color="auto"/>
                    <w:left w:val="none" w:sz="0" w:space="0" w:color="auto"/>
                    <w:bottom w:val="none" w:sz="0" w:space="0" w:color="auto"/>
                    <w:right w:val="none" w:sz="0" w:space="0" w:color="auto"/>
                  </w:divBdr>
                </w:div>
                <w:div w:id="489832961">
                  <w:marLeft w:val="0"/>
                  <w:marRight w:val="0"/>
                  <w:marTop w:val="0"/>
                  <w:marBottom w:val="0"/>
                  <w:divBdr>
                    <w:top w:val="none" w:sz="0" w:space="0" w:color="auto"/>
                    <w:left w:val="none" w:sz="0" w:space="0" w:color="auto"/>
                    <w:bottom w:val="none" w:sz="0" w:space="0" w:color="auto"/>
                    <w:right w:val="none" w:sz="0" w:space="0" w:color="auto"/>
                  </w:divBdr>
                </w:div>
                <w:div w:id="730613065">
                  <w:marLeft w:val="0"/>
                  <w:marRight w:val="0"/>
                  <w:marTop w:val="0"/>
                  <w:marBottom w:val="0"/>
                  <w:divBdr>
                    <w:top w:val="none" w:sz="0" w:space="0" w:color="auto"/>
                    <w:left w:val="none" w:sz="0" w:space="0" w:color="auto"/>
                    <w:bottom w:val="none" w:sz="0" w:space="0" w:color="auto"/>
                    <w:right w:val="none" w:sz="0" w:space="0" w:color="auto"/>
                  </w:divBdr>
                </w:div>
                <w:div w:id="314649429">
                  <w:marLeft w:val="0"/>
                  <w:marRight w:val="0"/>
                  <w:marTop w:val="0"/>
                  <w:marBottom w:val="0"/>
                  <w:divBdr>
                    <w:top w:val="none" w:sz="0" w:space="0" w:color="auto"/>
                    <w:left w:val="none" w:sz="0" w:space="0" w:color="auto"/>
                    <w:bottom w:val="none" w:sz="0" w:space="0" w:color="auto"/>
                    <w:right w:val="none" w:sz="0" w:space="0" w:color="auto"/>
                  </w:divBdr>
                </w:div>
                <w:div w:id="1665039229">
                  <w:marLeft w:val="0"/>
                  <w:marRight w:val="0"/>
                  <w:marTop w:val="0"/>
                  <w:marBottom w:val="0"/>
                  <w:divBdr>
                    <w:top w:val="none" w:sz="0" w:space="0" w:color="auto"/>
                    <w:left w:val="none" w:sz="0" w:space="0" w:color="auto"/>
                    <w:bottom w:val="none" w:sz="0" w:space="0" w:color="auto"/>
                    <w:right w:val="none" w:sz="0" w:space="0" w:color="auto"/>
                  </w:divBdr>
                </w:div>
                <w:div w:id="486360369">
                  <w:marLeft w:val="0"/>
                  <w:marRight w:val="0"/>
                  <w:marTop w:val="0"/>
                  <w:marBottom w:val="0"/>
                  <w:divBdr>
                    <w:top w:val="none" w:sz="0" w:space="0" w:color="auto"/>
                    <w:left w:val="none" w:sz="0" w:space="0" w:color="auto"/>
                    <w:bottom w:val="none" w:sz="0" w:space="0" w:color="auto"/>
                    <w:right w:val="none" w:sz="0" w:space="0" w:color="auto"/>
                  </w:divBdr>
                </w:div>
                <w:div w:id="166599226">
                  <w:marLeft w:val="0"/>
                  <w:marRight w:val="0"/>
                  <w:marTop w:val="0"/>
                  <w:marBottom w:val="0"/>
                  <w:divBdr>
                    <w:top w:val="none" w:sz="0" w:space="0" w:color="auto"/>
                    <w:left w:val="none" w:sz="0" w:space="0" w:color="auto"/>
                    <w:bottom w:val="none" w:sz="0" w:space="0" w:color="auto"/>
                    <w:right w:val="none" w:sz="0" w:space="0" w:color="auto"/>
                  </w:divBdr>
                </w:div>
                <w:div w:id="966352810">
                  <w:marLeft w:val="0"/>
                  <w:marRight w:val="0"/>
                  <w:marTop w:val="0"/>
                  <w:marBottom w:val="0"/>
                  <w:divBdr>
                    <w:top w:val="none" w:sz="0" w:space="0" w:color="auto"/>
                    <w:left w:val="none" w:sz="0" w:space="0" w:color="auto"/>
                    <w:bottom w:val="none" w:sz="0" w:space="0" w:color="auto"/>
                    <w:right w:val="none" w:sz="0" w:space="0" w:color="auto"/>
                  </w:divBdr>
                </w:div>
                <w:div w:id="501940354">
                  <w:marLeft w:val="0"/>
                  <w:marRight w:val="0"/>
                  <w:marTop w:val="0"/>
                  <w:marBottom w:val="0"/>
                  <w:divBdr>
                    <w:top w:val="none" w:sz="0" w:space="0" w:color="auto"/>
                    <w:left w:val="none" w:sz="0" w:space="0" w:color="auto"/>
                    <w:bottom w:val="none" w:sz="0" w:space="0" w:color="auto"/>
                    <w:right w:val="none" w:sz="0" w:space="0" w:color="auto"/>
                  </w:divBdr>
                </w:div>
                <w:div w:id="124474026">
                  <w:marLeft w:val="0"/>
                  <w:marRight w:val="0"/>
                  <w:marTop w:val="0"/>
                  <w:marBottom w:val="0"/>
                  <w:divBdr>
                    <w:top w:val="none" w:sz="0" w:space="0" w:color="auto"/>
                    <w:left w:val="none" w:sz="0" w:space="0" w:color="auto"/>
                    <w:bottom w:val="none" w:sz="0" w:space="0" w:color="auto"/>
                    <w:right w:val="none" w:sz="0" w:space="0" w:color="auto"/>
                  </w:divBdr>
                </w:div>
                <w:div w:id="1954752157">
                  <w:marLeft w:val="0"/>
                  <w:marRight w:val="0"/>
                  <w:marTop w:val="0"/>
                  <w:marBottom w:val="0"/>
                  <w:divBdr>
                    <w:top w:val="none" w:sz="0" w:space="0" w:color="auto"/>
                    <w:left w:val="none" w:sz="0" w:space="0" w:color="auto"/>
                    <w:bottom w:val="none" w:sz="0" w:space="0" w:color="auto"/>
                    <w:right w:val="none" w:sz="0" w:space="0" w:color="auto"/>
                  </w:divBdr>
                </w:div>
                <w:div w:id="1733774867">
                  <w:marLeft w:val="0"/>
                  <w:marRight w:val="0"/>
                  <w:marTop w:val="0"/>
                  <w:marBottom w:val="0"/>
                  <w:divBdr>
                    <w:top w:val="none" w:sz="0" w:space="0" w:color="auto"/>
                    <w:left w:val="none" w:sz="0" w:space="0" w:color="auto"/>
                    <w:bottom w:val="none" w:sz="0" w:space="0" w:color="auto"/>
                    <w:right w:val="none" w:sz="0" w:space="0" w:color="auto"/>
                  </w:divBdr>
                </w:div>
                <w:div w:id="1117219641">
                  <w:marLeft w:val="0"/>
                  <w:marRight w:val="0"/>
                  <w:marTop w:val="0"/>
                  <w:marBottom w:val="0"/>
                  <w:divBdr>
                    <w:top w:val="none" w:sz="0" w:space="0" w:color="auto"/>
                    <w:left w:val="none" w:sz="0" w:space="0" w:color="auto"/>
                    <w:bottom w:val="none" w:sz="0" w:space="0" w:color="auto"/>
                    <w:right w:val="none" w:sz="0" w:space="0" w:color="auto"/>
                  </w:divBdr>
                </w:div>
                <w:div w:id="57481329">
                  <w:marLeft w:val="0"/>
                  <w:marRight w:val="0"/>
                  <w:marTop w:val="0"/>
                  <w:marBottom w:val="0"/>
                  <w:divBdr>
                    <w:top w:val="none" w:sz="0" w:space="0" w:color="auto"/>
                    <w:left w:val="none" w:sz="0" w:space="0" w:color="auto"/>
                    <w:bottom w:val="none" w:sz="0" w:space="0" w:color="auto"/>
                    <w:right w:val="none" w:sz="0" w:space="0" w:color="auto"/>
                  </w:divBdr>
                </w:div>
                <w:div w:id="737021194">
                  <w:marLeft w:val="0"/>
                  <w:marRight w:val="0"/>
                  <w:marTop w:val="0"/>
                  <w:marBottom w:val="0"/>
                  <w:divBdr>
                    <w:top w:val="none" w:sz="0" w:space="0" w:color="auto"/>
                    <w:left w:val="none" w:sz="0" w:space="0" w:color="auto"/>
                    <w:bottom w:val="none" w:sz="0" w:space="0" w:color="auto"/>
                    <w:right w:val="none" w:sz="0" w:space="0" w:color="auto"/>
                  </w:divBdr>
                </w:div>
                <w:div w:id="1187675662">
                  <w:marLeft w:val="0"/>
                  <w:marRight w:val="0"/>
                  <w:marTop w:val="0"/>
                  <w:marBottom w:val="0"/>
                  <w:divBdr>
                    <w:top w:val="none" w:sz="0" w:space="0" w:color="auto"/>
                    <w:left w:val="none" w:sz="0" w:space="0" w:color="auto"/>
                    <w:bottom w:val="none" w:sz="0" w:space="0" w:color="auto"/>
                    <w:right w:val="none" w:sz="0" w:space="0" w:color="auto"/>
                  </w:divBdr>
                </w:div>
                <w:div w:id="452404479">
                  <w:marLeft w:val="0"/>
                  <w:marRight w:val="0"/>
                  <w:marTop w:val="0"/>
                  <w:marBottom w:val="0"/>
                  <w:divBdr>
                    <w:top w:val="none" w:sz="0" w:space="0" w:color="auto"/>
                    <w:left w:val="none" w:sz="0" w:space="0" w:color="auto"/>
                    <w:bottom w:val="none" w:sz="0" w:space="0" w:color="auto"/>
                    <w:right w:val="none" w:sz="0" w:space="0" w:color="auto"/>
                  </w:divBdr>
                </w:div>
                <w:div w:id="1747411114">
                  <w:marLeft w:val="0"/>
                  <w:marRight w:val="0"/>
                  <w:marTop w:val="0"/>
                  <w:marBottom w:val="0"/>
                  <w:divBdr>
                    <w:top w:val="none" w:sz="0" w:space="0" w:color="auto"/>
                    <w:left w:val="none" w:sz="0" w:space="0" w:color="auto"/>
                    <w:bottom w:val="none" w:sz="0" w:space="0" w:color="auto"/>
                    <w:right w:val="none" w:sz="0" w:space="0" w:color="auto"/>
                  </w:divBdr>
                </w:div>
                <w:div w:id="1927572388">
                  <w:marLeft w:val="0"/>
                  <w:marRight w:val="0"/>
                  <w:marTop w:val="0"/>
                  <w:marBottom w:val="0"/>
                  <w:divBdr>
                    <w:top w:val="none" w:sz="0" w:space="0" w:color="auto"/>
                    <w:left w:val="none" w:sz="0" w:space="0" w:color="auto"/>
                    <w:bottom w:val="none" w:sz="0" w:space="0" w:color="auto"/>
                    <w:right w:val="none" w:sz="0" w:space="0" w:color="auto"/>
                  </w:divBdr>
                </w:div>
                <w:div w:id="397754931">
                  <w:marLeft w:val="0"/>
                  <w:marRight w:val="0"/>
                  <w:marTop w:val="0"/>
                  <w:marBottom w:val="0"/>
                  <w:divBdr>
                    <w:top w:val="none" w:sz="0" w:space="0" w:color="auto"/>
                    <w:left w:val="none" w:sz="0" w:space="0" w:color="auto"/>
                    <w:bottom w:val="none" w:sz="0" w:space="0" w:color="auto"/>
                    <w:right w:val="none" w:sz="0" w:space="0" w:color="auto"/>
                  </w:divBdr>
                </w:div>
                <w:div w:id="996803411">
                  <w:marLeft w:val="0"/>
                  <w:marRight w:val="0"/>
                  <w:marTop w:val="0"/>
                  <w:marBottom w:val="0"/>
                  <w:divBdr>
                    <w:top w:val="none" w:sz="0" w:space="0" w:color="auto"/>
                    <w:left w:val="none" w:sz="0" w:space="0" w:color="auto"/>
                    <w:bottom w:val="none" w:sz="0" w:space="0" w:color="auto"/>
                    <w:right w:val="none" w:sz="0" w:space="0" w:color="auto"/>
                  </w:divBdr>
                </w:div>
                <w:div w:id="571155809">
                  <w:marLeft w:val="0"/>
                  <w:marRight w:val="0"/>
                  <w:marTop w:val="0"/>
                  <w:marBottom w:val="0"/>
                  <w:divBdr>
                    <w:top w:val="none" w:sz="0" w:space="0" w:color="auto"/>
                    <w:left w:val="none" w:sz="0" w:space="0" w:color="auto"/>
                    <w:bottom w:val="none" w:sz="0" w:space="0" w:color="auto"/>
                    <w:right w:val="none" w:sz="0" w:space="0" w:color="auto"/>
                  </w:divBdr>
                </w:div>
                <w:div w:id="543056469">
                  <w:marLeft w:val="0"/>
                  <w:marRight w:val="0"/>
                  <w:marTop w:val="0"/>
                  <w:marBottom w:val="0"/>
                  <w:divBdr>
                    <w:top w:val="none" w:sz="0" w:space="0" w:color="auto"/>
                    <w:left w:val="none" w:sz="0" w:space="0" w:color="auto"/>
                    <w:bottom w:val="none" w:sz="0" w:space="0" w:color="auto"/>
                    <w:right w:val="none" w:sz="0" w:space="0" w:color="auto"/>
                  </w:divBdr>
                </w:div>
                <w:div w:id="194659758">
                  <w:marLeft w:val="0"/>
                  <w:marRight w:val="0"/>
                  <w:marTop w:val="0"/>
                  <w:marBottom w:val="0"/>
                  <w:divBdr>
                    <w:top w:val="none" w:sz="0" w:space="0" w:color="auto"/>
                    <w:left w:val="none" w:sz="0" w:space="0" w:color="auto"/>
                    <w:bottom w:val="none" w:sz="0" w:space="0" w:color="auto"/>
                    <w:right w:val="none" w:sz="0" w:space="0" w:color="auto"/>
                  </w:divBdr>
                </w:div>
                <w:div w:id="936526496">
                  <w:marLeft w:val="0"/>
                  <w:marRight w:val="0"/>
                  <w:marTop w:val="0"/>
                  <w:marBottom w:val="0"/>
                  <w:divBdr>
                    <w:top w:val="none" w:sz="0" w:space="0" w:color="auto"/>
                    <w:left w:val="none" w:sz="0" w:space="0" w:color="auto"/>
                    <w:bottom w:val="none" w:sz="0" w:space="0" w:color="auto"/>
                    <w:right w:val="none" w:sz="0" w:space="0" w:color="auto"/>
                  </w:divBdr>
                </w:div>
                <w:div w:id="2100565471">
                  <w:marLeft w:val="0"/>
                  <w:marRight w:val="0"/>
                  <w:marTop w:val="0"/>
                  <w:marBottom w:val="0"/>
                  <w:divBdr>
                    <w:top w:val="none" w:sz="0" w:space="0" w:color="auto"/>
                    <w:left w:val="none" w:sz="0" w:space="0" w:color="auto"/>
                    <w:bottom w:val="none" w:sz="0" w:space="0" w:color="auto"/>
                    <w:right w:val="none" w:sz="0" w:space="0" w:color="auto"/>
                  </w:divBdr>
                </w:div>
                <w:div w:id="479082593">
                  <w:marLeft w:val="0"/>
                  <w:marRight w:val="0"/>
                  <w:marTop w:val="0"/>
                  <w:marBottom w:val="0"/>
                  <w:divBdr>
                    <w:top w:val="none" w:sz="0" w:space="0" w:color="auto"/>
                    <w:left w:val="none" w:sz="0" w:space="0" w:color="auto"/>
                    <w:bottom w:val="none" w:sz="0" w:space="0" w:color="auto"/>
                    <w:right w:val="none" w:sz="0" w:space="0" w:color="auto"/>
                  </w:divBdr>
                </w:div>
                <w:div w:id="42141887">
                  <w:marLeft w:val="0"/>
                  <w:marRight w:val="0"/>
                  <w:marTop w:val="0"/>
                  <w:marBottom w:val="0"/>
                  <w:divBdr>
                    <w:top w:val="none" w:sz="0" w:space="0" w:color="auto"/>
                    <w:left w:val="none" w:sz="0" w:space="0" w:color="auto"/>
                    <w:bottom w:val="none" w:sz="0" w:space="0" w:color="auto"/>
                    <w:right w:val="none" w:sz="0" w:space="0" w:color="auto"/>
                  </w:divBdr>
                </w:div>
                <w:div w:id="280303158">
                  <w:marLeft w:val="0"/>
                  <w:marRight w:val="0"/>
                  <w:marTop w:val="0"/>
                  <w:marBottom w:val="0"/>
                  <w:divBdr>
                    <w:top w:val="none" w:sz="0" w:space="0" w:color="auto"/>
                    <w:left w:val="none" w:sz="0" w:space="0" w:color="auto"/>
                    <w:bottom w:val="none" w:sz="0" w:space="0" w:color="auto"/>
                    <w:right w:val="none" w:sz="0" w:space="0" w:color="auto"/>
                  </w:divBdr>
                </w:div>
                <w:div w:id="483352338">
                  <w:marLeft w:val="0"/>
                  <w:marRight w:val="0"/>
                  <w:marTop w:val="0"/>
                  <w:marBottom w:val="0"/>
                  <w:divBdr>
                    <w:top w:val="none" w:sz="0" w:space="0" w:color="auto"/>
                    <w:left w:val="none" w:sz="0" w:space="0" w:color="auto"/>
                    <w:bottom w:val="none" w:sz="0" w:space="0" w:color="auto"/>
                    <w:right w:val="none" w:sz="0" w:space="0" w:color="auto"/>
                  </w:divBdr>
                </w:div>
                <w:div w:id="1698771198">
                  <w:marLeft w:val="0"/>
                  <w:marRight w:val="0"/>
                  <w:marTop w:val="0"/>
                  <w:marBottom w:val="0"/>
                  <w:divBdr>
                    <w:top w:val="none" w:sz="0" w:space="0" w:color="auto"/>
                    <w:left w:val="none" w:sz="0" w:space="0" w:color="auto"/>
                    <w:bottom w:val="none" w:sz="0" w:space="0" w:color="auto"/>
                    <w:right w:val="none" w:sz="0" w:space="0" w:color="auto"/>
                  </w:divBdr>
                </w:div>
                <w:div w:id="66459594">
                  <w:marLeft w:val="0"/>
                  <w:marRight w:val="0"/>
                  <w:marTop w:val="0"/>
                  <w:marBottom w:val="0"/>
                  <w:divBdr>
                    <w:top w:val="none" w:sz="0" w:space="0" w:color="auto"/>
                    <w:left w:val="none" w:sz="0" w:space="0" w:color="auto"/>
                    <w:bottom w:val="none" w:sz="0" w:space="0" w:color="auto"/>
                    <w:right w:val="none" w:sz="0" w:space="0" w:color="auto"/>
                  </w:divBdr>
                </w:div>
                <w:div w:id="620184496">
                  <w:marLeft w:val="0"/>
                  <w:marRight w:val="0"/>
                  <w:marTop w:val="0"/>
                  <w:marBottom w:val="0"/>
                  <w:divBdr>
                    <w:top w:val="none" w:sz="0" w:space="0" w:color="auto"/>
                    <w:left w:val="none" w:sz="0" w:space="0" w:color="auto"/>
                    <w:bottom w:val="none" w:sz="0" w:space="0" w:color="auto"/>
                    <w:right w:val="none" w:sz="0" w:space="0" w:color="auto"/>
                  </w:divBdr>
                </w:div>
                <w:div w:id="1714841059">
                  <w:marLeft w:val="0"/>
                  <w:marRight w:val="0"/>
                  <w:marTop w:val="0"/>
                  <w:marBottom w:val="0"/>
                  <w:divBdr>
                    <w:top w:val="none" w:sz="0" w:space="0" w:color="auto"/>
                    <w:left w:val="none" w:sz="0" w:space="0" w:color="auto"/>
                    <w:bottom w:val="none" w:sz="0" w:space="0" w:color="auto"/>
                    <w:right w:val="none" w:sz="0" w:space="0" w:color="auto"/>
                  </w:divBdr>
                </w:div>
                <w:div w:id="1325402229">
                  <w:marLeft w:val="0"/>
                  <w:marRight w:val="0"/>
                  <w:marTop w:val="0"/>
                  <w:marBottom w:val="0"/>
                  <w:divBdr>
                    <w:top w:val="none" w:sz="0" w:space="0" w:color="auto"/>
                    <w:left w:val="none" w:sz="0" w:space="0" w:color="auto"/>
                    <w:bottom w:val="none" w:sz="0" w:space="0" w:color="auto"/>
                    <w:right w:val="none" w:sz="0" w:space="0" w:color="auto"/>
                  </w:divBdr>
                </w:div>
                <w:div w:id="143204250">
                  <w:marLeft w:val="0"/>
                  <w:marRight w:val="0"/>
                  <w:marTop w:val="0"/>
                  <w:marBottom w:val="0"/>
                  <w:divBdr>
                    <w:top w:val="none" w:sz="0" w:space="0" w:color="auto"/>
                    <w:left w:val="none" w:sz="0" w:space="0" w:color="auto"/>
                    <w:bottom w:val="none" w:sz="0" w:space="0" w:color="auto"/>
                    <w:right w:val="none" w:sz="0" w:space="0" w:color="auto"/>
                  </w:divBdr>
                </w:div>
                <w:div w:id="1830320484">
                  <w:marLeft w:val="0"/>
                  <w:marRight w:val="0"/>
                  <w:marTop w:val="0"/>
                  <w:marBottom w:val="0"/>
                  <w:divBdr>
                    <w:top w:val="none" w:sz="0" w:space="0" w:color="auto"/>
                    <w:left w:val="none" w:sz="0" w:space="0" w:color="auto"/>
                    <w:bottom w:val="none" w:sz="0" w:space="0" w:color="auto"/>
                    <w:right w:val="none" w:sz="0" w:space="0" w:color="auto"/>
                  </w:divBdr>
                </w:div>
                <w:div w:id="516164369">
                  <w:marLeft w:val="0"/>
                  <w:marRight w:val="0"/>
                  <w:marTop w:val="0"/>
                  <w:marBottom w:val="0"/>
                  <w:divBdr>
                    <w:top w:val="none" w:sz="0" w:space="0" w:color="auto"/>
                    <w:left w:val="none" w:sz="0" w:space="0" w:color="auto"/>
                    <w:bottom w:val="none" w:sz="0" w:space="0" w:color="auto"/>
                    <w:right w:val="none" w:sz="0" w:space="0" w:color="auto"/>
                  </w:divBdr>
                </w:div>
                <w:div w:id="594364286">
                  <w:marLeft w:val="0"/>
                  <w:marRight w:val="0"/>
                  <w:marTop w:val="0"/>
                  <w:marBottom w:val="0"/>
                  <w:divBdr>
                    <w:top w:val="none" w:sz="0" w:space="0" w:color="auto"/>
                    <w:left w:val="none" w:sz="0" w:space="0" w:color="auto"/>
                    <w:bottom w:val="none" w:sz="0" w:space="0" w:color="auto"/>
                    <w:right w:val="none" w:sz="0" w:space="0" w:color="auto"/>
                  </w:divBdr>
                </w:div>
                <w:div w:id="1426194592">
                  <w:marLeft w:val="0"/>
                  <w:marRight w:val="0"/>
                  <w:marTop w:val="0"/>
                  <w:marBottom w:val="0"/>
                  <w:divBdr>
                    <w:top w:val="none" w:sz="0" w:space="0" w:color="auto"/>
                    <w:left w:val="none" w:sz="0" w:space="0" w:color="auto"/>
                    <w:bottom w:val="none" w:sz="0" w:space="0" w:color="auto"/>
                    <w:right w:val="none" w:sz="0" w:space="0" w:color="auto"/>
                  </w:divBdr>
                </w:div>
                <w:div w:id="2014263845">
                  <w:marLeft w:val="0"/>
                  <w:marRight w:val="0"/>
                  <w:marTop w:val="0"/>
                  <w:marBottom w:val="0"/>
                  <w:divBdr>
                    <w:top w:val="none" w:sz="0" w:space="0" w:color="auto"/>
                    <w:left w:val="none" w:sz="0" w:space="0" w:color="auto"/>
                    <w:bottom w:val="none" w:sz="0" w:space="0" w:color="auto"/>
                    <w:right w:val="none" w:sz="0" w:space="0" w:color="auto"/>
                  </w:divBdr>
                </w:div>
                <w:div w:id="1001547767">
                  <w:marLeft w:val="0"/>
                  <w:marRight w:val="0"/>
                  <w:marTop w:val="0"/>
                  <w:marBottom w:val="0"/>
                  <w:divBdr>
                    <w:top w:val="none" w:sz="0" w:space="0" w:color="auto"/>
                    <w:left w:val="none" w:sz="0" w:space="0" w:color="auto"/>
                    <w:bottom w:val="none" w:sz="0" w:space="0" w:color="auto"/>
                    <w:right w:val="none" w:sz="0" w:space="0" w:color="auto"/>
                  </w:divBdr>
                </w:div>
                <w:div w:id="537931696">
                  <w:marLeft w:val="0"/>
                  <w:marRight w:val="0"/>
                  <w:marTop w:val="0"/>
                  <w:marBottom w:val="0"/>
                  <w:divBdr>
                    <w:top w:val="none" w:sz="0" w:space="0" w:color="auto"/>
                    <w:left w:val="none" w:sz="0" w:space="0" w:color="auto"/>
                    <w:bottom w:val="none" w:sz="0" w:space="0" w:color="auto"/>
                    <w:right w:val="none" w:sz="0" w:space="0" w:color="auto"/>
                  </w:divBdr>
                </w:div>
                <w:div w:id="310990900">
                  <w:marLeft w:val="0"/>
                  <w:marRight w:val="0"/>
                  <w:marTop w:val="0"/>
                  <w:marBottom w:val="0"/>
                  <w:divBdr>
                    <w:top w:val="none" w:sz="0" w:space="0" w:color="auto"/>
                    <w:left w:val="none" w:sz="0" w:space="0" w:color="auto"/>
                    <w:bottom w:val="none" w:sz="0" w:space="0" w:color="auto"/>
                    <w:right w:val="none" w:sz="0" w:space="0" w:color="auto"/>
                  </w:divBdr>
                </w:div>
                <w:div w:id="1963727375">
                  <w:marLeft w:val="0"/>
                  <w:marRight w:val="0"/>
                  <w:marTop w:val="0"/>
                  <w:marBottom w:val="0"/>
                  <w:divBdr>
                    <w:top w:val="none" w:sz="0" w:space="0" w:color="auto"/>
                    <w:left w:val="none" w:sz="0" w:space="0" w:color="auto"/>
                    <w:bottom w:val="none" w:sz="0" w:space="0" w:color="auto"/>
                    <w:right w:val="none" w:sz="0" w:space="0" w:color="auto"/>
                  </w:divBdr>
                </w:div>
                <w:div w:id="1197736379">
                  <w:marLeft w:val="0"/>
                  <w:marRight w:val="0"/>
                  <w:marTop w:val="0"/>
                  <w:marBottom w:val="0"/>
                  <w:divBdr>
                    <w:top w:val="none" w:sz="0" w:space="0" w:color="auto"/>
                    <w:left w:val="none" w:sz="0" w:space="0" w:color="auto"/>
                    <w:bottom w:val="none" w:sz="0" w:space="0" w:color="auto"/>
                    <w:right w:val="none" w:sz="0" w:space="0" w:color="auto"/>
                  </w:divBdr>
                </w:div>
                <w:div w:id="1665890688">
                  <w:marLeft w:val="0"/>
                  <w:marRight w:val="0"/>
                  <w:marTop w:val="0"/>
                  <w:marBottom w:val="0"/>
                  <w:divBdr>
                    <w:top w:val="none" w:sz="0" w:space="0" w:color="auto"/>
                    <w:left w:val="none" w:sz="0" w:space="0" w:color="auto"/>
                    <w:bottom w:val="none" w:sz="0" w:space="0" w:color="auto"/>
                    <w:right w:val="none" w:sz="0" w:space="0" w:color="auto"/>
                  </w:divBdr>
                </w:div>
                <w:div w:id="1493519361">
                  <w:marLeft w:val="0"/>
                  <w:marRight w:val="0"/>
                  <w:marTop w:val="0"/>
                  <w:marBottom w:val="0"/>
                  <w:divBdr>
                    <w:top w:val="none" w:sz="0" w:space="0" w:color="auto"/>
                    <w:left w:val="none" w:sz="0" w:space="0" w:color="auto"/>
                    <w:bottom w:val="none" w:sz="0" w:space="0" w:color="auto"/>
                    <w:right w:val="none" w:sz="0" w:space="0" w:color="auto"/>
                  </w:divBdr>
                </w:div>
                <w:div w:id="1327979600">
                  <w:marLeft w:val="0"/>
                  <w:marRight w:val="0"/>
                  <w:marTop w:val="0"/>
                  <w:marBottom w:val="0"/>
                  <w:divBdr>
                    <w:top w:val="none" w:sz="0" w:space="0" w:color="auto"/>
                    <w:left w:val="none" w:sz="0" w:space="0" w:color="auto"/>
                    <w:bottom w:val="none" w:sz="0" w:space="0" w:color="auto"/>
                    <w:right w:val="none" w:sz="0" w:space="0" w:color="auto"/>
                  </w:divBdr>
                </w:div>
                <w:div w:id="13073876">
                  <w:marLeft w:val="0"/>
                  <w:marRight w:val="0"/>
                  <w:marTop w:val="0"/>
                  <w:marBottom w:val="0"/>
                  <w:divBdr>
                    <w:top w:val="none" w:sz="0" w:space="0" w:color="auto"/>
                    <w:left w:val="none" w:sz="0" w:space="0" w:color="auto"/>
                    <w:bottom w:val="none" w:sz="0" w:space="0" w:color="auto"/>
                    <w:right w:val="none" w:sz="0" w:space="0" w:color="auto"/>
                  </w:divBdr>
                </w:div>
                <w:div w:id="1705985014">
                  <w:marLeft w:val="0"/>
                  <w:marRight w:val="0"/>
                  <w:marTop w:val="0"/>
                  <w:marBottom w:val="0"/>
                  <w:divBdr>
                    <w:top w:val="none" w:sz="0" w:space="0" w:color="auto"/>
                    <w:left w:val="none" w:sz="0" w:space="0" w:color="auto"/>
                    <w:bottom w:val="none" w:sz="0" w:space="0" w:color="auto"/>
                    <w:right w:val="none" w:sz="0" w:space="0" w:color="auto"/>
                  </w:divBdr>
                </w:div>
                <w:div w:id="1227300122">
                  <w:marLeft w:val="0"/>
                  <w:marRight w:val="0"/>
                  <w:marTop w:val="0"/>
                  <w:marBottom w:val="0"/>
                  <w:divBdr>
                    <w:top w:val="none" w:sz="0" w:space="0" w:color="auto"/>
                    <w:left w:val="none" w:sz="0" w:space="0" w:color="auto"/>
                    <w:bottom w:val="none" w:sz="0" w:space="0" w:color="auto"/>
                    <w:right w:val="none" w:sz="0" w:space="0" w:color="auto"/>
                  </w:divBdr>
                </w:div>
                <w:div w:id="2033190034">
                  <w:marLeft w:val="0"/>
                  <w:marRight w:val="0"/>
                  <w:marTop w:val="0"/>
                  <w:marBottom w:val="0"/>
                  <w:divBdr>
                    <w:top w:val="none" w:sz="0" w:space="0" w:color="auto"/>
                    <w:left w:val="none" w:sz="0" w:space="0" w:color="auto"/>
                    <w:bottom w:val="none" w:sz="0" w:space="0" w:color="auto"/>
                    <w:right w:val="none" w:sz="0" w:space="0" w:color="auto"/>
                  </w:divBdr>
                </w:div>
                <w:div w:id="1558930220">
                  <w:marLeft w:val="0"/>
                  <w:marRight w:val="0"/>
                  <w:marTop w:val="0"/>
                  <w:marBottom w:val="0"/>
                  <w:divBdr>
                    <w:top w:val="none" w:sz="0" w:space="0" w:color="auto"/>
                    <w:left w:val="none" w:sz="0" w:space="0" w:color="auto"/>
                    <w:bottom w:val="none" w:sz="0" w:space="0" w:color="auto"/>
                    <w:right w:val="none" w:sz="0" w:space="0" w:color="auto"/>
                  </w:divBdr>
                </w:div>
                <w:div w:id="1119884001">
                  <w:marLeft w:val="0"/>
                  <w:marRight w:val="0"/>
                  <w:marTop w:val="0"/>
                  <w:marBottom w:val="0"/>
                  <w:divBdr>
                    <w:top w:val="none" w:sz="0" w:space="0" w:color="auto"/>
                    <w:left w:val="none" w:sz="0" w:space="0" w:color="auto"/>
                    <w:bottom w:val="none" w:sz="0" w:space="0" w:color="auto"/>
                    <w:right w:val="none" w:sz="0" w:space="0" w:color="auto"/>
                  </w:divBdr>
                </w:div>
                <w:div w:id="1535771776">
                  <w:marLeft w:val="0"/>
                  <w:marRight w:val="0"/>
                  <w:marTop w:val="0"/>
                  <w:marBottom w:val="0"/>
                  <w:divBdr>
                    <w:top w:val="none" w:sz="0" w:space="0" w:color="auto"/>
                    <w:left w:val="none" w:sz="0" w:space="0" w:color="auto"/>
                    <w:bottom w:val="none" w:sz="0" w:space="0" w:color="auto"/>
                    <w:right w:val="none" w:sz="0" w:space="0" w:color="auto"/>
                  </w:divBdr>
                </w:div>
                <w:div w:id="992413146">
                  <w:marLeft w:val="0"/>
                  <w:marRight w:val="0"/>
                  <w:marTop w:val="0"/>
                  <w:marBottom w:val="0"/>
                  <w:divBdr>
                    <w:top w:val="none" w:sz="0" w:space="0" w:color="auto"/>
                    <w:left w:val="none" w:sz="0" w:space="0" w:color="auto"/>
                    <w:bottom w:val="none" w:sz="0" w:space="0" w:color="auto"/>
                    <w:right w:val="none" w:sz="0" w:space="0" w:color="auto"/>
                  </w:divBdr>
                </w:div>
                <w:div w:id="81682086">
                  <w:marLeft w:val="0"/>
                  <w:marRight w:val="0"/>
                  <w:marTop w:val="0"/>
                  <w:marBottom w:val="0"/>
                  <w:divBdr>
                    <w:top w:val="none" w:sz="0" w:space="0" w:color="auto"/>
                    <w:left w:val="none" w:sz="0" w:space="0" w:color="auto"/>
                    <w:bottom w:val="none" w:sz="0" w:space="0" w:color="auto"/>
                    <w:right w:val="none" w:sz="0" w:space="0" w:color="auto"/>
                  </w:divBdr>
                </w:div>
                <w:div w:id="835150339">
                  <w:marLeft w:val="0"/>
                  <w:marRight w:val="0"/>
                  <w:marTop w:val="0"/>
                  <w:marBottom w:val="0"/>
                  <w:divBdr>
                    <w:top w:val="none" w:sz="0" w:space="0" w:color="auto"/>
                    <w:left w:val="none" w:sz="0" w:space="0" w:color="auto"/>
                    <w:bottom w:val="none" w:sz="0" w:space="0" w:color="auto"/>
                    <w:right w:val="none" w:sz="0" w:space="0" w:color="auto"/>
                  </w:divBdr>
                </w:div>
                <w:div w:id="669453043">
                  <w:marLeft w:val="0"/>
                  <w:marRight w:val="0"/>
                  <w:marTop w:val="0"/>
                  <w:marBottom w:val="0"/>
                  <w:divBdr>
                    <w:top w:val="none" w:sz="0" w:space="0" w:color="auto"/>
                    <w:left w:val="none" w:sz="0" w:space="0" w:color="auto"/>
                    <w:bottom w:val="none" w:sz="0" w:space="0" w:color="auto"/>
                    <w:right w:val="none" w:sz="0" w:space="0" w:color="auto"/>
                  </w:divBdr>
                </w:div>
                <w:div w:id="109446231">
                  <w:marLeft w:val="0"/>
                  <w:marRight w:val="0"/>
                  <w:marTop w:val="0"/>
                  <w:marBottom w:val="0"/>
                  <w:divBdr>
                    <w:top w:val="none" w:sz="0" w:space="0" w:color="auto"/>
                    <w:left w:val="none" w:sz="0" w:space="0" w:color="auto"/>
                    <w:bottom w:val="none" w:sz="0" w:space="0" w:color="auto"/>
                    <w:right w:val="none" w:sz="0" w:space="0" w:color="auto"/>
                  </w:divBdr>
                </w:div>
                <w:div w:id="114099092">
                  <w:marLeft w:val="0"/>
                  <w:marRight w:val="0"/>
                  <w:marTop w:val="0"/>
                  <w:marBottom w:val="0"/>
                  <w:divBdr>
                    <w:top w:val="none" w:sz="0" w:space="0" w:color="auto"/>
                    <w:left w:val="none" w:sz="0" w:space="0" w:color="auto"/>
                    <w:bottom w:val="none" w:sz="0" w:space="0" w:color="auto"/>
                    <w:right w:val="none" w:sz="0" w:space="0" w:color="auto"/>
                  </w:divBdr>
                </w:div>
                <w:div w:id="1314748864">
                  <w:marLeft w:val="0"/>
                  <w:marRight w:val="0"/>
                  <w:marTop w:val="0"/>
                  <w:marBottom w:val="0"/>
                  <w:divBdr>
                    <w:top w:val="none" w:sz="0" w:space="0" w:color="auto"/>
                    <w:left w:val="none" w:sz="0" w:space="0" w:color="auto"/>
                    <w:bottom w:val="none" w:sz="0" w:space="0" w:color="auto"/>
                    <w:right w:val="none" w:sz="0" w:space="0" w:color="auto"/>
                  </w:divBdr>
                </w:div>
                <w:div w:id="1754159726">
                  <w:marLeft w:val="0"/>
                  <w:marRight w:val="0"/>
                  <w:marTop w:val="0"/>
                  <w:marBottom w:val="0"/>
                  <w:divBdr>
                    <w:top w:val="none" w:sz="0" w:space="0" w:color="auto"/>
                    <w:left w:val="none" w:sz="0" w:space="0" w:color="auto"/>
                    <w:bottom w:val="none" w:sz="0" w:space="0" w:color="auto"/>
                    <w:right w:val="none" w:sz="0" w:space="0" w:color="auto"/>
                  </w:divBdr>
                </w:div>
                <w:div w:id="1198809182">
                  <w:marLeft w:val="0"/>
                  <w:marRight w:val="0"/>
                  <w:marTop w:val="0"/>
                  <w:marBottom w:val="0"/>
                  <w:divBdr>
                    <w:top w:val="none" w:sz="0" w:space="0" w:color="auto"/>
                    <w:left w:val="none" w:sz="0" w:space="0" w:color="auto"/>
                    <w:bottom w:val="none" w:sz="0" w:space="0" w:color="auto"/>
                    <w:right w:val="none" w:sz="0" w:space="0" w:color="auto"/>
                  </w:divBdr>
                </w:div>
                <w:div w:id="495926536">
                  <w:marLeft w:val="0"/>
                  <w:marRight w:val="0"/>
                  <w:marTop w:val="0"/>
                  <w:marBottom w:val="0"/>
                  <w:divBdr>
                    <w:top w:val="none" w:sz="0" w:space="0" w:color="auto"/>
                    <w:left w:val="none" w:sz="0" w:space="0" w:color="auto"/>
                    <w:bottom w:val="none" w:sz="0" w:space="0" w:color="auto"/>
                    <w:right w:val="none" w:sz="0" w:space="0" w:color="auto"/>
                  </w:divBdr>
                </w:div>
                <w:div w:id="1675717778">
                  <w:marLeft w:val="0"/>
                  <w:marRight w:val="0"/>
                  <w:marTop w:val="0"/>
                  <w:marBottom w:val="0"/>
                  <w:divBdr>
                    <w:top w:val="none" w:sz="0" w:space="0" w:color="auto"/>
                    <w:left w:val="none" w:sz="0" w:space="0" w:color="auto"/>
                    <w:bottom w:val="none" w:sz="0" w:space="0" w:color="auto"/>
                    <w:right w:val="none" w:sz="0" w:space="0" w:color="auto"/>
                  </w:divBdr>
                </w:div>
                <w:div w:id="1220364685">
                  <w:marLeft w:val="0"/>
                  <w:marRight w:val="0"/>
                  <w:marTop w:val="0"/>
                  <w:marBottom w:val="0"/>
                  <w:divBdr>
                    <w:top w:val="none" w:sz="0" w:space="0" w:color="auto"/>
                    <w:left w:val="none" w:sz="0" w:space="0" w:color="auto"/>
                    <w:bottom w:val="none" w:sz="0" w:space="0" w:color="auto"/>
                    <w:right w:val="none" w:sz="0" w:space="0" w:color="auto"/>
                  </w:divBdr>
                </w:div>
                <w:div w:id="1393315049">
                  <w:marLeft w:val="0"/>
                  <w:marRight w:val="0"/>
                  <w:marTop w:val="0"/>
                  <w:marBottom w:val="0"/>
                  <w:divBdr>
                    <w:top w:val="none" w:sz="0" w:space="0" w:color="auto"/>
                    <w:left w:val="none" w:sz="0" w:space="0" w:color="auto"/>
                    <w:bottom w:val="none" w:sz="0" w:space="0" w:color="auto"/>
                    <w:right w:val="none" w:sz="0" w:space="0" w:color="auto"/>
                  </w:divBdr>
                </w:div>
                <w:div w:id="338313030">
                  <w:marLeft w:val="0"/>
                  <w:marRight w:val="0"/>
                  <w:marTop w:val="0"/>
                  <w:marBottom w:val="0"/>
                  <w:divBdr>
                    <w:top w:val="none" w:sz="0" w:space="0" w:color="auto"/>
                    <w:left w:val="none" w:sz="0" w:space="0" w:color="auto"/>
                    <w:bottom w:val="none" w:sz="0" w:space="0" w:color="auto"/>
                    <w:right w:val="none" w:sz="0" w:space="0" w:color="auto"/>
                  </w:divBdr>
                </w:div>
                <w:div w:id="17669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0651">
          <w:marLeft w:val="0"/>
          <w:marRight w:val="0"/>
          <w:marTop w:val="0"/>
          <w:marBottom w:val="0"/>
          <w:divBdr>
            <w:top w:val="none" w:sz="0" w:space="0" w:color="auto"/>
            <w:left w:val="none" w:sz="0" w:space="0" w:color="auto"/>
            <w:bottom w:val="none" w:sz="0" w:space="0" w:color="auto"/>
            <w:right w:val="none" w:sz="0" w:space="0" w:color="auto"/>
          </w:divBdr>
          <w:divsChild>
            <w:div w:id="1630165581">
              <w:marLeft w:val="0"/>
              <w:marRight w:val="0"/>
              <w:marTop w:val="0"/>
              <w:marBottom w:val="0"/>
              <w:divBdr>
                <w:top w:val="none" w:sz="0" w:space="0" w:color="auto"/>
                <w:left w:val="none" w:sz="0" w:space="0" w:color="auto"/>
                <w:bottom w:val="none" w:sz="0" w:space="0" w:color="auto"/>
                <w:right w:val="none" w:sz="0" w:space="0" w:color="auto"/>
              </w:divBdr>
              <w:divsChild>
                <w:div w:id="1450662899">
                  <w:marLeft w:val="0"/>
                  <w:marRight w:val="0"/>
                  <w:marTop w:val="0"/>
                  <w:marBottom w:val="0"/>
                  <w:divBdr>
                    <w:top w:val="none" w:sz="0" w:space="0" w:color="auto"/>
                    <w:left w:val="none" w:sz="0" w:space="0" w:color="auto"/>
                    <w:bottom w:val="none" w:sz="0" w:space="0" w:color="auto"/>
                    <w:right w:val="none" w:sz="0" w:space="0" w:color="auto"/>
                  </w:divBdr>
                </w:div>
                <w:div w:id="211425381">
                  <w:marLeft w:val="0"/>
                  <w:marRight w:val="0"/>
                  <w:marTop w:val="0"/>
                  <w:marBottom w:val="0"/>
                  <w:divBdr>
                    <w:top w:val="none" w:sz="0" w:space="0" w:color="auto"/>
                    <w:left w:val="none" w:sz="0" w:space="0" w:color="auto"/>
                    <w:bottom w:val="none" w:sz="0" w:space="0" w:color="auto"/>
                    <w:right w:val="none" w:sz="0" w:space="0" w:color="auto"/>
                  </w:divBdr>
                </w:div>
                <w:div w:id="1752510584">
                  <w:marLeft w:val="0"/>
                  <w:marRight w:val="0"/>
                  <w:marTop w:val="0"/>
                  <w:marBottom w:val="0"/>
                  <w:divBdr>
                    <w:top w:val="none" w:sz="0" w:space="0" w:color="auto"/>
                    <w:left w:val="none" w:sz="0" w:space="0" w:color="auto"/>
                    <w:bottom w:val="none" w:sz="0" w:space="0" w:color="auto"/>
                    <w:right w:val="none" w:sz="0" w:space="0" w:color="auto"/>
                  </w:divBdr>
                </w:div>
                <w:div w:id="109856781">
                  <w:marLeft w:val="0"/>
                  <w:marRight w:val="0"/>
                  <w:marTop w:val="0"/>
                  <w:marBottom w:val="0"/>
                  <w:divBdr>
                    <w:top w:val="none" w:sz="0" w:space="0" w:color="auto"/>
                    <w:left w:val="none" w:sz="0" w:space="0" w:color="auto"/>
                    <w:bottom w:val="none" w:sz="0" w:space="0" w:color="auto"/>
                    <w:right w:val="none" w:sz="0" w:space="0" w:color="auto"/>
                  </w:divBdr>
                </w:div>
                <w:div w:id="710035050">
                  <w:marLeft w:val="0"/>
                  <w:marRight w:val="0"/>
                  <w:marTop w:val="0"/>
                  <w:marBottom w:val="0"/>
                  <w:divBdr>
                    <w:top w:val="none" w:sz="0" w:space="0" w:color="auto"/>
                    <w:left w:val="none" w:sz="0" w:space="0" w:color="auto"/>
                    <w:bottom w:val="none" w:sz="0" w:space="0" w:color="auto"/>
                    <w:right w:val="none" w:sz="0" w:space="0" w:color="auto"/>
                  </w:divBdr>
                </w:div>
                <w:div w:id="1602177553">
                  <w:marLeft w:val="0"/>
                  <w:marRight w:val="0"/>
                  <w:marTop w:val="0"/>
                  <w:marBottom w:val="0"/>
                  <w:divBdr>
                    <w:top w:val="none" w:sz="0" w:space="0" w:color="auto"/>
                    <w:left w:val="none" w:sz="0" w:space="0" w:color="auto"/>
                    <w:bottom w:val="none" w:sz="0" w:space="0" w:color="auto"/>
                    <w:right w:val="none" w:sz="0" w:space="0" w:color="auto"/>
                  </w:divBdr>
                </w:div>
                <w:div w:id="474756041">
                  <w:marLeft w:val="0"/>
                  <w:marRight w:val="0"/>
                  <w:marTop w:val="0"/>
                  <w:marBottom w:val="0"/>
                  <w:divBdr>
                    <w:top w:val="none" w:sz="0" w:space="0" w:color="auto"/>
                    <w:left w:val="none" w:sz="0" w:space="0" w:color="auto"/>
                    <w:bottom w:val="none" w:sz="0" w:space="0" w:color="auto"/>
                    <w:right w:val="none" w:sz="0" w:space="0" w:color="auto"/>
                  </w:divBdr>
                </w:div>
                <w:div w:id="1264261356">
                  <w:marLeft w:val="0"/>
                  <w:marRight w:val="0"/>
                  <w:marTop w:val="0"/>
                  <w:marBottom w:val="0"/>
                  <w:divBdr>
                    <w:top w:val="none" w:sz="0" w:space="0" w:color="auto"/>
                    <w:left w:val="none" w:sz="0" w:space="0" w:color="auto"/>
                    <w:bottom w:val="none" w:sz="0" w:space="0" w:color="auto"/>
                    <w:right w:val="none" w:sz="0" w:space="0" w:color="auto"/>
                  </w:divBdr>
                </w:div>
                <w:div w:id="780417714">
                  <w:marLeft w:val="0"/>
                  <w:marRight w:val="0"/>
                  <w:marTop w:val="0"/>
                  <w:marBottom w:val="0"/>
                  <w:divBdr>
                    <w:top w:val="none" w:sz="0" w:space="0" w:color="auto"/>
                    <w:left w:val="none" w:sz="0" w:space="0" w:color="auto"/>
                    <w:bottom w:val="none" w:sz="0" w:space="0" w:color="auto"/>
                    <w:right w:val="none" w:sz="0" w:space="0" w:color="auto"/>
                  </w:divBdr>
                </w:div>
                <w:div w:id="1360548427">
                  <w:marLeft w:val="0"/>
                  <w:marRight w:val="0"/>
                  <w:marTop w:val="0"/>
                  <w:marBottom w:val="0"/>
                  <w:divBdr>
                    <w:top w:val="none" w:sz="0" w:space="0" w:color="auto"/>
                    <w:left w:val="none" w:sz="0" w:space="0" w:color="auto"/>
                    <w:bottom w:val="none" w:sz="0" w:space="0" w:color="auto"/>
                    <w:right w:val="none" w:sz="0" w:space="0" w:color="auto"/>
                  </w:divBdr>
                </w:div>
                <w:div w:id="756482455">
                  <w:marLeft w:val="0"/>
                  <w:marRight w:val="0"/>
                  <w:marTop w:val="0"/>
                  <w:marBottom w:val="0"/>
                  <w:divBdr>
                    <w:top w:val="none" w:sz="0" w:space="0" w:color="auto"/>
                    <w:left w:val="none" w:sz="0" w:space="0" w:color="auto"/>
                    <w:bottom w:val="none" w:sz="0" w:space="0" w:color="auto"/>
                    <w:right w:val="none" w:sz="0" w:space="0" w:color="auto"/>
                  </w:divBdr>
                </w:div>
                <w:div w:id="314795289">
                  <w:marLeft w:val="0"/>
                  <w:marRight w:val="0"/>
                  <w:marTop w:val="0"/>
                  <w:marBottom w:val="0"/>
                  <w:divBdr>
                    <w:top w:val="none" w:sz="0" w:space="0" w:color="auto"/>
                    <w:left w:val="none" w:sz="0" w:space="0" w:color="auto"/>
                    <w:bottom w:val="none" w:sz="0" w:space="0" w:color="auto"/>
                    <w:right w:val="none" w:sz="0" w:space="0" w:color="auto"/>
                  </w:divBdr>
                </w:div>
                <w:div w:id="446895870">
                  <w:marLeft w:val="0"/>
                  <w:marRight w:val="0"/>
                  <w:marTop w:val="0"/>
                  <w:marBottom w:val="0"/>
                  <w:divBdr>
                    <w:top w:val="none" w:sz="0" w:space="0" w:color="auto"/>
                    <w:left w:val="none" w:sz="0" w:space="0" w:color="auto"/>
                    <w:bottom w:val="none" w:sz="0" w:space="0" w:color="auto"/>
                    <w:right w:val="none" w:sz="0" w:space="0" w:color="auto"/>
                  </w:divBdr>
                </w:div>
                <w:div w:id="714088416">
                  <w:marLeft w:val="0"/>
                  <w:marRight w:val="0"/>
                  <w:marTop w:val="0"/>
                  <w:marBottom w:val="0"/>
                  <w:divBdr>
                    <w:top w:val="none" w:sz="0" w:space="0" w:color="auto"/>
                    <w:left w:val="none" w:sz="0" w:space="0" w:color="auto"/>
                    <w:bottom w:val="none" w:sz="0" w:space="0" w:color="auto"/>
                    <w:right w:val="none" w:sz="0" w:space="0" w:color="auto"/>
                  </w:divBdr>
                </w:div>
                <w:div w:id="1952856941">
                  <w:marLeft w:val="0"/>
                  <w:marRight w:val="0"/>
                  <w:marTop w:val="0"/>
                  <w:marBottom w:val="0"/>
                  <w:divBdr>
                    <w:top w:val="none" w:sz="0" w:space="0" w:color="auto"/>
                    <w:left w:val="none" w:sz="0" w:space="0" w:color="auto"/>
                    <w:bottom w:val="none" w:sz="0" w:space="0" w:color="auto"/>
                    <w:right w:val="none" w:sz="0" w:space="0" w:color="auto"/>
                  </w:divBdr>
                </w:div>
                <w:div w:id="1354919603">
                  <w:marLeft w:val="0"/>
                  <w:marRight w:val="0"/>
                  <w:marTop w:val="0"/>
                  <w:marBottom w:val="0"/>
                  <w:divBdr>
                    <w:top w:val="none" w:sz="0" w:space="0" w:color="auto"/>
                    <w:left w:val="none" w:sz="0" w:space="0" w:color="auto"/>
                    <w:bottom w:val="none" w:sz="0" w:space="0" w:color="auto"/>
                    <w:right w:val="none" w:sz="0" w:space="0" w:color="auto"/>
                  </w:divBdr>
                </w:div>
                <w:div w:id="1611206998">
                  <w:marLeft w:val="0"/>
                  <w:marRight w:val="0"/>
                  <w:marTop w:val="0"/>
                  <w:marBottom w:val="0"/>
                  <w:divBdr>
                    <w:top w:val="none" w:sz="0" w:space="0" w:color="auto"/>
                    <w:left w:val="none" w:sz="0" w:space="0" w:color="auto"/>
                    <w:bottom w:val="none" w:sz="0" w:space="0" w:color="auto"/>
                    <w:right w:val="none" w:sz="0" w:space="0" w:color="auto"/>
                  </w:divBdr>
                </w:div>
                <w:div w:id="741218697">
                  <w:marLeft w:val="0"/>
                  <w:marRight w:val="0"/>
                  <w:marTop w:val="0"/>
                  <w:marBottom w:val="0"/>
                  <w:divBdr>
                    <w:top w:val="none" w:sz="0" w:space="0" w:color="auto"/>
                    <w:left w:val="none" w:sz="0" w:space="0" w:color="auto"/>
                    <w:bottom w:val="none" w:sz="0" w:space="0" w:color="auto"/>
                    <w:right w:val="none" w:sz="0" w:space="0" w:color="auto"/>
                  </w:divBdr>
                </w:div>
                <w:div w:id="516509238">
                  <w:marLeft w:val="0"/>
                  <w:marRight w:val="0"/>
                  <w:marTop w:val="0"/>
                  <w:marBottom w:val="0"/>
                  <w:divBdr>
                    <w:top w:val="none" w:sz="0" w:space="0" w:color="auto"/>
                    <w:left w:val="none" w:sz="0" w:space="0" w:color="auto"/>
                    <w:bottom w:val="none" w:sz="0" w:space="0" w:color="auto"/>
                    <w:right w:val="none" w:sz="0" w:space="0" w:color="auto"/>
                  </w:divBdr>
                </w:div>
                <w:div w:id="187840157">
                  <w:marLeft w:val="0"/>
                  <w:marRight w:val="0"/>
                  <w:marTop w:val="0"/>
                  <w:marBottom w:val="0"/>
                  <w:divBdr>
                    <w:top w:val="none" w:sz="0" w:space="0" w:color="auto"/>
                    <w:left w:val="none" w:sz="0" w:space="0" w:color="auto"/>
                    <w:bottom w:val="none" w:sz="0" w:space="0" w:color="auto"/>
                    <w:right w:val="none" w:sz="0" w:space="0" w:color="auto"/>
                  </w:divBdr>
                </w:div>
                <w:div w:id="1011638581">
                  <w:marLeft w:val="0"/>
                  <w:marRight w:val="0"/>
                  <w:marTop w:val="0"/>
                  <w:marBottom w:val="0"/>
                  <w:divBdr>
                    <w:top w:val="none" w:sz="0" w:space="0" w:color="auto"/>
                    <w:left w:val="none" w:sz="0" w:space="0" w:color="auto"/>
                    <w:bottom w:val="none" w:sz="0" w:space="0" w:color="auto"/>
                    <w:right w:val="none" w:sz="0" w:space="0" w:color="auto"/>
                  </w:divBdr>
                </w:div>
                <w:div w:id="1190492798">
                  <w:marLeft w:val="0"/>
                  <w:marRight w:val="0"/>
                  <w:marTop w:val="0"/>
                  <w:marBottom w:val="0"/>
                  <w:divBdr>
                    <w:top w:val="none" w:sz="0" w:space="0" w:color="auto"/>
                    <w:left w:val="none" w:sz="0" w:space="0" w:color="auto"/>
                    <w:bottom w:val="none" w:sz="0" w:space="0" w:color="auto"/>
                    <w:right w:val="none" w:sz="0" w:space="0" w:color="auto"/>
                  </w:divBdr>
                </w:div>
                <w:div w:id="1439450167">
                  <w:marLeft w:val="0"/>
                  <w:marRight w:val="0"/>
                  <w:marTop w:val="0"/>
                  <w:marBottom w:val="0"/>
                  <w:divBdr>
                    <w:top w:val="none" w:sz="0" w:space="0" w:color="auto"/>
                    <w:left w:val="none" w:sz="0" w:space="0" w:color="auto"/>
                    <w:bottom w:val="none" w:sz="0" w:space="0" w:color="auto"/>
                    <w:right w:val="none" w:sz="0" w:space="0" w:color="auto"/>
                  </w:divBdr>
                </w:div>
                <w:div w:id="157355490">
                  <w:marLeft w:val="0"/>
                  <w:marRight w:val="0"/>
                  <w:marTop w:val="0"/>
                  <w:marBottom w:val="0"/>
                  <w:divBdr>
                    <w:top w:val="none" w:sz="0" w:space="0" w:color="auto"/>
                    <w:left w:val="none" w:sz="0" w:space="0" w:color="auto"/>
                    <w:bottom w:val="none" w:sz="0" w:space="0" w:color="auto"/>
                    <w:right w:val="none" w:sz="0" w:space="0" w:color="auto"/>
                  </w:divBdr>
                </w:div>
                <w:div w:id="775175960">
                  <w:marLeft w:val="0"/>
                  <w:marRight w:val="0"/>
                  <w:marTop w:val="0"/>
                  <w:marBottom w:val="0"/>
                  <w:divBdr>
                    <w:top w:val="none" w:sz="0" w:space="0" w:color="auto"/>
                    <w:left w:val="none" w:sz="0" w:space="0" w:color="auto"/>
                    <w:bottom w:val="none" w:sz="0" w:space="0" w:color="auto"/>
                    <w:right w:val="none" w:sz="0" w:space="0" w:color="auto"/>
                  </w:divBdr>
                </w:div>
                <w:div w:id="309674909">
                  <w:marLeft w:val="0"/>
                  <w:marRight w:val="0"/>
                  <w:marTop w:val="0"/>
                  <w:marBottom w:val="0"/>
                  <w:divBdr>
                    <w:top w:val="none" w:sz="0" w:space="0" w:color="auto"/>
                    <w:left w:val="none" w:sz="0" w:space="0" w:color="auto"/>
                    <w:bottom w:val="none" w:sz="0" w:space="0" w:color="auto"/>
                    <w:right w:val="none" w:sz="0" w:space="0" w:color="auto"/>
                  </w:divBdr>
                </w:div>
                <w:div w:id="1866864131">
                  <w:marLeft w:val="0"/>
                  <w:marRight w:val="0"/>
                  <w:marTop w:val="0"/>
                  <w:marBottom w:val="0"/>
                  <w:divBdr>
                    <w:top w:val="none" w:sz="0" w:space="0" w:color="auto"/>
                    <w:left w:val="none" w:sz="0" w:space="0" w:color="auto"/>
                    <w:bottom w:val="none" w:sz="0" w:space="0" w:color="auto"/>
                    <w:right w:val="none" w:sz="0" w:space="0" w:color="auto"/>
                  </w:divBdr>
                </w:div>
                <w:div w:id="58602756">
                  <w:marLeft w:val="0"/>
                  <w:marRight w:val="0"/>
                  <w:marTop w:val="0"/>
                  <w:marBottom w:val="0"/>
                  <w:divBdr>
                    <w:top w:val="none" w:sz="0" w:space="0" w:color="auto"/>
                    <w:left w:val="none" w:sz="0" w:space="0" w:color="auto"/>
                    <w:bottom w:val="none" w:sz="0" w:space="0" w:color="auto"/>
                    <w:right w:val="none" w:sz="0" w:space="0" w:color="auto"/>
                  </w:divBdr>
                </w:div>
                <w:div w:id="1632324007">
                  <w:marLeft w:val="0"/>
                  <w:marRight w:val="0"/>
                  <w:marTop w:val="0"/>
                  <w:marBottom w:val="0"/>
                  <w:divBdr>
                    <w:top w:val="none" w:sz="0" w:space="0" w:color="auto"/>
                    <w:left w:val="none" w:sz="0" w:space="0" w:color="auto"/>
                    <w:bottom w:val="none" w:sz="0" w:space="0" w:color="auto"/>
                    <w:right w:val="none" w:sz="0" w:space="0" w:color="auto"/>
                  </w:divBdr>
                </w:div>
                <w:div w:id="847212889">
                  <w:marLeft w:val="0"/>
                  <w:marRight w:val="0"/>
                  <w:marTop w:val="0"/>
                  <w:marBottom w:val="0"/>
                  <w:divBdr>
                    <w:top w:val="none" w:sz="0" w:space="0" w:color="auto"/>
                    <w:left w:val="none" w:sz="0" w:space="0" w:color="auto"/>
                    <w:bottom w:val="none" w:sz="0" w:space="0" w:color="auto"/>
                    <w:right w:val="none" w:sz="0" w:space="0" w:color="auto"/>
                  </w:divBdr>
                </w:div>
                <w:div w:id="365453487">
                  <w:marLeft w:val="0"/>
                  <w:marRight w:val="0"/>
                  <w:marTop w:val="0"/>
                  <w:marBottom w:val="0"/>
                  <w:divBdr>
                    <w:top w:val="none" w:sz="0" w:space="0" w:color="auto"/>
                    <w:left w:val="none" w:sz="0" w:space="0" w:color="auto"/>
                    <w:bottom w:val="none" w:sz="0" w:space="0" w:color="auto"/>
                    <w:right w:val="none" w:sz="0" w:space="0" w:color="auto"/>
                  </w:divBdr>
                </w:div>
                <w:div w:id="993991167">
                  <w:marLeft w:val="0"/>
                  <w:marRight w:val="0"/>
                  <w:marTop w:val="0"/>
                  <w:marBottom w:val="0"/>
                  <w:divBdr>
                    <w:top w:val="none" w:sz="0" w:space="0" w:color="auto"/>
                    <w:left w:val="none" w:sz="0" w:space="0" w:color="auto"/>
                    <w:bottom w:val="none" w:sz="0" w:space="0" w:color="auto"/>
                    <w:right w:val="none" w:sz="0" w:space="0" w:color="auto"/>
                  </w:divBdr>
                </w:div>
                <w:div w:id="1741058621">
                  <w:marLeft w:val="0"/>
                  <w:marRight w:val="0"/>
                  <w:marTop w:val="0"/>
                  <w:marBottom w:val="0"/>
                  <w:divBdr>
                    <w:top w:val="none" w:sz="0" w:space="0" w:color="auto"/>
                    <w:left w:val="none" w:sz="0" w:space="0" w:color="auto"/>
                    <w:bottom w:val="none" w:sz="0" w:space="0" w:color="auto"/>
                    <w:right w:val="none" w:sz="0" w:space="0" w:color="auto"/>
                  </w:divBdr>
                </w:div>
                <w:div w:id="704334711">
                  <w:marLeft w:val="0"/>
                  <w:marRight w:val="0"/>
                  <w:marTop w:val="0"/>
                  <w:marBottom w:val="0"/>
                  <w:divBdr>
                    <w:top w:val="none" w:sz="0" w:space="0" w:color="auto"/>
                    <w:left w:val="none" w:sz="0" w:space="0" w:color="auto"/>
                    <w:bottom w:val="none" w:sz="0" w:space="0" w:color="auto"/>
                    <w:right w:val="none" w:sz="0" w:space="0" w:color="auto"/>
                  </w:divBdr>
                </w:div>
                <w:div w:id="1042169417">
                  <w:marLeft w:val="0"/>
                  <w:marRight w:val="0"/>
                  <w:marTop w:val="0"/>
                  <w:marBottom w:val="0"/>
                  <w:divBdr>
                    <w:top w:val="none" w:sz="0" w:space="0" w:color="auto"/>
                    <w:left w:val="none" w:sz="0" w:space="0" w:color="auto"/>
                    <w:bottom w:val="none" w:sz="0" w:space="0" w:color="auto"/>
                    <w:right w:val="none" w:sz="0" w:space="0" w:color="auto"/>
                  </w:divBdr>
                </w:div>
                <w:div w:id="620310">
                  <w:marLeft w:val="0"/>
                  <w:marRight w:val="0"/>
                  <w:marTop w:val="0"/>
                  <w:marBottom w:val="0"/>
                  <w:divBdr>
                    <w:top w:val="none" w:sz="0" w:space="0" w:color="auto"/>
                    <w:left w:val="none" w:sz="0" w:space="0" w:color="auto"/>
                    <w:bottom w:val="none" w:sz="0" w:space="0" w:color="auto"/>
                    <w:right w:val="none" w:sz="0" w:space="0" w:color="auto"/>
                  </w:divBdr>
                </w:div>
                <w:div w:id="1122261007">
                  <w:marLeft w:val="0"/>
                  <w:marRight w:val="0"/>
                  <w:marTop w:val="0"/>
                  <w:marBottom w:val="0"/>
                  <w:divBdr>
                    <w:top w:val="none" w:sz="0" w:space="0" w:color="auto"/>
                    <w:left w:val="none" w:sz="0" w:space="0" w:color="auto"/>
                    <w:bottom w:val="none" w:sz="0" w:space="0" w:color="auto"/>
                    <w:right w:val="none" w:sz="0" w:space="0" w:color="auto"/>
                  </w:divBdr>
                </w:div>
                <w:div w:id="1261334503">
                  <w:marLeft w:val="0"/>
                  <w:marRight w:val="0"/>
                  <w:marTop w:val="0"/>
                  <w:marBottom w:val="0"/>
                  <w:divBdr>
                    <w:top w:val="none" w:sz="0" w:space="0" w:color="auto"/>
                    <w:left w:val="none" w:sz="0" w:space="0" w:color="auto"/>
                    <w:bottom w:val="none" w:sz="0" w:space="0" w:color="auto"/>
                    <w:right w:val="none" w:sz="0" w:space="0" w:color="auto"/>
                  </w:divBdr>
                </w:div>
                <w:div w:id="710543547">
                  <w:marLeft w:val="0"/>
                  <w:marRight w:val="0"/>
                  <w:marTop w:val="0"/>
                  <w:marBottom w:val="0"/>
                  <w:divBdr>
                    <w:top w:val="none" w:sz="0" w:space="0" w:color="auto"/>
                    <w:left w:val="none" w:sz="0" w:space="0" w:color="auto"/>
                    <w:bottom w:val="none" w:sz="0" w:space="0" w:color="auto"/>
                    <w:right w:val="none" w:sz="0" w:space="0" w:color="auto"/>
                  </w:divBdr>
                </w:div>
                <w:div w:id="1868979499">
                  <w:marLeft w:val="0"/>
                  <w:marRight w:val="0"/>
                  <w:marTop w:val="0"/>
                  <w:marBottom w:val="0"/>
                  <w:divBdr>
                    <w:top w:val="none" w:sz="0" w:space="0" w:color="auto"/>
                    <w:left w:val="none" w:sz="0" w:space="0" w:color="auto"/>
                    <w:bottom w:val="none" w:sz="0" w:space="0" w:color="auto"/>
                    <w:right w:val="none" w:sz="0" w:space="0" w:color="auto"/>
                  </w:divBdr>
                </w:div>
                <w:div w:id="1626962866">
                  <w:marLeft w:val="0"/>
                  <w:marRight w:val="0"/>
                  <w:marTop w:val="0"/>
                  <w:marBottom w:val="0"/>
                  <w:divBdr>
                    <w:top w:val="none" w:sz="0" w:space="0" w:color="auto"/>
                    <w:left w:val="none" w:sz="0" w:space="0" w:color="auto"/>
                    <w:bottom w:val="none" w:sz="0" w:space="0" w:color="auto"/>
                    <w:right w:val="none" w:sz="0" w:space="0" w:color="auto"/>
                  </w:divBdr>
                </w:div>
                <w:div w:id="417213871">
                  <w:marLeft w:val="0"/>
                  <w:marRight w:val="0"/>
                  <w:marTop w:val="0"/>
                  <w:marBottom w:val="0"/>
                  <w:divBdr>
                    <w:top w:val="none" w:sz="0" w:space="0" w:color="auto"/>
                    <w:left w:val="none" w:sz="0" w:space="0" w:color="auto"/>
                    <w:bottom w:val="none" w:sz="0" w:space="0" w:color="auto"/>
                    <w:right w:val="none" w:sz="0" w:space="0" w:color="auto"/>
                  </w:divBdr>
                </w:div>
                <w:div w:id="602617204">
                  <w:marLeft w:val="0"/>
                  <w:marRight w:val="0"/>
                  <w:marTop w:val="0"/>
                  <w:marBottom w:val="0"/>
                  <w:divBdr>
                    <w:top w:val="none" w:sz="0" w:space="0" w:color="auto"/>
                    <w:left w:val="none" w:sz="0" w:space="0" w:color="auto"/>
                    <w:bottom w:val="none" w:sz="0" w:space="0" w:color="auto"/>
                    <w:right w:val="none" w:sz="0" w:space="0" w:color="auto"/>
                  </w:divBdr>
                </w:div>
                <w:div w:id="1271937193">
                  <w:marLeft w:val="0"/>
                  <w:marRight w:val="0"/>
                  <w:marTop w:val="0"/>
                  <w:marBottom w:val="0"/>
                  <w:divBdr>
                    <w:top w:val="none" w:sz="0" w:space="0" w:color="auto"/>
                    <w:left w:val="none" w:sz="0" w:space="0" w:color="auto"/>
                    <w:bottom w:val="none" w:sz="0" w:space="0" w:color="auto"/>
                    <w:right w:val="none" w:sz="0" w:space="0" w:color="auto"/>
                  </w:divBdr>
                </w:div>
                <w:div w:id="1275484385">
                  <w:marLeft w:val="0"/>
                  <w:marRight w:val="0"/>
                  <w:marTop w:val="0"/>
                  <w:marBottom w:val="0"/>
                  <w:divBdr>
                    <w:top w:val="none" w:sz="0" w:space="0" w:color="auto"/>
                    <w:left w:val="none" w:sz="0" w:space="0" w:color="auto"/>
                    <w:bottom w:val="none" w:sz="0" w:space="0" w:color="auto"/>
                    <w:right w:val="none" w:sz="0" w:space="0" w:color="auto"/>
                  </w:divBdr>
                </w:div>
                <w:div w:id="1468936458">
                  <w:marLeft w:val="0"/>
                  <w:marRight w:val="0"/>
                  <w:marTop w:val="0"/>
                  <w:marBottom w:val="0"/>
                  <w:divBdr>
                    <w:top w:val="none" w:sz="0" w:space="0" w:color="auto"/>
                    <w:left w:val="none" w:sz="0" w:space="0" w:color="auto"/>
                    <w:bottom w:val="none" w:sz="0" w:space="0" w:color="auto"/>
                    <w:right w:val="none" w:sz="0" w:space="0" w:color="auto"/>
                  </w:divBdr>
                </w:div>
                <w:div w:id="149660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7494">
      <w:bodyDiv w:val="1"/>
      <w:marLeft w:val="0"/>
      <w:marRight w:val="0"/>
      <w:marTop w:val="0"/>
      <w:marBottom w:val="0"/>
      <w:divBdr>
        <w:top w:val="none" w:sz="0" w:space="0" w:color="auto"/>
        <w:left w:val="none" w:sz="0" w:space="0" w:color="auto"/>
        <w:bottom w:val="none" w:sz="0" w:space="0" w:color="auto"/>
        <w:right w:val="none" w:sz="0" w:space="0" w:color="auto"/>
      </w:divBdr>
      <w:divsChild>
        <w:div w:id="1666471709">
          <w:marLeft w:val="0"/>
          <w:marRight w:val="0"/>
          <w:marTop w:val="0"/>
          <w:marBottom w:val="0"/>
          <w:divBdr>
            <w:top w:val="none" w:sz="0" w:space="0" w:color="auto"/>
            <w:left w:val="none" w:sz="0" w:space="0" w:color="auto"/>
            <w:bottom w:val="none" w:sz="0" w:space="0" w:color="auto"/>
            <w:right w:val="none" w:sz="0" w:space="0" w:color="auto"/>
          </w:divBdr>
          <w:divsChild>
            <w:div w:id="463083744">
              <w:marLeft w:val="0"/>
              <w:marRight w:val="0"/>
              <w:marTop w:val="0"/>
              <w:marBottom w:val="0"/>
              <w:divBdr>
                <w:top w:val="none" w:sz="0" w:space="0" w:color="auto"/>
                <w:left w:val="none" w:sz="0" w:space="0" w:color="auto"/>
                <w:bottom w:val="none" w:sz="0" w:space="0" w:color="auto"/>
                <w:right w:val="none" w:sz="0" w:space="0" w:color="auto"/>
              </w:divBdr>
              <w:divsChild>
                <w:div w:id="1049181268">
                  <w:marLeft w:val="0"/>
                  <w:marRight w:val="0"/>
                  <w:marTop w:val="0"/>
                  <w:marBottom w:val="0"/>
                  <w:divBdr>
                    <w:top w:val="none" w:sz="0" w:space="0" w:color="auto"/>
                    <w:left w:val="none" w:sz="0" w:space="0" w:color="auto"/>
                    <w:bottom w:val="none" w:sz="0" w:space="0" w:color="auto"/>
                    <w:right w:val="none" w:sz="0" w:space="0" w:color="auto"/>
                  </w:divBdr>
                </w:div>
                <w:div w:id="1777434412">
                  <w:marLeft w:val="0"/>
                  <w:marRight w:val="0"/>
                  <w:marTop w:val="0"/>
                  <w:marBottom w:val="0"/>
                  <w:divBdr>
                    <w:top w:val="none" w:sz="0" w:space="0" w:color="auto"/>
                    <w:left w:val="none" w:sz="0" w:space="0" w:color="auto"/>
                    <w:bottom w:val="none" w:sz="0" w:space="0" w:color="auto"/>
                    <w:right w:val="none" w:sz="0" w:space="0" w:color="auto"/>
                  </w:divBdr>
                </w:div>
                <w:div w:id="1525747353">
                  <w:marLeft w:val="0"/>
                  <w:marRight w:val="0"/>
                  <w:marTop w:val="0"/>
                  <w:marBottom w:val="0"/>
                  <w:divBdr>
                    <w:top w:val="none" w:sz="0" w:space="0" w:color="auto"/>
                    <w:left w:val="none" w:sz="0" w:space="0" w:color="auto"/>
                    <w:bottom w:val="none" w:sz="0" w:space="0" w:color="auto"/>
                    <w:right w:val="none" w:sz="0" w:space="0" w:color="auto"/>
                  </w:divBdr>
                </w:div>
                <w:div w:id="203911588">
                  <w:marLeft w:val="0"/>
                  <w:marRight w:val="0"/>
                  <w:marTop w:val="0"/>
                  <w:marBottom w:val="0"/>
                  <w:divBdr>
                    <w:top w:val="none" w:sz="0" w:space="0" w:color="auto"/>
                    <w:left w:val="none" w:sz="0" w:space="0" w:color="auto"/>
                    <w:bottom w:val="none" w:sz="0" w:space="0" w:color="auto"/>
                    <w:right w:val="none" w:sz="0" w:space="0" w:color="auto"/>
                  </w:divBdr>
                </w:div>
                <w:div w:id="1562205838">
                  <w:marLeft w:val="0"/>
                  <w:marRight w:val="0"/>
                  <w:marTop w:val="0"/>
                  <w:marBottom w:val="0"/>
                  <w:divBdr>
                    <w:top w:val="none" w:sz="0" w:space="0" w:color="auto"/>
                    <w:left w:val="none" w:sz="0" w:space="0" w:color="auto"/>
                    <w:bottom w:val="none" w:sz="0" w:space="0" w:color="auto"/>
                    <w:right w:val="none" w:sz="0" w:space="0" w:color="auto"/>
                  </w:divBdr>
                </w:div>
                <w:div w:id="613176365">
                  <w:marLeft w:val="0"/>
                  <w:marRight w:val="0"/>
                  <w:marTop w:val="0"/>
                  <w:marBottom w:val="0"/>
                  <w:divBdr>
                    <w:top w:val="none" w:sz="0" w:space="0" w:color="auto"/>
                    <w:left w:val="none" w:sz="0" w:space="0" w:color="auto"/>
                    <w:bottom w:val="none" w:sz="0" w:space="0" w:color="auto"/>
                    <w:right w:val="none" w:sz="0" w:space="0" w:color="auto"/>
                  </w:divBdr>
                </w:div>
                <w:div w:id="1631127067">
                  <w:marLeft w:val="0"/>
                  <w:marRight w:val="0"/>
                  <w:marTop w:val="0"/>
                  <w:marBottom w:val="0"/>
                  <w:divBdr>
                    <w:top w:val="none" w:sz="0" w:space="0" w:color="auto"/>
                    <w:left w:val="none" w:sz="0" w:space="0" w:color="auto"/>
                    <w:bottom w:val="none" w:sz="0" w:space="0" w:color="auto"/>
                    <w:right w:val="none" w:sz="0" w:space="0" w:color="auto"/>
                  </w:divBdr>
                </w:div>
                <w:div w:id="1197235472">
                  <w:marLeft w:val="0"/>
                  <w:marRight w:val="0"/>
                  <w:marTop w:val="0"/>
                  <w:marBottom w:val="0"/>
                  <w:divBdr>
                    <w:top w:val="none" w:sz="0" w:space="0" w:color="auto"/>
                    <w:left w:val="none" w:sz="0" w:space="0" w:color="auto"/>
                    <w:bottom w:val="none" w:sz="0" w:space="0" w:color="auto"/>
                    <w:right w:val="none" w:sz="0" w:space="0" w:color="auto"/>
                  </w:divBdr>
                </w:div>
                <w:div w:id="1706714584">
                  <w:marLeft w:val="0"/>
                  <w:marRight w:val="0"/>
                  <w:marTop w:val="0"/>
                  <w:marBottom w:val="0"/>
                  <w:divBdr>
                    <w:top w:val="none" w:sz="0" w:space="0" w:color="auto"/>
                    <w:left w:val="none" w:sz="0" w:space="0" w:color="auto"/>
                    <w:bottom w:val="none" w:sz="0" w:space="0" w:color="auto"/>
                    <w:right w:val="none" w:sz="0" w:space="0" w:color="auto"/>
                  </w:divBdr>
                </w:div>
                <w:div w:id="934557717">
                  <w:marLeft w:val="0"/>
                  <w:marRight w:val="0"/>
                  <w:marTop w:val="0"/>
                  <w:marBottom w:val="0"/>
                  <w:divBdr>
                    <w:top w:val="none" w:sz="0" w:space="0" w:color="auto"/>
                    <w:left w:val="none" w:sz="0" w:space="0" w:color="auto"/>
                    <w:bottom w:val="none" w:sz="0" w:space="0" w:color="auto"/>
                    <w:right w:val="none" w:sz="0" w:space="0" w:color="auto"/>
                  </w:divBdr>
                </w:div>
                <w:div w:id="526796287">
                  <w:marLeft w:val="0"/>
                  <w:marRight w:val="0"/>
                  <w:marTop w:val="0"/>
                  <w:marBottom w:val="0"/>
                  <w:divBdr>
                    <w:top w:val="none" w:sz="0" w:space="0" w:color="auto"/>
                    <w:left w:val="none" w:sz="0" w:space="0" w:color="auto"/>
                    <w:bottom w:val="none" w:sz="0" w:space="0" w:color="auto"/>
                    <w:right w:val="none" w:sz="0" w:space="0" w:color="auto"/>
                  </w:divBdr>
                </w:div>
                <w:div w:id="1582370855">
                  <w:marLeft w:val="0"/>
                  <w:marRight w:val="0"/>
                  <w:marTop w:val="0"/>
                  <w:marBottom w:val="0"/>
                  <w:divBdr>
                    <w:top w:val="none" w:sz="0" w:space="0" w:color="auto"/>
                    <w:left w:val="none" w:sz="0" w:space="0" w:color="auto"/>
                    <w:bottom w:val="none" w:sz="0" w:space="0" w:color="auto"/>
                    <w:right w:val="none" w:sz="0" w:space="0" w:color="auto"/>
                  </w:divBdr>
                </w:div>
                <w:div w:id="588199469">
                  <w:marLeft w:val="0"/>
                  <w:marRight w:val="0"/>
                  <w:marTop w:val="0"/>
                  <w:marBottom w:val="0"/>
                  <w:divBdr>
                    <w:top w:val="none" w:sz="0" w:space="0" w:color="auto"/>
                    <w:left w:val="none" w:sz="0" w:space="0" w:color="auto"/>
                    <w:bottom w:val="none" w:sz="0" w:space="0" w:color="auto"/>
                    <w:right w:val="none" w:sz="0" w:space="0" w:color="auto"/>
                  </w:divBdr>
                </w:div>
                <w:div w:id="1975597741">
                  <w:marLeft w:val="0"/>
                  <w:marRight w:val="0"/>
                  <w:marTop w:val="0"/>
                  <w:marBottom w:val="0"/>
                  <w:divBdr>
                    <w:top w:val="none" w:sz="0" w:space="0" w:color="auto"/>
                    <w:left w:val="none" w:sz="0" w:space="0" w:color="auto"/>
                    <w:bottom w:val="none" w:sz="0" w:space="0" w:color="auto"/>
                    <w:right w:val="none" w:sz="0" w:space="0" w:color="auto"/>
                  </w:divBdr>
                </w:div>
                <w:div w:id="183129451">
                  <w:marLeft w:val="0"/>
                  <w:marRight w:val="0"/>
                  <w:marTop w:val="0"/>
                  <w:marBottom w:val="0"/>
                  <w:divBdr>
                    <w:top w:val="none" w:sz="0" w:space="0" w:color="auto"/>
                    <w:left w:val="none" w:sz="0" w:space="0" w:color="auto"/>
                    <w:bottom w:val="none" w:sz="0" w:space="0" w:color="auto"/>
                    <w:right w:val="none" w:sz="0" w:space="0" w:color="auto"/>
                  </w:divBdr>
                </w:div>
                <w:div w:id="372004086">
                  <w:marLeft w:val="0"/>
                  <w:marRight w:val="0"/>
                  <w:marTop w:val="0"/>
                  <w:marBottom w:val="0"/>
                  <w:divBdr>
                    <w:top w:val="none" w:sz="0" w:space="0" w:color="auto"/>
                    <w:left w:val="none" w:sz="0" w:space="0" w:color="auto"/>
                    <w:bottom w:val="none" w:sz="0" w:space="0" w:color="auto"/>
                    <w:right w:val="none" w:sz="0" w:space="0" w:color="auto"/>
                  </w:divBdr>
                </w:div>
                <w:div w:id="2088109603">
                  <w:marLeft w:val="0"/>
                  <w:marRight w:val="0"/>
                  <w:marTop w:val="0"/>
                  <w:marBottom w:val="0"/>
                  <w:divBdr>
                    <w:top w:val="none" w:sz="0" w:space="0" w:color="auto"/>
                    <w:left w:val="none" w:sz="0" w:space="0" w:color="auto"/>
                    <w:bottom w:val="none" w:sz="0" w:space="0" w:color="auto"/>
                    <w:right w:val="none" w:sz="0" w:space="0" w:color="auto"/>
                  </w:divBdr>
                </w:div>
                <w:div w:id="1767731167">
                  <w:marLeft w:val="0"/>
                  <w:marRight w:val="0"/>
                  <w:marTop w:val="0"/>
                  <w:marBottom w:val="0"/>
                  <w:divBdr>
                    <w:top w:val="none" w:sz="0" w:space="0" w:color="auto"/>
                    <w:left w:val="none" w:sz="0" w:space="0" w:color="auto"/>
                    <w:bottom w:val="none" w:sz="0" w:space="0" w:color="auto"/>
                    <w:right w:val="none" w:sz="0" w:space="0" w:color="auto"/>
                  </w:divBdr>
                </w:div>
                <w:div w:id="1914658517">
                  <w:marLeft w:val="0"/>
                  <w:marRight w:val="0"/>
                  <w:marTop w:val="0"/>
                  <w:marBottom w:val="0"/>
                  <w:divBdr>
                    <w:top w:val="none" w:sz="0" w:space="0" w:color="auto"/>
                    <w:left w:val="none" w:sz="0" w:space="0" w:color="auto"/>
                    <w:bottom w:val="none" w:sz="0" w:space="0" w:color="auto"/>
                    <w:right w:val="none" w:sz="0" w:space="0" w:color="auto"/>
                  </w:divBdr>
                </w:div>
                <w:div w:id="900020764">
                  <w:marLeft w:val="0"/>
                  <w:marRight w:val="0"/>
                  <w:marTop w:val="0"/>
                  <w:marBottom w:val="0"/>
                  <w:divBdr>
                    <w:top w:val="none" w:sz="0" w:space="0" w:color="auto"/>
                    <w:left w:val="none" w:sz="0" w:space="0" w:color="auto"/>
                    <w:bottom w:val="none" w:sz="0" w:space="0" w:color="auto"/>
                    <w:right w:val="none" w:sz="0" w:space="0" w:color="auto"/>
                  </w:divBdr>
                </w:div>
                <w:div w:id="1349723186">
                  <w:marLeft w:val="0"/>
                  <w:marRight w:val="0"/>
                  <w:marTop w:val="0"/>
                  <w:marBottom w:val="0"/>
                  <w:divBdr>
                    <w:top w:val="none" w:sz="0" w:space="0" w:color="auto"/>
                    <w:left w:val="none" w:sz="0" w:space="0" w:color="auto"/>
                    <w:bottom w:val="none" w:sz="0" w:space="0" w:color="auto"/>
                    <w:right w:val="none" w:sz="0" w:space="0" w:color="auto"/>
                  </w:divBdr>
                </w:div>
                <w:div w:id="479421817">
                  <w:marLeft w:val="0"/>
                  <w:marRight w:val="0"/>
                  <w:marTop w:val="0"/>
                  <w:marBottom w:val="0"/>
                  <w:divBdr>
                    <w:top w:val="none" w:sz="0" w:space="0" w:color="auto"/>
                    <w:left w:val="none" w:sz="0" w:space="0" w:color="auto"/>
                    <w:bottom w:val="none" w:sz="0" w:space="0" w:color="auto"/>
                    <w:right w:val="none" w:sz="0" w:space="0" w:color="auto"/>
                  </w:divBdr>
                </w:div>
                <w:div w:id="1888836569">
                  <w:marLeft w:val="0"/>
                  <w:marRight w:val="0"/>
                  <w:marTop w:val="0"/>
                  <w:marBottom w:val="0"/>
                  <w:divBdr>
                    <w:top w:val="none" w:sz="0" w:space="0" w:color="auto"/>
                    <w:left w:val="none" w:sz="0" w:space="0" w:color="auto"/>
                    <w:bottom w:val="none" w:sz="0" w:space="0" w:color="auto"/>
                    <w:right w:val="none" w:sz="0" w:space="0" w:color="auto"/>
                  </w:divBdr>
                </w:div>
                <w:div w:id="755974747">
                  <w:marLeft w:val="0"/>
                  <w:marRight w:val="0"/>
                  <w:marTop w:val="0"/>
                  <w:marBottom w:val="0"/>
                  <w:divBdr>
                    <w:top w:val="none" w:sz="0" w:space="0" w:color="auto"/>
                    <w:left w:val="none" w:sz="0" w:space="0" w:color="auto"/>
                    <w:bottom w:val="none" w:sz="0" w:space="0" w:color="auto"/>
                    <w:right w:val="none" w:sz="0" w:space="0" w:color="auto"/>
                  </w:divBdr>
                </w:div>
                <w:div w:id="931208440">
                  <w:marLeft w:val="0"/>
                  <w:marRight w:val="0"/>
                  <w:marTop w:val="0"/>
                  <w:marBottom w:val="0"/>
                  <w:divBdr>
                    <w:top w:val="none" w:sz="0" w:space="0" w:color="auto"/>
                    <w:left w:val="none" w:sz="0" w:space="0" w:color="auto"/>
                    <w:bottom w:val="none" w:sz="0" w:space="0" w:color="auto"/>
                    <w:right w:val="none" w:sz="0" w:space="0" w:color="auto"/>
                  </w:divBdr>
                </w:div>
                <w:div w:id="1666594483">
                  <w:marLeft w:val="0"/>
                  <w:marRight w:val="0"/>
                  <w:marTop w:val="0"/>
                  <w:marBottom w:val="0"/>
                  <w:divBdr>
                    <w:top w:val="none" w:sz="0" w:space="0" w:color="auto"/>
                    <w:left w:val="none" w:sz="0" w:space="0" w:color="auto"/>
                    <w:bottom w:val="none" w:sz="0" w:space="0" w:color="auto"/>
                    <w:right w:val="none" w:sz="0" w:space="0" w:color="auto"/>
                  </w:divBdr>
                </w:div>
                <w:div w:id="2069259257">
                  <w:marLeft w:val="0"/>
                  <w:marRight w:val="0"/>
                  <w:marTop w:val="0"/>
                  <w:marBottom w:val="0"/>
                  <w:divBdr>
                    <w:top w:val="none" w:sz="0" w:space="0" w:color="auto"/>
                    <w:left w:val="none" w:sz="0" w:space="0" w:color="auto"/>
                    <w:bottom w:val="none" w:sz="0" w:space="0" w:color="auto"/>
                    <w:right w:val="none" w:sz="0" w:space="0" w:color="auto"/>
                  </w:divBdr>
                </w:div>
                <w:div w:id="1664696855">
                  <w:marLeft w:val="0"/>
                  <w:marRight w:val="0"/>
                  <w:marTop w:val="0"/>
                  <w:marBottom w:val="0"/>
                  <w:divBdr>
                    <w:top w:val="none" w:sz="0" w:space="0" w:color="auto"/>
                    <w:left w:val="none" w:sz="0" w:space="0" w:color="auto"/>
                    <w:bottom w:val="none" w:sz="0" w:space="0" w:color="auto"/>
                    <w:right w:val="none" w:sz="0" w:space="0" w:color="auto"/>
                  </w:divBdr>
                </w:div>
                <w:div w:id="173230775">
                  <w:marLeft w:val="0"/>
                  <w:marRight w:val="0"/>
                  <w:marTop w:val="0"/>
                  <w:marBottom w:val="0"/>
                  <w:divBdr>
                    <w:top w:val="none" w:sz="0" w:space="0" w:color="auto"/>
                    <w:left w:val="none" w:sz="0" w:space="0" w:color="auto"/>
                    <w:bottom w:val="none" w:sz="0" w:space="0" w:color="auto"/>
                    <w:right w:val="none" w:sz="0" w:space="0" w:color="auto"/>
                  </w:divBdr>
                </w:div>
                <w:div w:id="1588079305">
                  <w:marLeft w:val="0"/>
                  <w:marRight w:val="0"/>
                  <w:marTop w:val="0"/>
                  <w:marBottom w:val="0"/>
                  <w:divBdr>
                    <w:top w:val="none" w:sz="0" w:space="0" w:color="auto"/>
                    <w:left w:val="none" w:sz="0" w:space="0" w:color="auto"/>
                    <w:bottom w:val="none" w:sz="0" w:space="0" w:color="auto"/>
                    <w:right w:val="none" w:sz="0" w:space="0" w:color="auto"/>
                  </w:divBdr>
                </w:div>
                <w:div w:id="1793671902">
                  <w:marLeft w:val="0"/>
                  <w:marRight w:val="0"/>
                  <w:marTop w:val="0"/>
                  <w:marBottom w:val="0"/>
                  <w:divBdr>
                    <w:top w:val="none" w:sz="0" w:space="0" w:color="auto"/>
                    <w:left w:val="none" w:sz="0" w:space="0" w:color="auto"/>
                    <w:bottom w:val="none" w:sz="0" w:space="0" w:color="auto"/>
                    <w:right w:val="none" w:sz="0" w:space="0" w:color="auto"/>
                  </w:divBdr>
                </w:div>
                <w:div w:id="1825390470">
                  <w:marLeft w:val="0"/>
                  <w:marRight w:val="0"/>
                  <w:marTop w:val="0"/>
                  <w:marBottom w:val="0"/>
                  <w:divBdr>
                    <w:top w:val="none" w:sz="0" w:space="0" w:color="auto"/>
                    <w:left w:val="none" w:sz="0" w:space="0" w:color="auto"/>
                    <w:bottom w:val="none" w:sz="0" w:space="0" w:color="auto"/>
                    <w:right w:val="none" w:sz="0" w:space="0" w:color="auto"/>
                  </w:divBdr>
                </w:div>
                <w:div w:id="530608194">
                  <w:marLeft w:val="0"/>
                  <w:marRight w:val="0"/>
                  <w:marTop w:val="0"/>
                  <w:marBottom w:val="0"/>
                  <w:divBdr>
                    <w:top w:val="none" w:sz="0" w:space="0" w:color="auto"/>
                    <w:left w:val="none" w:sz="0" w:space="0" w:color="auto"/>
                    <w:bottom w:val="none" w:sz="0" w:space="0" w:color="auto"/>
                    <w:right w:val="none" w:sz="0" w:space="0" w:color="auto"/>
                  </w:divBdr>
                </w:div>
                <w:div w:id="1122845346">
                  <w:marLeft w:val="0"/>
                  <w:marRight w:val="0"/>
                  <w:marTop w:val="0"/>
                  <w:marBottom w:val="0"/>
                  <w:divBdr>
                    <w:top w:val="none" w:sz="0" w:space="0" w:color="auto"/>
                    <w:left w:val="none" w:sz="0" w:space="0" w:color="auto"/>
                    <w:bottom w:val="none" w:sz="0" w:space="0" w:color="auto"/>
                    <w:right w:val="none" w:sz="0" w:space="0" w:color="auto"/>
                  </w:divBdr>
                </w:div>
                <w:div w:id="1398085874">
                  <w:marLeft w:val="0"/>
                  <w:marRight w:val="0"/>
                  <w:marTop w:val="0"/>
                  <w:marBottom w:val="0"/>
                  <w:divBdr>
                    <w:top w:val="none" w:sz="0" w:space="0" w:color="auto"/>
                    <w:left w:val="none" w:sz="0" w:space="0" w:color="auto"/>
                    <w:bottom w:val="none" w:sz="0" w:space="0" w:color="auto"/>
                    <w:right w:val="none" w:sz="0" w:space="0" w:color="auto"/>
                  </w:divBdr>
                </w:div>
                <w:div w:id="160778922">
                  <w:marLeft w:val="0"/>
                  <w:marRight w:val="0"/>
                  <w:marTop w:val="0"/>
                  <w:marBottom w:val="0"/>
                  <w:divBdr>
                    <w:top w:val="none" w:sz="0" w:space="0" w:color="auto"/>
                    <w:left w:val="none" w:sz="0" w:space="0" w:color="auto"/>
                    <w:bottom w:val="none" w:sz="0" w:space="0" w:color="auto"/>
                    <w:right w:val="none" w:sz="0" w:space="0" w:color="auto"/>
                  </w:divBdr>
                </w:div>
                <w:div w:id="1984382314">
                  <w:marLeft w:val="0"/>
                  <w:marRight w:val="0"/>
                  <w:marTop w:val="0"/>
                  <w:marBottom w:val="0"/>
                  <w:divBdr>
                    <w:top w:val="none" w:sz="0" w:space="0" w:color="auto"/>
                    <w:left w:val="none" w:sz="0" w:space="0" w:color="auto"/>
                    <w:bottom w:val="none" w:sz="0" w:space="0" w:color="auto"/>
                    <w:right w:val="none" w:sz="0" w:space="0" w:color="auto"/>
                  </w:divBdr>
                </w:div>
                <w:div w:id="500316337">
                  <w:marLeft w:val="0"/>
                  <w:marRight w:val="0"/>
                  <w:marTop w:val="0"/>
                  <w:marBottom w:val="0"/>
                  <w:divBdr>
                    <w:top w:val="none" w:sz="0" w:space="0" w:color="auto"/>
                    <w:left w:val="none" w:sz="0" w:space="0" w:color="auto"/>
                    <w:bottom w:val="none" w:sz="0" w:space="0" w:color="auto"/>
                    <w:right w:val="none" w:sz="0" w:space="0" w:color="auto"/>
                  </w:divBdr>
                </w:div>
                <w:div w:id="128866479">
                  <w:marLeft w:val="0"/>
                  <w:marRight w:val="0"/>
                  <w:marTop w:val="0"/>
                  <w:marBottom w:val="0"/>
                  <w:divBdr>
                    <w:top w:val="none" w:sz="0" w:space="0" w:color="auto"/>
                    <w:left w:val="none" w:sz="0" w:space="0" w:color="auto"/>
                    <w:bottom w:val="none" w:sz="0" w:space="0" w:color="auto"/>
                    <w:right w:val="none" w:sz="0" w:space="0" w:color="auto"/>
                  </w:divBdr>
                </w:div>
                <w:div w:id="1606159460">
                  <w:marLeft w:val="0"/>
                  <w:marRight w:val="0"/>
                  <w:marTop w:val="0"/>
                  <w:marBottom w:val="0"/>
                  <w:divBdr>
                    <w:top w:val="none" w:sz="0" w:space="0" w:color="auto"/>
                    <w:left w:val="none" w:sz="0" w:space="0" w:color="auto"/>
                    <w:bottom w:val="none" w:sz="0" w:space="0" w:color="auto"/>
                    <w:right w:val="none" w:sz="0" w:space="0" w:color="auto"/>
                  </w:divBdr>
                </w:div>
                <w:div w:id="198227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717029">
          <w:marLeft w:val="0"/>
          <w:marRight w:val="0"/>
          <w:marTop w:val="0"/>
          <w:marBottom w:val="0"/>
          <w:divBdr>
            <w:top w:val="none" w:sz="0" w:space="0" w:color="auto"/>
            <w:left w:val="none" w:sz="0" w:space="0" w:color="auto"/>
            <w:bottom w:val="none" w:sz="0" w:space="0" w:color="auto"/>
            <w:right w:val="none" w:sz="0" w:space="0" w:color="auto"/>
          </w:divBdr>
          <w:divsChild>
            <w:div w:id="428890425">
              <w:marLeft w:val="0"/>
              <w:marRight w:val="0"/>
              <w:marTop w:val="0"/>
              <w:marBottom w:val="0"/>
              <w:divBdr>
                <w:top w:val="none" w:sz="0" w:space="0" w:color="auto"/>
                <w:left w:val="none" w:sz="0" w:space="0" w:color="auto"/>
                <w:bottom w:val="none" w:sz="0" w:space="0" w:color="auto"/>
                <w:right w:val="none" w:sz="0" w:space="0" w:color="auto"/>
              </w:divBdr>
              <w:divsChild>
                <w:div w:id="98843168">
                  <w:marLeft w:val="0"/>
                  <w:marRight w:val="0"/>
                  <w:marTop w:val="0"/>
                  <w:marBottom w:val="0"/>
                  <w:divBdr>
                    <w:top w:val="none" w:sz="0" w:space="0" w:color="auto"/>
                    <w:left w:val="none" w:sz="0" w:space="0" w:color="auto"/>
                    <w:bottom w:val="none" w:sz="0" w:space="0" w:color="auto"/>
                    <w:right w:val="none" w:sz="0" w:space="0" w:color="auto"/>
                  </w:divBdr>
                </w:div>
                <w:div w:id="2084179630">
                  <w:marLeft w:val="0"/>
                  <w:marRight w:val="0"/>
                  <w:marTop w:val="0"/>
                  <w:marBottom w:val="0"/>
                  <w:divBdr>
                    <w:top w:val="none" w:sz="0" w:space="0" w:color="auto"/>
                    <w:left w:val="none" w:sz="0" w:space="0" w:color="auto"/>
                    <w:bottom w:val="none" w:sz="0" w:space="0" w:color="auto"/>
                    <w:right w:val="none" w:sz="0" w:space="0" w:color="auto"/>
                  </w:divBdr>
                </w:div>
                <w:div w:id="1131363480">
                  <w:marLeft w:val="0"/>
                  <w:marRight w:val="0"/>
                  <w:marTop w:val="0"/>
                  <w:marBottom w:val="0"/>
                  <w:divBdr>
                    <w:top w:val="none" w:sz="0" w:space="0" w:color="auto"/>
                    <w:left w:val="none" w:sz="0" w:space="0" w:color="auto"/>
                    <w:bottom w:val="none" w:sz="0" w:space="0" w:color="auto"/>
                    <w:right w:val="none" w:sz="0" w:space="0" w:color="auto"/>
                  </w:divBdr>
                </w:div>
                <w:div w:id="91423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235268">
      <w:bodyDiv w:val="1"/>
      <w:marLeft w:val="0"/>
      <w:marRight w:val="0"/>
      <w:marTop w:val="0"/>
      <w:marBottom w:val="0"/>
      <w:divBdr>
        <w:top w:val="none" w:sz="0" w:space="0" w:color="auto"/>
        <w:left w:val="none" w:sz="0" w:space="0" w:color="auto"/>
        <w:bottom w:val="none" w:sz="0" w:space="0" w:color="auto"/>
        <w:right w:val="none" w:sz="0" w:space="0" w:color="auto"/>
      </w:divBdr>
      <w:divsChild>
        <w:div w:id="1009915046">
          <w:marLeft w:val="0"/>
          <w:marRight w:val="0"/>
          <w:marTop w:val="0"/>
          <w:marBottom w:val="0"/>
          <w:divBdr>
            <w:top w:val="none" w:sz="0" w:space="0" w:color="auto"/>
            <w:left w:val="none" w:sz="0" w:space="0" w:color="auto"/>
            <w:bottom w:val="none" w:sz="0" w:space="0" w:color="auto"/>
            <w:right w:val="none" w:sz="0" w:space="0" w:color="auto"/>
          </w:divBdr>
          <w:divsChild>
            <w:div w:id="1430614029">
              <w:marLeft w:val="0"/>
              <w:marRight w:val="0"/>
              <w:marTop w:val="0"/>
              <w:marBottom w:val="0"/>
              <w:divBdr>
                <w:top w:val="none" w:sz="0" w:space="0" w:color="auto"/>
                <w:left w:val="none" w:sz="0" w:space="0" w:color="auto"/>
                <w:bottom w:val="none" w:sz="0" w:space="0" w:color="auto"/>
                <w:right w:val="none" w:sz="0" w:space="0" w:color="auto"/>
              </w:divBdr>
              <w:divsChild>
                <w:div w:id="36899311">
                  <w:marLeft w:val="0"/>
                  <w:marRight w:val="0"/>
                  <w:marTop w:val="0"/>
                  <w:marBottom w:val="0"/>
                  <w:divBdr>
                    <w:top w:val="none" w:sz="0" w:space="0" w:color="auto"/>
                    <w:left w:val="none" w:sz="0" w:space="0" w:color="auto"/>
                    <w:bottom w:val="none" w:sz="0" w:space="0" w:color="auto"/>
                    <w:right w:val="none" w:sz="0" w:space="0" w:color="auto"/>
                  </w:divBdr>
                </w:div>
                <w:div w:id="247690404">
                  <w:marLeft w:val="0"/>
                  <w:marRight w:val="0"/>
                  <w:marTop w:val="0"/>
                  <w:marBottom w:val="0"/>
                  <w:divBdr>
                    <w:top w:val="none" w:sz="0" w:space="0" w:color="auto"/>
                    <w:left w:val="none" w:sz="0" w:space="0" w:color="auto"/>
                    <w:bottom w:val="none" w:sz="0" w:space="0" w:color="auto"/>
                    <w:right w:val="none" w:sz="0" w:space="0" w:color="auto"/>
                  </w:divBdr>
                </w:div>
                <w:div w:id="1602564641">
                  <w:marLeft w:val="0"/>
                  <w:marRight w:val="0"/>
                  <w:marTop w:val="0"/>
                  <w:marBottom w:val="0"/>
                  <w:divBdr>
                    <w:top w:val="none" w:sz="0" w:space="0" w:color="auto"/>
                    <w:left w:val="none" w:sz="0" w:space="0" w:color="auto"/>
                    <w:bottom w:val="none" w:sz="0" w:space="0" w:color="auto"/>
                    <w:right w:val="none" w:sz="0" w:space="0" w:color="auto"/>
                  </w:divBdr>
                </w:div>
                <w:div w:id="886260907">
                  <w:marLeft w:val="0"/>
                  <w:marRight w:val="0"/>
                  <w:marTop w:val="0"/>
                  <w:marBottom w:val="0"/>
                  <w:divBdr>
                    <w:top w:val="none" w:sz="0" w:space="0" w:color="auto"/>
                    <w:left w:val="none" w:sz="0" w:space="0" w:color="auto"/>
                    <w:bottom w:val="none" w:sz="0" w:space="0" w:color="auto"/>
                    <w:right w:val="none" w:sz="0" w:space="0" w:color="auto"/>
                  </w:divBdr>
                </w:div>
                <w:div w:id="1623196245">
                  <w:marLeft w:val="0"/>
                  <w:marRight w:val="0"/>
                  <w:marTop w:val="0"/>
                  <w:marBottom w:val="0"/>
                  <w:divBdr>
                    <w:top w:val="none" w:sz="0" w:space="0" w:color="auto"/>
                    <w:left w:val="none" w:sz="0" w:space="0" w:color="auto"/>
                    <w:bottom w:val="none" w:sz="0" w:space="0" w:color="auto"/>
                    <w:right w:val="none" w:sz="0" w:space="0" w:color="auto"/>
                  </w:divBdr>
                </w:div>
                <w:div w:id="245651048">
                  <w:marLeft w:val="0"/>
                  <w:marRight w:val="0"/>
                  <w:marTop w:val="0"/>
                  <w:marBottom w:val="0"/>
                  <w:divBdr>
                    <w:top w:val="none" w:sz="0" w:space="0" w:color="auto"/>
                    <w:left w:val="none" w:sz="0" w:space="0" w:color="auto"/>
                    <w:bottom w:val="none" w:sz="0" w:space="0" w:color="auto"/>
                    <w:right w:val="none" w:sz="0" w:space="0" w:color="auto"/>
                  </w:divBdr>
                </w:div>
                <w:div w:id="1683161734">
                  <w:marLeft w:val="0"/>
                  <w:marRight w:val="0"/>
                  <w:marTop w:val="0"/>
                  <w:marBottom w:val="0"/>
                  <w:divBdr>
                    <w:top w:val="none" w:sz="0" w:space="0" w:color="auto"/>
                    <w:left w:val="none" w:sz="0" w:space="0" w:color="auto"/>
                    <w:bottom w:val="none" w:sz="0" w:space="0" w:color="auto"/>
                    <w:right w:val="none" w:sz="0" w:space="0" w:color="auto"/>
                  </w:divBdr>
                </w:div>
                <w:div w:id="1742436628">
                  <w:marLeft w:val="0"/>
                  <w:marRight w:val="0"/>
                  <w:marTop w:val="0"/>
                  <w:marBottom w:val="0"/>
                  <w:divBdr>
                    <w:top w:val="none" w:sz="0" w:space="0" w:color="auto"/>
                    <w:left w:val="none" w:sz="0" w:space="0" w:color="auto"/>
                    <w:bottom w:val="none" w:sz="0" w:space="0" w:color="auto"/>
                    <w:right w:val="none" w:sz="0" w:space="0" w:color="auto"/>
                  </w:divBdr>
                </w:div>
                <w:div w:id="472412811">
                  <w:marLeft w:val="0"/>
                  <w:marRight w:val="0"/>
                  <w:marTop w:val="0"/>
                  <w:marBottom w:val="0"/>
                  <w:divBdr>
                    <w:top w:val="none" w:sz="0" w:space="0" w:color="auto"/>
                    <w:left w:val="none" w:sz="0" w:space="0" w:color="auto"/>
                    <w:bottom w:val="none" w:sz="0" w:space="0" w:color="auto"/>
                    <w:right w:val="none" w:sz="0" w:space="0" w:color="auto"/>
                  </w:divBdr>
                </w:div>
                <w:div w:id="1739749021">
                  <w:marLeft w:val="0"/>
                  <w:marRight w:val="0"/>
                  <w:marTop w:val="0"/>
                  <w:marBottom w:val="0"/>
                  <w:divBdr>
                    <w:top w:val="none" w:sz="0" w:space="0" w:color="auto"/>
                    <w:left w:val="none" w:sz="0" w:space="0" w:color="auto"/>
                    <w:bottom w:val="none" w:sz="0" w:space="0" w:color="auto"/>
                    <w:right w:val="none" w:sz="0" w:space="0" w:color="auto"/>
                  </w:divBdr>
                </w:div>
                <w:div w:id="405958410">
                  <w:marLeft w:val="0"/>
                  <w:marRight w:val="0"/>
                  <w:marTop w:val="0"/>
                  <w:marBottom w:val="0"/>
                  <w:divBdr>
                    <w:top w:val="none" w:sz="0" w:space="0" w:color="auto"/>
                    <w:left w:val="none" w:sz="0" w:space="0" w:color="auto"/>
                    <w:bottom w:val="none" w:sz="0" w:space="0" w:color="auto"/>
                    <w:right w:val="none" w:sz="0" w:space="0" w:color="auto"/>
                  </w:divBdr>
                </w:div>
                <w:div w:id="48889927">
                  <w:marLeft w:val="0"/>
                  <w:marRight w:val="0"/>
                  <w:marTop w:val="0"/>
                  <w:marBottom w:val="0"/>
                  <w:divBdr>
                    <w:top w:val="none" w:sz="0" w:space="0" w:color="auto"/>
                    <w:left w:val="none" w:sz="0" w:space="0" w:color="auto"/>
                    <w:bottom w:val="none" w:sz="0" w:space="0" w:color="auto"/>
                    <w:right w:val="none" w:sz="0" w:space="0" w:color="auto"/>
                  </w:divBdr>
                </w:div>
                <w:div w:id="587346271">
                  <w:marLeft w:val="0"/>
                  <w:marRight w:val="0"/>
                  <w:marTop w:val="0"/>
                  <w:marBottom w:val="0"/>
                  <w:divBdr>
                    <w:top w:val="none" w:sz="0" w:space="0" w:color="auto"/>
                    <w:left w:val="none" w:sz="0" w:space="0" w:color="auto"/>
                    <w:bottom w:val="none" w:sz="0" w:space="0" w:color="auto"/>
                    <w:right w:val="none" w:sz="0" w:space="0" w:color="auto"/>
                  </w:divBdr>
                </w:div>
                <w:div w:id="249045820">
                  <w:marLeft w:val="0"/>
                  <w:marRight w:val="0"/>
                  <w:marTop w:val="0"/>
                  <w:marBottom w:val="0"/>
                  <w:divBdr>
                    <w:top w:val="none" w:sz="0" w:space="0" w:color="auto"/>
                    <w:left w:val="none" w:sz="0" w:space="0" w:color="auto"/>
                    <w:bottom w:val="none" w:sz="0" w:space="0" w:color="auto"/>
                    <w:right w:val="none" w:sz="0" w:space="0" w:color="auto"/>
                  </w:divBdr>
                </w:div>
                <w:div w:id="943729150">
                  <w:marLeft w:val="0"/>
                  <w:marRight w:val="0"/>
                  <w:marTop w:val="0"/>
                  <w:marBottom w:val="0"/>
                  <w:divBdr>
                    <w:top w:val="none" w:sz="0" w:space="0" w:color="auto"/>
                    <w:left w:val="none" w:sz="0" w:space="0" w:color="auto"/>
                    <w:bottom w:val="none" w:sz="0" w:space="0" w:color="auto"/>
                    <w:right w:val="none" w:sz="0" w:space="0" w:color="auto"/>
                  </w:divBdr>
                </w:div>
                <w:div w:id="144980838">
                  <w:marLeft w:val="0"/>
                  <w:marRight w:val="0"/>
                  <w:marTop w:val="0"/>
                  <w:marBottom w:val="0"/>
                  <w:divBdr>
                    <w:top w:val="none" w:sz="0" w:space="0" w:color="auto"/>
                    <w:left w:val="none" w:sz="0" w:space="0" w:color="auto"/>
                    <w:bottom w:val="none" w:sz="0" w:space="0" w:color="auto"/>
                    <w:right w:val="none" w:sz="0" w:space="0" w:color="auto"/>
                  </w:divBdr>
                </w:div>
                <w:div w:id="1147360317">
                  <w:marLeft w:val="0"/>
                  <w:marRight w:val="0"/>
                  <w:marTop w:val="0"/>
                  <w:marBottom w:val="0"/>
                  <w:divBdr>
                    <w:top w:val="none" w:sz="0" w:space="0" w:color="auto"/>
                    <w:left w:val="none" w:sz="0" w:space="0" w:color="auto"/>
                    <w:bottom w:val="none" w:sz="0" w:space="0" w:color="auto"/>
                    <w:right w:val="none" w:sz="0" w:space="0" w:color="auto"/>
                  </w:divBdr>
                </w:div>
                <w:div w:id="1393769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358380">
          <w:marLeft w:val="0"/>
          <w:marRight w:val="0"/>
          <w:marTop w:val="0"/>
          <w:marBottom w:val="0"/>
          <w:divBdr>
            <w:top w:val="none" w:sz="0" w:space="0" w:color="auto"/>
            <w:left w:val="none" w:sz="0" w:space="0" w:color="auto"/>
            <w:bottom w:val="none" w:sz="0" w:space="0" w:color="auto"/>
            <w:right w:val="none" w:sz="0" w:space="0" w:color="auto"/>
          </w:divBdr>
          <w:divsChild>
            <w:div w:id="215970056">
              <w:marLeft w:val="0"/>
              <w:marRight w:val="0"/>
              <w:marTop w:val="0"/>
              <w:marBottom w:val="0"/>
              <w:divBdr>
                <w:top w:val="none" w:sz="0" w:space="0" w:color="auto"/>
                <w:left w:val="none" w:sz="0" w:space="0" w:color="auto"/>
                <w:bottom w:val="none" w:sz="0" w:space="0" w:color="auto"/>
                <w:right w:val="none" w:sz="0" w:space="0" w:color="auto"/>
              </w:divBdr>
              <w:divsChild>
                <w:div w:id="681005652">
                  <w:marLeft w:val="0"/>
                  <w:marRight w:val="0"/>
                  <w:marTop w:val="0"/>
                  <w:marBottom w:val="0"/>
                  <w:divBdr>
                    <w:top w:val="none" w:sz="0" w:space="0" w:color="auto"/>
                    <w:left w:val="none" w:sz="0" w:space="0" w:color="auto"/>
                    <w:bottom w:val="none" w:sz="0" w:space="0" w:color="auto"/>
                    <w:right w:val="none" w:sz="0" w:space="0" w:color="auto"/>
                  </w:divBdr>
                </w:div>
                <w:div w:id="47724976">
                  <w:marLeft w:val="0"/>
                  <w:marRight w:val="0"/>
                  <w:marTop w:val="0"/>
                  <w:marBottom w:val="0"/>
                  <w:divBdr>
                    <w:top w:val="none" w:sz="0" w:space="0" w:color="auto"/>
                    <w:left w:val="none" w:sz="0" w:space="0" w:color="auto"/>
                    <w:bottom w:val="none" w:sz="0" w:space="0" w:color="auto"/>
                    <w:right w:val="none" w:sz="0" w:space="0" w:color="auto"/>
                  </w:divBdr>
                </w:div>
                <w:div w:id="599874942">
                  <w:marLeft w:val="0"/>
                  <w:marRight w:val="0"/>
                  <w:marTop w:val="0"/>
                  <w:marBottom w:val="0"/>
                  <w:divBdr>
                    <w:top w:val="none" w:sz="0" w:space="0" w:color="auto"/>
                    <w:left w:val="none" w:sz="0" w:space="0" w:color="auto"/>
                    <w:bottom w:val="none" w:sz="0" w:space="0" w:color="auto"/>
                    <w:right w:val="none" w:sz="0" w:space="0" w:color="auto"/>
                  </w:divBdr>
                </w:div>
                <w:div w:id="1001275944">
                  <w:marLeft w:val="0"/>
                  <w:marRight w:val="0"/>
                  <w:marTop w:val="0"/>
                  <w:marBottom w:val="0"/>
                  <w:divBdr>
                    <w:top w:val="none" w:sz="0" w:space="0" w:color="auto"/>
                    <w:left w:val="none" w:sz="0" w:space="0" w:color="auto"/>
                    <w:bottom w:val="none" w:sz="0" w:space="0" w:color="auto"/>
                    <w:right w:val="none" w:sz="0" w:space="0" w:color="auto"/>
                  </w:divBdr>
                </w:div>
                <w:div w:id="240220384">
                  <w:marLeft w:val="0"/>
                  <w:marRight w:val="0"/>
                  <w:marTop w:val="0"/>
                  <w:marBottom w:val="0"/>
                  <w:divBdr>
                    <w:top w:val="none" w:sz="0" w:space="0" w:color="auto"/>
                    <w:left w:val="none" w:sz="0" w:space="0" w:color="auto"/>
                    <w:bottom w:val="none" w:sz="0" w:space="0" w:color="auto"/>
                    <w:right w:val="none" w:sz="0" w:space="0" w:color="auto"/>
                  </w:divBdr>
                </w:div>
                <w:div w:id="1705862575">
                  <w:marLeft w:val="0"/>
                  <w:marRight w:val="0"/>
                  <w:marTop w:val="0"/>
                  <w:marBottom w:val="0"/>
                  <w:divBdr>
                    <w:top w:val="none" w:sz="0" w:space="0" w:color="auto"/>
                    <w:left w:val="none" w:sz="0" w:space="0" w:color="auto"/>
                    <w:bottom w:val="none" w:sz="0" w:space="0" w:color="auto"/>
                    <w:right w:val="none" w:sz="0" w:space="0" w:color="auto"/>
                  </w:divBdr>
                </w:div>
                <w:div w:id="46806386">
                  <w:marLeft w:val="0"/>
                  <w:marRight w:val="0"/>
                  <w:marTop w:val="0"/>
                  <w:marBottom w:val="0"/>
                  <w:divBdr>
                    <w:top w:val="none" w:sz="0" w:space="0" w:color="auto"/>
                    <w:left w:val="none" w:sz="0" w:space="0" w:color="auto"/>
                    <w:bottom w:val="none" w:sz="0" w:space="0" w:color="auto"/>
                    <w:right w:val="none" w:sz="0" w:space="0" w:color="auto"/>
                  </w:divBdr>
                </w:div>
                <w:div w:id="1643076325">
                  <w:marLeft w:val="0"/>
                  <w:marRight w:val="0"/>
                  <w:marTop w:val="0"/>
                  <w:marBottom w:val="0"/>
                  <w:divBdr>
                    <w:top w:val="none" w:sz="0" w:space="0" w:color="auto"/>
                    <w:left w:val="none" w:sz="0" w:space="0" w:color="auto"/>
                    <w:bottom w:val="none" w:sz="0" w:space="0" w:color="auto"/>
                    <w:right w:val="none" w:sz="0" w:space="0" w:color="auto"/>
                  </w:divBdr>
                </w:div>
                <w:div w:id="433138407">
                  <w:marLeft w:val="0"/>
                  <w:marRight w:val="0"/>
                  <w:marTop w:val="0"/>
                  <w:marBottom w:val="0"/>
                  <w:divBdr>
                    <w:top w:val="none" w:sz="0" w:space="0" w:color="auto"/>
                    <w:left w:val="none" w:sz="0" w:space="0" w:color="auto"/>
                    <w:bottom w:val="none" w:sz="0" w:space="0" w:color="auto"/>
                    <w:right w:val="none" w:sz="0" w:space="0" w:color="auto"/>
                  </w:divBdr>
                </w:div>
                <w:div w:id="2110811456">
                  <w:marLeft w:val="0"/>
                  <w:marRight w:val="0"/>
                  <w:marTop w:val="0"/>
                  <w:marBottom w:val="0"/>
                  <w:divBdr>
                    <w:top w:val="none" w:sz="0" w:space="0" w:color="auto"/>
                    <w:left w:val="none" w:sz="0" w:space="0" w:color="auto"/>
                    <w:bottom w:val="none" w:sz="0" w:space="0" w:color="auto"/>
                    <w:right w:val="none" w:sz="0" w:space="0" w:color="auto"/>
                  </w:divBdr>
                </w:div>
                <w:div w:id="1787918437">
                  <w:marLeft w:val="0"/>
                  <w:marRight w:val="0"/>
                  <w:marTop w:val="0"/>
                  <w:marBottom w:val="0"/>
                  <w:divBdr>
                    <w:top w:val="none" w:sz="0" w:space="0" w:color="auto"/>
                    <w:left w:val="none" w:sz="0" w:space="0" w:color="auto"/>
                    <w:bottom w:val="none" w:sz="0" w:space="0" w:color="auto"/>
                    <w:right w:val="none" w:sz="0" w:space="0" w:color="auto"/>
                  </w:divBdr>
                </w:div>
                <w:div w:id="1616670735">
                  <w:marLeft w:val="0"/>
                  <w:marRight w:val="0"/>
                  <w:marTop w:val="0"/>
                  <w:marBottom w:val="0"/>
                  <w:divBdr>
                    <w:top w:val="none" w:sz="0" w:space="0" w:color="auto"/>
                    <w:left w:val="none" w:sz="0" w:space="0" w:color="auto"/>
                    <w:bottom w:val="none" w:sz="0" w:space="0" w:color="auto"/>
                    <w:right w:val="none" w:sz="0" w:space="0" w:color="auto"/>
                  </w:divBdr>
                </w:div>
                <w:div w:id="512189594">
                  <w:marLeft w:val="0"/>
                  <w:marRight w:val="0"/>
                  <w:marTop w:val="0"/>
                  <w:marBottom w:val="0"/>
                  <w:divBdr>
                    <w:top w:val="none" w:sz="0" w:space="0" w:color="auto"/>
                    <w:left w:val="none" w:sz="0" w:space="0" w:color="auto"/>
                    <w:bottom w:val="none" w:sz="0" w:space="0" w:color="auto"/>
                    <w:right w:val="none" w:sz="0" w:space="0" w:color="auto"/>
                  </w:divBdr>
                </w:div>
                <w:div w:id="203442097">
                  <w:marLeft w:val="0"/>
                  <w:marRight w:val="0"/>
                  <w:marTop w:val="0"/>
                  <w:marBottom w:val="0"/>
                  <w:divBdr>
                    <w:top w:val="none" w:sz="0" w:space="0" w:color="auto"/>
                    <w:left w:val="none" w:sz="0" w:space="0" w:color="auto"/>
                    <w:bottom w:val="none" w:sz="0" w:space="0" w:color="auto"/>
                    <w:right w:val="none" w:sz="0" w:space="0" w:color="auto"/>
                  </w:divBdr>
                </w:div>
                <w:div w:id="1728450483">
                  <w:marLeft w:val="0"/>
                  <w:marRight w:val="0"/>
                  <w:marTop w:val="0"/>
                  <w:marBottom w:val="0"/>
                  <w:divBdr>
                    <w:top w:val="none" w:sz="0" w:space="0" w:color="auto"/>
                    <w:left w:val="none" w:sz="0" w:space="0" w:color="auto"/>
                    <w:bottom w:val="none" w:sz="0" w:space="0" w:color="auto"/>
                    <w:right w:val="none" w:sz="0" w:space="0" w:color="auto"/>
                  </w:divBdr>
                </w:div>
                <w:div w:id="1081487852">
                  <w:marLeft w:val="0"/>
                  <w:marRight w:val="0"/>
                  <w:marTop w:val="0"/>
                  <w:marBottom w:val="0"/>
                  <w:divBdr>
                    <w:top w:val="none" w:sz="0" w:space="0" w:color="auto"/>
                    <w:left w:val="none" w:sz="0" w:space="0" w:color="auto"/>
                    <w:bottom w:val="none" w:sz="0" w:space="0" w:color="auto"/>
                    <w:right w:val="none" w:sz="0" w:space="0" w:color="auto"/>
                  </w:divBdr>
                </w:div>
                <w:div w:id="848300954">
                  <w:marLeft w:val="0"/>
                  <w:marRight w:val="0"/>
                  <w:marTop w:val="0"/>
                  <w:marBottom w:val="0"/>
                  <w:divBdr>
                    <w:top w:val="none" w:sz="0" w:space="0" w:color="auto"/>
                    <w:left w:val="none" w:sz="0" w:space="0" w:color="auto"/>
                    <w:bottom w:val="none" w:sz="0" w:space="0" w:color="auto"/>
                    <w:right w:val="none" w:sz="0" w:space="0" w:color="auto"/>
                  </w:divBdr>
                </w:div>
                <w:div w:id="353767428">
                  <w:marLeft w:val="0"/>
                  <w:marRight w:val="0"/>
                  <w:marTop w:val="0"/>
                  <w:marBottom w:val="0"/>
                  <w:divBdr>
                    <w:top w:val="none" w:sz="0" w:space="0" w:color="auto"/>
                    <w:left w:val="none" w:sz="0" w:space="0" w:color="auto"/>
                    <w:bottom w:val="none" w:sz="0" w:space="0" w:color="auto"/>
                    <w:right w:val="none" w:sz="0" w:space="0" w:color="auto"/>
                  </w:divBdr>
                </w:div>
                <w:div w:id="108555185">
                  <w:marLeft w:val="0"/>
                  <w:marRight w:val="0"/>
                  <w:marTop w:val="0"/>
                  <w:marBottom w:val="0"/>
                  <w:divBdr>
                    <w:top w:val="none" w:sz="0" w:space="0" w:color="auto"/>
                    <w:left w:val="none" w:sz="0" w:space="0" w:color="auto"/>
                    <w:bottom w:val="none" w:sz="0" w:space="0" w:color="auto"/>
                    <w:right w:val="none" w:sz="0" w:space="0" w:color="auto"/>
                  </w:divBdr>
                </w:div>
                <w:div w:id="363331660">
                  <w:marLeft w:val="0"/>
                  <w:marRight w:val="0"/>
                  <w:marTop w:val="0"/>
                  <w:marBottom w:val="0"/>
                  <w:divBdr>
                    <w:top w:val="none" w:sz="0" w:space="0" w:color="auto"/>
                    <w:left w:val="none" w:sz="0" w:space="0" w:color="auto"/>
                    <w:bottom w:val="none" w:sz="0" w:space="0" w:color="auto"/>
                    <w:right w:val="none" w:sz="0" w:space="0" w:color="auto"/>
                  </w:divBdr>
                </w:div>
                <w:div w:id="1877542452">
                  <w:marLeft w:val="0"/>
                  <w:marRight w:val="0"/>
                  <w:marTop w:val="0"/>
                  <w:marBottom w:val="0"/>
                  <w:divBdr>
                    <w:top w:val="none" w:sz="0" w:space="0" w:color="auto"/>
                    <w:left w:val="none" w:sz="0" w:space="0" w:color="auto"/>
                    <w:bottom w:val="none" w:sz="0" w:space="0" w:color="auto"/>
                    <w:right w:val="none" w:sz="0" w:space="0" w:color="auto"/>
                  </w:divBdr>
                </w:div>
                <w:div w:id="1869835171">
                  <w:marLeft w:val="0"/>
                  <w:marRight w:val="0"/>
                  <w:marTop w:val="0"/>
                  <w:marBottom w:val="0"/>
                  <w:divBdr>
                    <w:top w:val="none" w:sz="0" w:space="0" w:color="auto"/>
                    <w:left w:val="none" w:sz="0" w:space="0" w:color="auto"/>
                    <w:bottom w:val="none" w:sz="0" w:space="0" w:color="auto"/>
                    <w:right w:val="none" w:sz="0" w:space="0" w:color="auto"/>
                  </w:divBdr>
                </w:div>
                <w:div w:id="3552136">
                  <w:marLeft w:val="0"/>
                  <w:marRight w:val="0"/>
                  <w:marTop w:val="0"/>
                  <w:marBottom w:val="0"/>
                  <w:divBdr>
                    <w:top w:val="none" w:sz="0" w:space="0" w:color="auto"/>
                    <w:left w:val="none" w:sz="0" w:space="0" w:color="auto"/>
                    <w:bottom w:val="none" w:sz="0" w:space="0" w:color="auto"/>
                    <w:right w:val="none" w:sz="0" w:space="0" w:color="auto"/>
                  </w:divBdr>
                </w:div>
                <w:div w:id="2120638370">
                  <w:marLeft w:val="0"/>
                  <w:marRight w:val="0"/>
                  <w:marTop w:val="0"/>
                  <w:marBottom w:val="0"/>
                  <w:divBdr>
                    <w:top w:val="none" w:sz="0" w:space="0" w:color="auto"/>
                    <w:left w:val="none" w:sz="0" w:space="0" w:color="auto"/>
                    <w:bottom w:val="none" w:sz="0" w:space="0" w:color="auto"/>
                    <w:right w:val="none" w:sz="0" w:space="0" w:color="auto"/>
                  </w:divBdr>
                </w:div>
                <w:div w:id="1724863286">
                  <w:marLeft w:val="0"/>
                  <w:marRight w:val="0"/>
                  <w:marTop w:val="0"/>
                  <w:marBottom w:val="0"/>
                  <w:divBdr>
                    <w:top w:val="none" w:sz="0" w:space="0" w:color="auto"/>
                    <w:left w:val="none" w:sz="0" w:space="0" w:color="auto"/>
                    <w:bottom w:val="none" w:sz="0" w:space="0" w:color="auto"/>
                    <w:right w:val="none" w:sz="0" w:space="0" w:color="auto"/>
                  </w:divBdr>
                </w:div>
                <w:div w:id="1449159827">
                  <w:marLeft w:val="0"/>
                  <w:marRight w:val="0"/>
                  <w:marTop w:val="0"/>
                  <w:marBottom w:val="0"/>
                  <w:divBdr>
                    <w:top w:val="none" w:sz="0" w:space="0" w:color="auto"/>
                    <w:left w:val="none" w:sz="0" w:space="0" w:color="auto"/>
                    <w:bottom w:val="none" w:sz="0" w:space="0" w:color="auto"/>
                    <w:right w:val="none" w:sz="0" w:space="0" w:color="auto"/>
                  </w:divBdr>
                </w:div>
                <w:div w:id="1866626543">
                  <w:marLeft w:val="0"/>
                  <w:marRight w:val="0"/>
                  <w:marTop w:val="0"/>
                  <w:marBottom w:val="0"/>
                  <w:divBdr>
                    <w:top w:val="none" w:sz="0" w:space="0" w:color="auto"/>
                    <w:left w:val="none" w:sz="0" w:space="0" w:color="auto"/>
                    <w:bottom w:val="none" w:sz="0" w:space="0" w:color="auto"/>
                    <w:right w:val="none" w:sz="0" w:space="0" w:color="auto"/>
                  </w:divBdr>
                </w:div>
                <w:div w:id="11077219">
                  <w:marLeft w:val="0"/>
                  <w:marRight w:val="0"/>
                  <w:marTop w:val="0"/>
                  <w:marBottom w:val="0"/>
                  <w:divBdr>
                    <w:top w:val="none" w:sz="0" w:space="0" w:color="auto"/>
                    <w:left w:val="none" w:sz="0" w:space="0" w:color="auto"/>
                    <w:bottom w:val="none" w:sz="0" w:space="0" w:color="auto"/>
                    <w:right w:val="none" w:sz="0" w:space="0" w:color="auto"/>
                  </w:divBdr>
                </w:div>
                <w:div w:id="2101295188">
                  <w:marLeft w:val="0"/>
                  <w:marRight w:val="0"/>
                  <w:marTop w:val="0"/>
                  <w:marBottom w:val="0"/>
                  <w:divBdr>
                    <w:top w:val="none" w:sz="0" w:space="0" w:color="auto"/>
                    <w:left w:val="none" w:sz="0" w:space="0" w:color="auto"/>
                    <w:bottom w:val="none" w:sz="0" w:space="0" w:color="auto"/>
                    <w:right w:val="none" w:sz="0" w:space="0" w:color="auto"/>
                  </w:divBdr>
                </w:div>
                <w:div w:id="2134398415">
                  <w:marLeft w:val="0"/>
                  <w:marRight w:val="0"/>
                  <w:marTop w:val="0"/>
                  <w:marBottom w:val="0"/>
                  <w:divBdr>
                    <w:top w:val="none" w:sz="0" w:space="0" w:color="auto"/>
                    <w:left w:val="none" w:sz="0" w:space="0" w:color="auto"/>
                    <w:bottom w:val="none" w:sz="0" w:space="0" w:color="auto"/>
                    <w:right w:val="none" w:sz="0" w:space="0" w:color="auto"/>
                  </w:divBdr>
                </w:div>
                <w:div w:id="156894696">
                  <w:marLeft w:val="0"/>
                  <w:marRight w:val="0"/>
                  <w:marTop w:val="0"/>
                  <w:marBottom w:val="0"/>
                  <w:divBdr>
                    <w:top w:val="none" w:sz="0" w:space="0" w:color="auto"/>
                    <w:left w:val="none" w:sz="0" w:space="0" w:color="auto"/>
                    <w:bottom w:val="none" w:sz="0" w:space="0" w:color="auto"/>
                    <w:right w:val="none" w:sz="0" w:space="0" w:color="auto"/>
                  </w:divBdr>
                </w:div>
                <w:div w:id="519200794">
                  <w:marLeft w:val="0"/>
                  <w:marRight w:val="0"/>
                  <w:marTop w:val="0"/>
                  <w:marBottom w:val="0"/>
                  <w:divBdr>
                    <w:top w:val="none" w:sz="0" w:space="0" w:color="auto"/>
                    <w:left w:val="none" w:sz="0" w:space="0" w:color="auto"/>
                    <w:bottom w:val="none" w:sz="0" w:space="0" w:color="auto"/>
                    <w:right w:val="none" w:sz="0" w:space="0" w:color="auto"/>
                  </w:divBdr>
                </w:div>
                <w:div w:id="1649238580">
                  <w:marLeft w:val="0"/>
                  <w:marRight w:val="0"/>
                  <w:marTop w:val="0"/>
                  <w:marBottom w:val="0"/>
                  <w:divBdr>
                    <w:top w:val="none" w:sz="0" w:space="0" w:color="auto"/>
                    <w:left w:val="none" w:sz="0" w:space="0" w:color="auto"/>
                    <w:bottom w:val="none" w:sz="0" w:space="0" w:color="auto"/>
                    <w:right w:val="none" w:sz="0" w:space="0" w:color="auto"/>
                  </w:divBdr>
                </w:div>
                <w:div w:id="398138556">
                  <w:marLeft w:val="0"/>
                  <w:marRight w:val="0"/>
                  <w:marTop w:val="0"/>
                  <w:marBottom w:val="0"/>
                  <w:divBdr>
                    <w:top w:val="none" w:sz="0" w:space="0" w:color="auto"/>
                    <w:left w:val="none" w:sz="0" w:space="0" w:color="auto"/>
                    <w:bottom w:val="none" w:sz="0" w:space="0" w:color="auto"/>
                    <w:right w:val="none" w:sz="0" w:space="0" w:color="auto"/>
                  </w:divBdr>
                </w:div>
                <w:div w:id="1663579610">
                  <w:marLeft w:val="0"/>
                  <w:marRight w:val="0"/>
                  <w:marTop w:val="0"/>
                  <w:marBottom w:val="0"/>
                  <w:divBdr>
                    <w:top w:val="none" w:sz="0" w:space="0" w:color="auto"/>
                    <w:left w:val="none" w:sz="0" w:space="0" w:color="auto"/>
                    <w:bottom w:val="none" w:sz="0" w:space="0" w:color="auto"/>
                    <w:right w:val="none" w:sz="0" w:space="0" w:color="auto"/>
                  </w:divBdr>
                </w:div>
                <w:div w:id="2067337344">
                  <w:marLeft w:val="0"/>
                  <w:marRight w:val="0"/>
                  <w:marTop w:val="0"/>
                  <w:marBottom w:val="0"/>
                  <w:divBdr>
                    <w:top w:val="none" w:sz="0" w:space="0" w:color="auto"/>
                    <w:left w:val="none" w:sz="0" w:space="0" w:color="auto"/>
                    <w:bottom w:val="none" w:sz="0" w:space="0" w:color="auto"/>
                    <w:right w:val="none" w:sz="0" w:space="0" w:color="auto"/>
                  </w:divBdr>
                </w:div>
                <w:div w:id="292637063">
                  <w:marLeft w:val="0"/>
                  <w:marRight w:val="0"/>
                  <w:marTop w:val="0"/>
                  <w:marBottom w:val="0"/>
                  <w:divBdr>
                    <w:top w:val="none" w:sz="0" w:space="0" w:color="auto"/>
                    <w:left w:val="none" w:sz="0" w:space="0" w:color="auto"/>
                    <w:bottom w:val="none" w:sz="0" w:space="0" w:color="auto"/>
                    <w:right w:val="none" w:sz="0" w:space="0" w:color="auto"/>
                  </w:divBdr>
                </w:div>
                <w:div w:id="1496216474">
                  <w:marLeft w:val="0"/>
                  <w:marRight w:val="0"/>
                  <w:marTop w:val="0"/>
                  <w:marBottom w:val="0"/>
                  <w:divBdr>
                    <w:top w:val="none" w:sz="0" w:space="0" w:color="auto"/>
                    <w:left w:val="none" w:sz="0" w:space="0" w:color="auto"/>
                    <w:bottom w:val="none" w:sz="0" w:space="0" w:color="auto"/>
                    <w:right w:val="none" w:sz="0" w:space="0" w:color="auto"/>
                  </w:divBdr>
                </w:div>
                <w:div w:id="290987857">
                  <w:marLeft w:val="0"/>
                  <w:marRight w:val="0"/>
                  <w:marTop w:val="0"/>
                  <w:marBottom w:val="0"/>
                  <w:divBdr>
                    <w:top w:val="none" w:sz="0" w:space="0" w:color="auto"/>
                    <w:left w:val="none" w:sz="0" w:space="0" w:color="auto"/>
                    <w:bottom w:val="none" w:sz="0" w:space="0" w:color="auto"/>
                    <w:right w:val="none" w:sz="0" w:space="0" w:color="auto"/>
                  </w:divBdr>
                </w:div>
                <w:div w:id="1948198286">
                  <w:marLeft w:val="0"/>
                  <w:marRight w:val="0"/>
                  <w:marTop w:val="0"/>
                  <w:marBottom w:val="0"/>
                  <w:divBdr>
                    <w:top w:val="none" w:sz="0" w:space="0" w:color="auto"/>
                    <w:left w:val="none" w:sz="0" w:space="0" w:color="auto"/>
                    <w:bottom w:val="none" w:sz="0" w:space="0" w:color="auto"/>
                    <w:right w:val="none" w:sz="0" w:space="0" w:color="auto"/>
                  </w:divBdr>
                </w:div>
                <w:div w:id="1068916346">
                  <w:marLeft w:val="0"/>
                  <w:marRight w:val="0"/>
                  <w:marTop w:val="0"/>
                  <w:marBottom w:val="0"/>
                  <w:divBdr>
                    <w:top w:val="none" w:sz="0" w:space="0" w:color="auto"/>
                    <w:left w:val="none" w:sz="0" w:space="0" w:color="auto"/>
                    <w:bottom w:val="none" w:sz="0" w:space="0" w:color="auto"/>
                    <w:right w:val="none" w:sz="0" w:space="0" w:color="auto"/>
                  </w:divBdr>
                </w:div>
                <w:div w:id="145173976">
                  <w:marLeft w:val="0"/>
                  <w:marRight w:val="0"/>
                  <w:marTop w:val="0"/>
                  <w:marBottom w:val="0"/>
                  <w:divBdr>
                    <w:top w:val="none" w:sz="0" w:space="0" w:color="auto"/>
                    <w:left w:val="none" w:sz="0" w:space="0" w:color="auto"/>
                    <w:bottom w:val="none" w:sz="0" w:space="0" w:color="auto"/>
                    <w:right w:val="none" w:sz="0" w:space="0" w:color="auto"/>
                  </w:divBdr>
                </w:div>
                <w:div w:id="1108159780">
                  <w:marLeft w:val="0"/>
                  <w:marRight w:val="0"/>
                  <w:marTop w:val="0"/>
                  <w:marBottom w:val="0"/>
                  <w:divBdr>
                    <w:top w:val="none" w:sz="0" w:space="0" w:color="auto"/>
                    <w:left w:val="none" w:sz="0" w:space="0" w:color="auto"/>
                    <w:bottom w:val="none" w:sz="0" w:space="0" w:color="auto"/>
                    <w:right w:val="none" w:sz="0" w:space="0" w:color="auto"/>
                  </w:divBdr>
                </w:div>
                <w:div w:id="1159346313">
                  <w:marLeft w:val="0"/>
                  <w:marRight w:val="0"/>
                  <w:marTop w:val="0"/>
                  <w:marBottom w:val="0"/>
                  <w:divBdr>
                    <w:top w:val="none" w:sz="0" w:space="0" w:color="auto"/>
                    <w:left w:val="none" w:sz="0" w:space="0" w:color="auto"/>
                    <w:bottom w:val="none" w:sz="0" w:space="0" w:color="auto"/>
                    <w:right w:val="none" w:sz="0" w:space="0" w:color="auto"/>
                  </w:divBdr>
                </w:div>
                <w:div w:id="1760978082">
                  <w:marLeft w:val="0"/>
                  <w:marRight w:val="0"/>
                  <w:marTop w:val="0"/>
                  <w:marBottom w:val="0"/>
                  <w:divBdr>
                    <w:top w:val="none" w:sz="0" w:space="0" w:color="auto"/>
                    <w:left w:val="none" w:sz="0" w:space="0" w:color="auto"/>
                    <w:bottom w:val="none" w:sz="0" w:space="0" w:color="auto"/>
                    <w:right w:val="none" w:sz="0" w:space="0" w:color="auto"/>
                  </w:divBdr>
                </w:div>
                <w:div w:id="1215849237">
                  <w:marLeft w:val="0"/>
                  <w:marRight w:val="0"/>
                  <w:marTop w:val="0"/>
                  <w:marBottom w:val="0"/>
                  <w:divBdr>
                    <w:top w:val="none" w:sz="0" w:space="0" w:color="auto"/>
                    <w:left w:val="none" w:sz="0" w:space="0" w:color="auto"/>
                    <w:bottom w:val="none" w:sz="0" w:space="0" w:color="auto"/>
                    <w:right w:val="none" w:sz="0" w:space="0" w:color="auto"/>
                  </w:divBdr>
                </w:div>
                <w:div w:id="1138642410">
                  <w:marLeft w:val="0"/>
                  <w:marRight w:val="0"/>
                  <w:marTop w:val="0"/>
                  <w:marBottom w:val="0"/>
                  <w:divBdr>
                    <w:top w:val="none" w:sz="0" w:space="0" w:color="auto"/>
                    <w:left w:val="none" w:sz="0" w:space="0" w:color="auto"/>
                    <w:bottom w:val="none" w:sz="0" w:space="0" w:color="auto"/>
                    <w:right w:val="none" w:sz="0" w:space="0" w:color="auto"/>
                  </w:divBdr>
                </w:div>
                <w:div w:id="758795427">
                  <w:marLeft w:val="0"/>
                  <w:marRight w:val="0"/>
                  <w:marTop w:val="0"/>
                  <w:marBottom w:val="0"/>
                  <w:divBdr>
                    <w:top w:val="none" w:sz="0" w:space="0" w:color="auto"/>
                    <w:left w:val="none" w:sz="0" w:space="0" w:color="auto"/>
                    <w:bottom w:val="none" w:sz="0" w:space="0" w:color="auto"/>
                    <w:right w:val="none" w:sz="0" w:space="0" w:color="auto"/>
                  </w:divBdr>
                </w:div>
                <w:div w:id="787821004">
                  <w:marLeft w:val="0"/>
                  <w:marRight w:val="0"/>
                  <w:marTop w:val="0"/>
                  <w:marBottom w:val="0"/>
                  <w:divBdr>
                    <w:top w:val="none" w:sz="0" w:space="0" w:color="auto"/>
                    <w:left w:val="none" w:sz="0" w:space="0" w:color="auto"/>
                    <w:bottom w:val="none" w:sz="0" w:space="0" w:color="auto"/>
                    <w:right w:val="none" w:sz="0" w:space="0" w:color="auto"/>
                  </w:divBdr>
                </w:div>
                <w:div w:id="2008052701">
                  <w:marLeft w:val="0"/>
                  <w:marRight w:val="0"/>
                  <w:marTop w:val="0"/>
                  <w:marBottom w:val="0"/>
                  <w:divBdr>
                    <w:top w:val="none" w:sz="0" w:space="0" w:color="auto"/>
                    <w:left w:val="none" w:sz="0" w:space="0" w:color="auto"/>
                    <w:bottom w:val="none" w:sz="0" w:space="0" w:color="auto"/>
                    <w:right w:val="none" w:sz="0" w:space="0" w:color="auto"/>
                  </w:divBdr>
                </w:div>
                <w:div w:id="252787019">
                  <w:marLeft w:val="0"/>
                  <w:marRight w:val="0"/>
                  <w:marTop w:val="0"/>
                  <w:marBottom w:val="0"/>
                  <w:divBdr>
                    <w:top w:val="none" w:sz="0" w:space="0" w:color="auto"/>
                    <w:left w:val="none" w:sz="0" w:space="0" w:color="auto"/>
                    <w:bottom w:val="none" w:sz="0" w:space="0" w:color="auto"/>
                    <w:right w:val="none" w:sz="0" w:space="0" w:color="auto"/>
                  </w:divBdr>
                </w:div>
                <w:div w:id="214781439">
                  <w:marLeft w:val="0"/>
                  <w:marRight w:val="0"/>
                  <w:marTop w:val="0"/>
                  <w:marBottom w:val="0"/>
                  <w:divBdr>
                    <w:top w:val="none" w:sz="0" w:space="0" w:color="auto"/>
                    <w:left w:val="none" w:sz="0" w:space="0" w:color="auto"/>
                    <w:bottom w:val="none" w:sz="0" w:space="0" w:color="auto"/>
                    <w:right w:val="none" w:sz="0" w:space="0" w:color="auto"/>
                  </w:divBdr>
                </w:div>
                <w:div w:id="1296982367">
                  <w:marLeft w:val="0"/>
                  <w:marRight w:val="0"/>
                  <w:marTop w:val="0"/>
                  <w:marBottom w:val="0"/>
                  <w:divBdr>
                    <w:top w:val="none" w:sz="0" w:space="0" w:color="auto"/>
                    <w:left w:val="none" w:sz="0" w:space="0" w:color="auto"/>
                    <w:bottom w:val="none" w:sz="0" w:space="0" w:color="auto"/>
                    <w:right w:val="none" w:sz="0" w:space="0" w:color="auto"/>
                  </w:divBdr>
                </w:div>
                <w:div w:id="51677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783361">
      <w:bodyDiv w:val="1"/>
      <w:marLeft w:val="0"/>
      <w:marRight w:val="0"/>
      <w:marTop w:val="0"/>
      <w:marBottom w:val="0"/>
      <w:divBdr>
        <w:top w:val="none" w:sz="0" w:space="0" w:color="auto"/>
        <w:left w:val="none" w:sz="0" w:space="0" w:color="auto"/>
        <w:bottom w:val="none" w:sz="0" w:space="0" w:color="auto"/>
        <w:right w:val="none" w:sz="0" w:space="0" w:color="auto"/>
      </w:divBdr>
      <w:divsChild>
        <w:div w:id="1404722411">
          <w:marLeft w:val="0"/>
          <w:marRight w:val="0"/>
          <w:marTop w:val="0"/>
          <w:marBottom w:val="0"/>
          <w:divBdr>
            <w:top w:val="none" w:sz="0" w:space="0" w:color="auto"/>
            <w:left w:val="none" w:sz="0" w:space="0" w:color="auto"/>
            <w:bottom w:val="none" w:sz="0" w:space="0" w:color="auto"/>
            <w:right w:val="none" w:sz="0" w:space="0" w:color="auto"/>
          </w:divBdr>
          <w:divsChild>
            <w:div w:id="1162625054">
              <w:marLeft w:val="0"/>
              <w:marRight w:val="0"/>
              <w:marTop w:val="0"/>
              <w:marBottom w:val="0"/>
              <w:divBdr>
                <w:top w:val="none" w:sz="0" w:space="0" w:color="auto"/>
                <w:left w:val="none" w:sz="0" w:space="0" w:color="auto"/>
                <w:bottom w:val="none" w:sz="0" w:space="0" w:color="auto"/>
                <w:right w:val="none" w:sz="0" w:space="0" w:color="auto"/>
              </w:divBdr>
              <w:divsChild>
                <w:div w:id="1246308714">
                  <w:marLeft w:val="0"/>
                  <w:marRight w:val="0"/>
                  <w:marTop w:val="0"/>
                  <w:marBottom w:val="0"/>
                  <w:divBdr>
                    <w:top w:val="none" w:sz="0" w:space="0" w:color="auto"/>
                    <w:left w:val="none" w:sz="0" w:space="0" w:color="auto"/>
                    <w:bottom w:val="none" w:sz="0" w:space="0" w:color="auto"/>
                    <w:right w:val="none" w:sz="0" w:space="0" w:color="auto"/>
                  </w:divBdr>
                </w:div>
                <w:div w:id="1427463909">
                  <w:marLeft w:val="0"/>
                  <w:marRight w:val="0"/>
                  <w:marTop w:val="0"/>
                  <w:marBottom w:val="0"/>
                  <w:divBdr>
                    <w:top w:val="none" w:sz="0" w:space="0" w:color="auto"/>
                    <w:left w:val="none" w:sz="0" w:space="0" w:color="auto"/>
                    <w:bottom w:val="none" w:sz="0" w:space="0" w:color="auto"/>
                    <w:right w:val="none" w:sz="0" w:space="0" w:color="auto"/>
                  </w:divBdr>
                </w:div>
                <w:div w:id="494340358">
                  <w:marLeft w:val="0"/>
                  <w:marRight w:val="0"/>
                  <w:marTop w:val="0"/>
                  <w:marBottom w:val="0"/>
                  <w:divBdr>
                    <w:top w:val="none" w:sz="0" w:space="0" w:color="auto"/>
                    <w:left w:val="none" w:sz="0" w:space="0" w:color="auto"/>
                    <w:bottom w:val="none" w:sz="0" w:space="0" w:color="auto"/>
                    <w:right w:val="none" w:sz="0" w:space="0" w:color="auto"/>
                  </w:divBdr>
                </w:div>
                <w:div w:id="93378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513374">
          <w:marLeft w:val="0"/>
          <w:marRight w:val="0"/>
          <w:marTop w:val="0"/>
          <w:marBottom w:val="0"/>
          <w:divBdr>
            <w:top w:val="none" w:sz="0" w:space="0" w:color="auto"/>
            <w:left w:val="none" w:sz="0" w:space="0" w:color="auto"/>
            <w:bottom w:val="none" w:sz="0" w:space="0" w:color="auto"/>
            <w:right w:val="none" w:sz="0" w:space="0" w:color="auto"/>
          </w:divBdr>
          <w:divsChild>
            <w:div w:id="838041239">
              <w:marLeft w:val="0"/>
              <w:marRight w:val="0"/>
              <w:marTop w:val="0"/>
              <w:marBottom w:val="0"/>
              <w:divBdr>
                <w:top w:val="none" w:sz="0" w:space="0" w:color="auto"/>
                <w:left w:val="none" w:sz="0" w:space="0" w:color="auto"/>
                <w:bottom w:val="none" w:sz="0" w:space="0" w:color="auto"/>
                <w:right w:val="none" w:sz="0" w:space="0" w:color="auto"/>
              </w:divBdr>
              <w:divsChild>
                <w:div w:id="1179541677">
                  <w:marLeft w:val="0"/>
                  <w:marRight w:val="0"/>
                  <w:marTop w:val="0"/>
                  <w:marBottom w:val="0"/>
                  <w:divBdr>
                    <w:top w:val="none" w:sz="0" w:space="0" w:color="auto"/>
                    <w:left w:val="none" w:sz="0" w:space="0" w:color="auto"/>
                    <w:bottom w:val="none" w:sz="0" w:space="0" w:color="auto"/>
                    <w:right w:val="none" w:sz="0" w:space="0" w:color="auto"/>
                  </w:divBdr>
                </w:div>
                <w:div w:id="1927568700">
                  <w:marLeft w:val="0"/>
                  <w:marRight w:val="0"/>
                  <w:marTop w:val="0"/>
                  <w:marBottom w:val="0"/>
                  <w:divBdr>
                    <w:top w:val="none" w:sz="0" w:space="0" w:color="auto"/>
                    <w:left w:val="none" w:sz="0" w:space="0" w:color="auto"/>
                    <w:bottom w:val="none" w:sz="0" w:space="0" w:color="auto"/>
                    <w:right w:val="none" w:sz="0" w:space="0" w:color="auto"/>
                  </w:divBdr>
                </w:div>
                <w:div w:id="1558857024">
                  <w:marLeft w:val="0"/>
                  <w:marRight w:val="0"/>
                  <w:marTop w:val="0"/>
                  <w:marBottom w:val="0"/>
                  <w:divBdr>
                    <w:top w:val="none" w:sz="0" w:space="0" w:color="auto"/>
                    <w:left w:val="none" w:sz="0" w:space="0" w:color="auto"/>
                    <w:bottom w:val="none" w:sz="0" w:space="0" w:color="auto"/>
                    <w:right w:val="none" w:sz="0" w:space="0" w:color="auto"/>
                  </w:divBdr>
                </w:div>
                <w:div w:id="1458376600">
                  <w:marLeft w:val="0"/>
                  <w:marRight w:val="0"/>
                  <w:marTop w:val="0"/>
                  <w:marBottom w:val="0"/>
                  <w:divBdr>
                    <w:top w:val="none" w:sz="0" w:space="0" w:color="auto"/>
                    <w:left w:val="none" w:sz="0" w:space="0" w:color="auto"/>
                    <w:bottom w:val="none" w:sz="0" w:space="0" w:color="auto"/>
                    <w:right w:val="none" w:sz="0" w:space="0" w:color="auto"/>
                  </w:divBdr>
                </w:div>
                <w:div w:id="1232886787">
                  <w:marLeft w:val="0"/>
                  <w:marRight w:val="0"/>
                  <w:marTop w:val="0"/>
                  <w:marBottom w:val="0"/>
                  <w:divBdr>
                    <w:top w:val="none" w:sz="0" w:space="0" w:color="auto"/>
                    <w:left w:val="none" w:sz="0" w:space="0" w:color="auto"/>
                    <w:bottom w:val="none" w:sz="0" w:space="0" w:color="auto"/>
                    <w:right w:val="none" w:sz="0" w:space="0" w:color="auto"/>
                  </w:divBdr>
                </w:div>
                <w:div w:id="345710678">
                  <w:marLeft w:val="0"/>
                  <w:marRight w:val="0"/>
                  <w:marTop w:val="0"/>
                  <w:marBottom w:val="0"/>
                  <w:divBdr>
                    <w:top w:val="none" w:sz="0" w:space="0" w:color="auto"/>
                    <w:left w:val="none" w:sz="0" w:space="0" w:color="auto"/>
                    <w:bottom w:val="none" w:sz="0" w:space="0" w:color="auto"/>
                    <w:right w:val="none" w:sz="0" w:space="0" w:color="auto"/>
                  </w:divBdr>
                </w:div>
                <w:div w:id="463623805">
                  <w:marLeft w:val="0"/>
                  <w:marRight w:val="0"/>
                  <w:marTop w:val="0"/>
                  <w:marBottom w:val="0"/>
                  <w:divBdr>
                    <w:top w:val="none" w:sz="0" w:space="0" w:color="auto"/>
                    <w:left w:val="none" w:sz="0" w:space="0" w:color="auto"/>
                    <w:bottom w:val="none" w:sz="0" w:space="0" w:color="auto"/>
                    <w:right w:val="none" w:sz="0" w:space="0" w:color="auto"/>
                  </w:divBdr>
                </w:div>
                <w:div w:id="55216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597667">
      <w:bodyDiv w:val="1"/>
      <w:marLeft w:val="0"/>
      <w:marRight w:val="0"/>
      <w:marTop w:val="0"/>
      <w:marBottom w:val="0"/>
      <w:divBdr>
        <w:top w:val="none" w:sz="0" w:space="0" w:color="auto"/>
        <w:left w:val="none" w:sz="0" w:space="0" w:color="auto"/>
        <w:bottom w:val="none" w:sz="0" w:space="0" w:color="auto"/>
        <w:right w:val="none" w:sz="0" w:space="0" w:color="auto"/>
      </w:divBdr>
      <w:divsChild>
        <w:div w:id="2088333155">
          <w:marLeft w:val="0"/>
          <w:marRight w:val="0"/>
          <w:marTop w:val="0"/>
          <w:marBottom w:val="0"/>
          <w:divBdr>
            <w:top w:val="none" w:sz="0" w:space="0" w:color="auto"/>
            <w:left w:val="none" w:sz="0" w:space="0" w:color="auto"/>
            <w:bottom w:val="none" w:sz="0" w:space="0" w:color="auto"/>
            <w:right w:val="none" w:sz="0" w:space="0" w:color="auto"/>
          </w:divBdr>
        </w:div>
        <w:div w:id="1262831972">
          <w:marLeft w:val="0"/>
          <w:marRight w:val="0"/>
          <w:marTop w:val="0"/>
          <w:marBottom w:val="0"/>
          <w:divBdr>
            <w:top w:val="none" w:sz="0" w:space="0" w:color="auto"/>
            <w:left w:val="none" w:sz="0" w:space="0" w:color="auto"/>
            <w:bottom w:val="none" w:sz="0" w:space="0" w:color="auto"/>
            <w:right w:val="none" w:sz="0" w:space="0" w:color="auto"/>
          </w:divBdr>
        </w:div>
        <w:div w:id="539048658">
          <w:marLeft w:val="0"/>
          <w:marRight w:val="0"/>
          <w:marTop w:val="0"/>
          <w:marBottom w:val="0"/>
          <w:divBdr>
            <w:top w:val="none" w:sz="0" w:space="0" w:color="auto"/>
            <w:left w:val="none" w:sz="0" w:space="0" w:color="auto"/>
            <w:bottom w:val="none" w:sz="0" w:space="0" w:color="auto"/>
            <w:right w:val="none" w:sz="0" w:space="0" w:color="auto"/>
          </w:divBdr>
        </w:div>
        <w:div w:id="570040381">
          <w:marLeft w:val="0"/>
          <w:marRight w:val="0"/>
          <w:marTop w:val="0"/>
          <w:marBottom w:val="0"/>
          <w:divBdr>
            <w:top w:val="none" w:sz="0" w:space="0" w:color="auto"/>
            <w:left w:val="none" w:sz="0" w:space="0" w:color="auto"/>
            <w:bottom w:val="none" w:sz="0" w:space="0" w:color="auto"/>
            <w:right w:val="none" w:sz="0" w:space="0" w:color="auto"/>
          </w:divBdr>
        </w:div>
        <w:div w:id="1300307460">
          <w:marLeft w:val="0"/>
          <w:marRight w:val="0"/>
          <w:marTop w:val="0"/>
          <w:marBottom w:val="0"/>
          <w:divBdr>
            <w:top w:val="none" w:sz="0" w:space="0" w:color="auto"/>
            <w:left w:val="none" w:sz="0" w:space="0" w:color="auto"/>
            <w:bottom w:val="none" w:sz="0" w:space="0" w:color="auto"/>
            <w:right w:val="none" w:sz="0" w:space="0" w:color="auto"/>
          </w:divBdr>
        </w:div>
        <w:div w:id="145784613">
          <w:marLeft w:val="0"/>
          <w:marRight w:val="0"/>
          <w:marTop w:val="0"/>
          <w:marBottom w:val="0"/>
          <w:divBdr>
            <w:top w:val="none" w:sz="0" w:space="0" w:color="auto"/>
            <w:left w:val="none" w:sz="0" w:space="0" w:color="auto"/>
            <w:bottom w:val="none" w:sz="0" w:space="0" w:color="auto"/>
            <w:right w:val="none" w:sz="0" w:space="0" w:color="auto"/>
          </w:divBdr>
        </w:div>
        <w:div w:id="1706371562">
          <w:marLeft w:val="0"/>
          <w:marRight w:val="0"/>
          <w:marTop w:val="0"/>
          <w:marBottom w:val="0"/>
          <w:divBdr>
            <w:top w:val="none" w:sz="0" w:space="0" w:color="auto"/>
            <w:left w:val="none" w:sz="0" w:space="0" w:color="auto"/>
            <w:bottom w:val="none" w:sz="0" w:space="0" w:color="auto"/>
            <w:right w:val="none" w:sz="0" w:space="0" w:color="auto"/>
          </w:divBdr>
        </w:div>
        <w:div w:id="176387318">
          <w:marLeft w:val="0"/>
          <w:marRight w:val="0"/>
          <w:marTop w:val="0"/>
          <w:marBottom w:val="0"/>
          <w:divBdr>
            <w:top w:val="none" w:sz="0" w:space="0" w:color="auto"/>
            <w:left w:val="none" w:sz="0" w:space="0" w:color="auto"/>
            <w:bottom w:val="none" w:sz="0" w:space="0" w:color="auto"/>
            <w:right w:val="none" w:sz="0" w:space="0" w:color="auto"/>
          </w:divBdr>
        </w:div>
        <w:div w:id="477889363">
          <w:marLeft w:val="0"/>
          <w:marRight w:val="0"/>
          <w:marTop w:val="0"/>
          <w:marBottom w:val="0"/>
          <w:divBdr>
            <w:top w:val="none" w:sz="0" w:space="0" w:color="auto"/>
            <w:left w:val="none" w:sz="0" w:space="0" w:color="auto"/>
            <w:bottom w:val="none" w:sz="0" w:space="0" w:color="auto"/>
            <w:right w:val="none" w:sz="0" w:space="0" w:color="auto"/>
          </w:divBdr>
        </w:div>
        <w:div w:id="497309983">
          <w:marLeft w:val="0"/>
          <w:marRight w:val="0"/>
          <w:marTop w:val="0"/>
          <w:marBottom w:val="0"/>
          <w:divBdr>
            <w:top w:val="none" w:sz="0" w:space="0" w:color="auto"/>
            <w:left w:val="none" w:sz="0" w:space="0" w:color="auto"/>
            <w:bottom w:val="none" w:sz="0" w:space="0" w:color="auto"/>
            <w:right w:val="none" w:sz="0" w:space="0" w:color="auto"/>
          </w:divBdr>
        </w:div>
        <w:div w:id="482088758">
          <w:marLeft w:val="0"/>
          <w:marRight w:val="0"/>
          <w:marTop w:val="0"/>
          <w:marBottom w:val="0"/>
          <w:divBdr>
            <w:top w:val="none" w:sz="0" w:space="0" w:color="auto"/>
            <w:left w:val="none" w:sz="0" w:space="0" w:color="auto"/>
            <w:bottom w:val="none" w:sz="0" w:space="0" w:color="auto"/>
            <w:right w:val="none" w:sz="0" w:space="0" w:color="auto"/>
          </w:divBdr>
        </w:div>
        <w:div w:id="298993550">
          <w:marLeft w:val="0"/>
          <w:marRight w:val="0"/>
          <w:marTop w:val="0"/>
          <w:marBottom w:val="0"/>
          <w:divBdr>
            <w:top w:val="none" w:sz="0" w:space="0" w:color="auto"/>
            <w:left w:val="none" w:sz="0" w:space="0" w:color="auto"/>
            <w:bottom w:val="none" w:sz="0" w:space="0" w:color="auto"/>
            <w:right w:val="none" w:sz="0" w:space="0" w:color="auto"/>
          </w:divBdr>
        </w:div>
        <w:div w:id="640309054">
          <w:marLeft w:val="0"/>
          <w:marRight w:val="0"/>
          <w:marTop w:val="0"/>
          <w:marBottom w:val="0"/>
          <w:divBdr>
            <w:top w:val="none" w:sz="0" w:space="0" w:color="auto"/>
            <w:left w:val="none" w:sz="0" w:space="0" w:color="auto"/>
            <w:bottom w:val="none" w:sz="0" w:space="0" w:color="auto"/>
            <w:right w:val="none" w:sz="0" w:space="0" w:color="auto"/>
          </w:divBdr>
        </w:div>
        <w:div w:id="2073506624">
          <w:marLeft w:val="0"/>
          <w:marRight w:val="0"/>
          <w:marTop w:val="0"/>
          <w:marBottom w:val="0"/>
          <w:divBdr>
            <w:top w:val="none" w:sz="0" w:space="0" w:color="auto"/>
            <w:left w:val="none" w:sz="0" w:space="0" w:color="auto"/>
            <w:bottom w:val="none" w:sz="0" w:space="0" w:color="auto"/>
            <w:right w:val="none" w:sz="0" w:space="0" w:color="auto"/>
          </w:divBdr>
        </w:div>
        <w:div w:id="625502124">
          <w:marLeft w:val="0"/>
          <w:marRight w:val="0"/>
          <w:marTop w:val="0"/>
          <w:marBottom w:val="0"/>
          <w:divBdr>
            <w:top w:val="none" w:sz="0" w:space="0" w:color="auto"/>
            <w:left w:val="none" w:sz="0" w:space="0" w:color="auto"/>
            <w:bottom w:val="none" w:sz="0" w:space="0" w:color="auto"/>
            <w:right w:val="none" w:sz="0" w:space="0" w:color="auto"/>
          </w:divBdr>
        </w:div>
        <w:div w:id="1318219201">
          <w:marLeft w:val="0"/>
          <w:marRight w:val="0"/>
          <w:marTop w:val="0"/>
          <w:marBottom w:val="0"/>
          <w:divBdr>
            <w:top w:val="none" w:sz="0" w:space="0" w:color="auto"/>
            <w:left w:val="none" w:sz="0" w:space="0" w:color="auto"/>
            <w:bottom w:val="none" w:sz="0" w:space="0" w:color="auto"/>
            <w:right w:val="none" w:sz="0" w:space="0" w:color="auto"/>
          </w:divBdr>
        </w:div>
        <w:div w:id="780690933">
          <w:marLeft w:val="0"/>
          <w:marRight w:val="0"/>
          <w:marTop w:val="0"/>
          <w:marBottom w:val="0"/>
          <w:divBdr>
            <w:top w:val="none" w:sz="0" w:space="0" w:color="auto"/>
            <w:left w:val="none" w:sz="0" w:space="0" w:color="auto"/>
            <w:bottom w:val="none" w:sz="0" w:space="0" w:color="auto"/>
            <w:right w:val="none" w:sz="0" w:space="0" w:color="auto"/>
          </w:divBdr>
        </w:div>
        <w:div w:id="106197138">
          <w:marLeft w:val="0"/>
          <w:marRight w:val="0"/>
          <w:marTop w:val="0"/>
          <w:marBottom w:val="0"/>
          <w:divBdr>
            <w:top w:val="none" w:sz="0" w:space="0" w:color="auto"/>
            <w:left w:val="none" w:sz="0" w:space="0" w:color="auto"/>
            <w:bottom w:val="none" w:sz="0" w:space="0" w:color="auto"/>
            <w:right w:val="none" w:sz="0" w:space="0" w:color="auto"/>
          </w:divBdr>
        </w:div>
      </w:divsChild>
    </w:div>
    <w:div w:id="1447507092">
      <w:bodyDiv w:val="1"/>
      <w:marLeft w:val="0"/>
      <w:marRight w:val="0"/>
      <w:marTop w:val="0"/>
      <w:marBottom w:val="0"/>
      <w:divBdr>
        <w:top w:val="none" w:sz="0" w:space="0" w:color="auto"/>
        <w:left w:val="none" w:sz="0" w:space="0" w:color="auto"/>
        <w:bottom w:val="none" w:sz="0" w:space="0" w:color="auto"/>
        <w:right w:val="none" w:sz="0" w:space="0" w:color="auto"/>
      </w:divBdr>
      <w:divsChild>
        <w:div w:id="23334821">
          <w:marLeft w:val="0"/>
          <w:marRight w:val="0"/>
          <w:marTop w:val="0"/>
          <w:marBottom w:val="0"/>
          <w:divBdr>
            <w:top w:val="none" w:sz="0" w:space="0" w:color="auto"/>
            <w:left w:val="none" w:sz="0" w:space="0" w:color="auto"/>
            <w:bottom w:val="none" w:sz="0" w:space="0" w:color="auto"/>
            <w:right w:val="none" w:sz="0" w:space="0" w:color="auto"/>
          </w:divBdr>
        </w:div>
        <w:div w:id="1027175956">
          <w:marLeft w:val="0"/>
          <w:marRight w:val="0"/>
          <w:marTop w:val="0"/>
          <w:marBottom w:val="0"/>
          <w:divBdr>
            <w:top w:val="none" w:sz="0" w:space="0" w:color="auto"/>
            <w:left w:val="none" w:sz="0" w:space="0" w:color="auto"/>
            <w:bottom w:val="none" w:sz="0" w:space="0" w:color="auto"/>
            <w:right w:val="none" w:sz="0" w:space="0" w:color="auto"/>
          </w:divBdr>
        </w:div>
        <w:div w:id="1991398867">
          <w:marLeft w:val="0"/>
          <w:marRight w:val="0"/>
          <w:marTop w:val="0"/>
          <w:marBottom w:val="0"/>
          <w:divBdr>
            <w:top w:val="none" w:sz="0" w:space="0" w:color="auto"/>
            <w:left w:val="none" w:sz="0" w:space="0" w:color="auto"/>
            <w:bottom w:val="none" w:sz="0" w:space="0" w:color="auto"/>
            <w:right w:val="none" w:sz="0" w:space="0" w:color="auto"/>
          </w:divBdr>
        </w:div>
        <w:div w:id="841435966">
          <w:marLeft w:val="0"/>
          <w:marRight w:val="0"/>
          <w:marTop w:val="0"/>
          <w:marBottom w:val="0"/>
          <w:divBdr>
            <w:top w:val="none" w:sz="0" w:space="0" w:color="auto"/>
            <w:left w:val="none" w:sz="0" w:space="0" w:color="auto"/>
            <w:bottom w:val="none" w:sz="0" w:space="0" w:color="auto"/>
            <w:right w:val="none" w:sz="0" w:space="0" w:color="auto"/>
          </w:divBdr>
        </w:div>
        <w:div w:id="544299503">
          <w:marLeft w:val="0"/>
          <w:marRight w:val="0"/>
          <w:marTop w:val="0"/>
          <w:marBottom w:val="0"/>
          <w:divBdr>
            <w:top w:val="none" w:sz="0" w:space="0" w:color="auto"/>
            <w:left w:val="none" w:sz="0" w:space="0" w:color="auto"/>
            <w:bottom w:val="none" w:sz="0" w:space="0" w:color="auto"/>
            <w:right w:val="none" w:sz="0" w:space="0" w:color="auto"/>
          </w:divBdr>
        </w:div>
        <w:div w:id="968630930">
          <w:marLeft w:val="0"/>
          <w:marRight w:val="0"/>
          <w:marTop w:val="0"/>
          <w:marBottom w:val="0"/>
          <w:divBdr>
            <w:top w:val="none" w:sz="0" w:space="0" w:color="auto"/>
            <w:left w:val="none" w:sz="0" w:space="0" w:color="auto"/>
            <w:bottom w:val="none" w:sz="0" w:space="0" w:color="auto"/>
            <w:right w:val="none" w:sz="0" w:space="0" w:color="auto"/>
          </w:divBdr>
        </w:div>
        <w:div w:id="1452436979">
          <w:marLeft w:val="0"/>
          <w:marRight w:val="0"/>
          <w:marTop w:val="0"/>
          <w:marBottom w:val="0"/>
          <w:divBdr>
            <w:top w:val="none" w:sz="0" w:space="0" w:color="auto"/>
            <w:left w:val="none" w:sz="0" w:space="0" w:color="auto"/>
            <w:bottom w:val="none" w:sz="0" w:space="0" w:color="auto"/>
            <w:right w:val="none" w:sz="0" w:space="0" w:color="auto"/>
          </w:divBdr>
        </w:div>
        <w:div w:id="979967822">
          <w:marLeft w:val="0"/>
          <w:marRight w:val="0"/>
          <w:marTop w:val="0"/>
          <w:marBottom w:val="0"/>
          <w:divBdr>
            <w:top w:val="none" w:sz="0" w:space="0" w:color="auto"/>
            <w:left w:val="none" w:sz="0" w:space="0" w:color="auto"/>
            <w:bottom w:val="none" w:sz="0" w:space="0" w:color="auto"/>
            <w:right w:val="none" w:sz="0" w:space="0" w:color="auto"/>
          </w:divBdr>
        </w:div>
        <w:div w:id="2066054021">
          <w:marLeft w:val="0"/>
          <w:marRight w:val="0"/>
          <w:marTop w:val="0"/>
          <w:marBottom w:val="0"/>
          <w:divBdr>
            <w:top w:val="none" w:sz="0" w:space="0" w:color="auto"/>
            <w:left w:val="none" w:sz="0" w:space="0" w:color="auto"/>
            <w:bottom w:val="none" w:sz="0" w:space="0" w:color="auto"/>
            <w:right w:val="none" w:sz="0" w:space="0" w:color="auto"/>
          </w:divBdr>
        </w:div>
      </w:divsChild>
    </w:div>
    <w:div w:id="1459564896">
      <w:bodyDiv w:val="1"/>
      <w:marLeft w:val="0"/>
      <w:marRight w:val="0"/>
      <w:marTop w:val="0"/>
      <w:marBottom w:val="0"/>
      <w:divBdr>
        <w:top w:val="none" w:sz="0" w:space="0" w:color="auto"/>
        <w:left w:val="none" w:sz="0" w:space="0" w:color="auto"/>
        <w:bottom w:val="none" w:sz="0" w:space="0" w:color="auto"/>
        <w:right w:val="none" w:sz="0" w:space="0" w:color="auto"/>
      </w:divBdr>
      <w:divsChild>
        <w:div w:id="995261365">
          <w:marLeft w:val="0"/>
          <w:marRight w:val="0"/>
          <w:marTop w:val="0"/>
          <w:marBottom w:val="0"/>
          <w:divBdr>
            <w:top w:val="none" w:sz="0" w:space="0" w:color="auto"/>
            <w:left w:val="none" w:sz="0" w:space="0" w:color="auto"/>
            <w:bottom w:val="none" w:sz="0" w:space="0" w:color="auto"/>
            <w:right w:val="none" w:sz="0" w:space="0" w:color="auto"/>
          </w:divBdr>
          <w:divsChild>
            <w:div w:id="1601716584">
              <w:marLeft w:val="0"/>
              <w:marRight w:val="0"/>
              <w:marTop w:val="0"/>
              <w:marBottom w:val="0"/>
              <w:divBdr>
                <w:top w:val="none" w:sz="0" w:space="0" w:color="auto"/>
                <w:left w:val="none" w:sz="0" w:space="0" w:color="auto"/>
                <w:bottom w:val="none" w:sz="0" w:space="0" w:color="auto"/>
                <w:right w:val="none" w:sz="0" w:space="0" w:color="auto"/>
              </w:divBdr>
              <w:divsChild>
                <w:div w:id="809522838">
                  <w:marLeft w:val="0"/>
                  <w:marRight w:val="0"/>
                  <w:marTop w:val="0"/>
                  <w:marBottom w:val="0"/>
                  <w:divBdr>
                    <w:top w:val="none" w:sz="0" w:space="0" w:color="auto"/>
                    <w:left w:val="none" w:sz="0" w:space="0" w:color="auto"/>
                    <w:bottom w:val="none" w:sz="0" w:space="0" w:color="auto"/>
                    <w:right w:val="none" w:sz="0" w:space="0" w:color="auto"/>
                  </w:divBdr>
                </w:div>
                <w:div w:id="1577128052">
                  <w:marLeft w:val="0"/>
                  <w:marRight w:val="0"/>
                  <w:marTop w:val="0"/>
                  <w:marBottom w:val="0"/>
                  <w:divBdr>
                    <w:top w:val="none" w:sz="0" w:space="0" w:color="auto"/>
                    <w:left w:val="none" w:sz="0" w:space="0" w:color="auto"/>
                    <w:bottom w:val="none" w:sz="0" w:space="0" w:color="auto"/>
                    <w:right w:val="none" w:sz="0" w:space="0" w:color="auto"/>
                  </w:divBdr>
                </w:div>
                <w:div w:id="1327828228">
                  <w:marLeft w:val="0"/>
                  <w:marRight w:val="0"/>
                  <w:marTop w:val="0"/>
                  <w:marBottom w:val="0"/>
                  <w:divBdr>
                    <w:top w:val="none" w:sz="0" w:space="0" w:color="auto"/>
                    <w:left w:val="none" w:sz="0" w:space="0" w:color="auto"/>
                    <w:bottom w:val="none" w:sz="0" w:space="0" w:color="auto"/>
                    <w:right w:val="none" w:sz="0" w:space="0" w:color="auto"/>
                  </w:divBdr>
                </w:div>
                <w:div w:id="1545678441">
                  <w:marLeft w:val="0"/>
                  <w:marRight w:val="0"/>
                  <w:marTop w:val="0"/>
                  <w:marBottom w:val="0"/>
                  <w:divBdr>
                    <w:top w:val="none" w:sz="0" w:space="0" w:color="auto"/>
                    <w:left w:val="none" w:sz="0" w:space="0" w:color="auto"/>
                    <w:bottom w:val="none" w:sz="0" w:space="0" w:color="auto"/>
                    <w:right w:val="none" w:sz="0" w:space="0" w:color="auto"/>
                  </w:divBdr>
                </w:div>
                <w:div w:id="2007636464">
                  <w:marLeft w:val="0"/>
                  <w:marRight w:val="0"/>
                  <w:marTop w:val="0"/>
                  <w:marBottom w:val="0"/>
                  <w:divBdr>
                    <w:top w:val="none" w:sz="0" w:space="0" w:color="auto"/>
                    <w:left w:val="none" w:sz="0" w:space="0" w:color="auto"/>
                    <w:bottom w:val="none" w:sz="0" w:space="0" w:color="auto"/>
                    <w:right w:val="none" w:sz="0" w:space="0" w:color="auto"/>
                  </w:divBdr>
                </w:div>
                <w:div w:id="474219021">
                  <w:marLeft w:val="0"/>
                  <w:marRight w:val="0"/>
                  <w:marTop w:val="0"/>
                  <w:marBottom w:val="0"/>
                  <w:divBdr>
                    <w:top w:val="none" w:sz="0" w:space="0" w:color="auto"/>
                    <w:left w:val="none" w:sz="0" w:space="0" w:color="auto"/>
                    <w:bottom w:val="none" w:sz="0" w:space="0" w:color="auto"/>
                    <w:right w:val="none" w:sz="0" w:space="0" w:color="auto"/>
                  </w:divBdr>
                </w:div>
                <w:div w:id="1185095458">
                  <w:marLeft w:val="0"/>
                  <w:marRight w:val="0"/>
                  <w:marTop w:val="0"/>
                  <w:marBottom w:val="0"/>
                  <w:divBdr>
                    <w:top w:val="none" w:sz="0" w:space="0" w:color="auto"/>
                    <w:left w:val="none" w:sz="0" w:space="0" w:color="auto"/>
                    <w:bottom w:val="none" w:sz="0" w:space="0" w:color="auto"/>
                    <w:right w:val="none" w:sz="0" w:space="0" w:color="auto"/>
                  </w:divBdr>
                </w:div>
                <w:div w:id="1528759970">
                  <w:marLeft w:val="0"/>
                  <w:marRight w:val="0"/>
                  <w:marTop w:val="0"/>
                  <w:marBottom w:val="0"/>
                  <w:divBdr>
                    <w:top w:val="none" w:sz="0" w:space="0" w:color="auto"/>
                    <w:left w:val="none" w:sz="0" w:space="0" w:color="auto"/>
                    <w:bottom w:val="none" w:sz="0" w:space="0" w:color="auto"/>
                    <w:right w:val="none" w:sz="0" w:space="0" w:color="auto"/>
                  </w:divBdr>
                </w:div>
                <w:div w:id="1835220626">
                  <w:marLeft w:val="0"/>
                  <w:marRight w:val="0"/>
                  <w:marTop w:val="0"/>
                  <w:marBottom w:val="0"/>
                  <w:divBdr>
                    <w:top w:val="none" w:sz="0" w:space="0" w:color="auto"/>
                    <w:left w:val="none" w:sz="0" w:space="0" w:color="auto"/>
                    <w:bottom w:val="none" w:sz="0" w:space="0" w:color="auto"/>
                    <w:right w:val="none" w:sz="0" w:space="0" w:color="auto"/>
                  </w:divBdr>
                </w:div>
                <w:div w:id="1872302462">
                  <w:marLeft w:val="0"/>
                  <w:marRight w:val="0"/>
                  <w:marTop w:val="0"/>
                  <w:marBottom w:val="0"/>
                  <w:divBdr>
                    <w:top w:val="none" w:sz="0" w:space="0" w:color="auto"/>
                    <w:left w:val="none" w:sz="0" w:space="0" w:color="auto"/>
                    <w:bottom w:val="none" w:sz="0" w:space="0" w:color="auto"/>
                    <w:right w:val="none" w:sz="0" w:space="0" w:color="auto"/>
                  </w:divBdr>
                </w:div>
                <w:div w:id="734820188">
                  <w:marLeft w:val="0"/>
                  <w:marRight w:val="0"/>
                  <w:marTop w:val="0"/>
                  <w:marBottom w:val="0"/>
                  <w:divBdr>
                    <w:top w:val="none" w:sz="0" w:space="0" w:color="auto"/>
                    <w:left w:val="none" w:sz="0" w:space="0" w:color="auto"/>
                    <w:bottom w:val="none" w:sz="0" w:space="0" w:color="auto"/>
                    <w:right w:val="none" w:sz="0" w:space="0" w:color="auto"/>
                  </w:divBdr>
                </w:div>
                <w:div w:id="876549915">
                  <w:marLeft w:val="0"/>
                  <w:marRight w:val="0"/>
                  <w:marTop w:val="0"/>
                  <w:marBottom w:val="0"/>
                  <w:divBdr>
                    <w:top w:val="none" w:sz="0" w:space="0" w:color="auto"/>
                    <w:left w:val="none" w:sz="0" w:space="0" w:color="auto"/>
                    <w:bottom w:val="none" w:sz="0" w:space="0" w:color="auto"/>
                    <w:right w:val="none" w:sz="0" w:space="0" w:color="auto"/>
                  </w:divBdr>
                </w:div>
                <w:div w:id="1701081635">
                  <w:marLeft w:val="0"/>
                  <w:marRight w:val="0"/>
                  <w:marTop w:val="0"/>
                  <w:marBottom w:val="0"/>
                  <w:divBdr>
                    <w:top w:val="none" w:sz="0" w:space="0" w:color="auto"/>
                    <w:left w:val="none" w:sz="0" w:space="0" w:color="auto"/>
                    <w:bottom w:val="none" w:sz="0" w:space="0" w:color="auto"/>
                    <w:right w:val="none" w:sz="0" w:space="0" w:color="auto"/>
                  </w:divBdr>
                </w:div>
                <w:div w:id="1241791137">
                  <w:marLeft w:val="0"/>
                  <w:marRight w:val="0"/>
                  <w:marTop w:val="0"/>
                  <w:marBottom w:val="0"/>
                  <w:divBdr>
                    <w:top w:val="none" w:sz="0" w:space="0" w:color="auto"/>
                    <w:left w:val="none" w:sz="0" w:space="0" w:color="auto"/>
                    <w:bottom w:val="none" w:sz="0" w:space="0" w:color="auto"/>
                    <w:right w:val="none" w:sz="0" w:space="0" w:color="auto"/>
                  </w:divBdr>
                </w:div>
                <w:div w:id="992375531">
                  <w:marLeft w:val="0"/>
                  <w:marRight w:val="0"/>
                  <w:marTop w:val="0"/>
                  <w:marBottom w:val="0"/>
                  <w:divBdr>
                    <w:top w:val="none" w:sz="0" w:space="0" w:color="auto"/>
                    <w:left w:val="none" w:sz="0" w:space="0" w:color="auto"/>
                    <w:bottom w:val="none" w:sz="0" w:space="0" w:color="auto"/>
                    <w:right w:val="none" w:sz="0" w:space="0" w:color="auto"/>
                  </w:divBdr>
                </w:div>
                <w:div w:id="1494030898">
                  <w:marLeft w:val="0"/>
                  <w:marRight w:val="0"/>
                  <w:marTop w:val="0"/>
                  <w:marBottom w:val="0"/>
                  <w:divBdr>
                    <w:top w:val="none" w:sz="0" w:space="0" w:color="auto"/>
                    <w:left w:val="none" w:sz="0" w:space="0" w:color="auto"/>
                    <w:bottom w:val="none" w:sz="0" w:space="0" w:color="auto"/>
                    <w:right w:val="none" w:sz="0" w:space="0" w:color="auto"/>
                  </w:divBdr>
                </w:div>
                <w:div w:id="2126265703">
                  <w:marLeft w:val="0"/>
                  <w:marRight w:val="0"/>
                  <w:marTop w:val="0"/>
                  <w:marBottom w:val="0"/>
                  <w:divBdr>
                    <w:top w:val="none" w:sz="0" w:space="0" w:color="auto"/>
                    <w:left w:val="none" w:sz="0" w:space="0" w:color="auto"/>
                    <w:bottom w:val="none" w:sz="0" w:space="0" w:color="auto"/>
                    <w:right w:val="none" w:sz="0" w:space="0" w:color="auto"/>
                  </w:divBdr>
                </w:div>
                <w:div w:id="947732340">
                  <w:marLeft w:val="0"/>
                  <w:marRight w:val="0"/>
                  <w:marTop w:val="0"/>
                  <w:marBottom w:val="0"/>
                  <w:divBdr>
                    <w:top w:val="none" w:sz="0" w:space="0" w:color="auto"/>
                    <w:left w:val="none" w:sz="0" w:space="0" w:color="auto"/>
                    <w:bottom w:val="none" w:sz="0" w:space="0" w:color="auto"/>
                    <w:right w:val="none" w:sz="0" w:space="0" w:color="auto"/>
                  </w:divBdr>
                </w:div>
                <w:div w:id="1417096027">
                  <w:marLeft w:val="0"/>
                  <w:marRight w:val="0"/>
                  <w:marTop w:val="0"/>
                  <w:marBottom w:val="0"/>
                  <w:divBdr>
                    <w:top w:val="none" w:sz="0" w:space="0" w:color="auto"/>
                    <w:left w:val="none" w:sz="0" w:space="0" w:color="auto"/>
                    <w:bottom w:val="none" w:sz="0" w:space="0" w:color="auto"/>
                    <w:right w:val="none" w:sz="0" w:space="0" w:color="auto"/>
                  </w:divBdr>
                </w:div>
                <w:div w:id="1609040173">
                  <w:marLeft w:val="0"/>
                  <w:marRight w:val="0"/>
                  <w:marTop w:val="0"/>
                  <w:marBottom w:val="0"/>
                  <w:divBdr>
                    <w:top w:val="none" w:sz="0" w:space="0" w:color="auto"/>
                    <w:left w:val="none" w:sz="0" w:space="0" w:color="auto"/>
                    <w:bottom w:val="none" w:sz="0" w:space="0" w:color="auto"/>
                    <w:right w:val="none" w:sz="0" w:space="0" w:color="auto"/>
                  </w:divBdr>
                </w:div>
                <w:div w:id="695499171">
                  <w:marLeft w:val="0"/>
                  <w:marRight w:val="0"/>
                  <w:marTop w:val="0"/>
                  <w:marBottom w:val="0"/>
                  <w:divBdr>
                    <w:top w:val="none" w:sz="0" w:space="0" w:color="auto"/>
                    <w:left w:val="none" w:sz="0" w:space="0" w:color="auto"/>
                    <w:bottom w:val="none" w:sz="0" w:space="0" w:color="auto"/>
                    <w:right w:val="none" w:sz="0" w:space="0" w:color="auto"/>
                  </w:divBdr>
                </w:div>
                <w:div w:id="280041250">
                  <w:marLeft w:val="0"/>
                  <w:marRight w:val="0"/>
                  <w:marTop w:val="0"/>
                  <w:marBottom w:val="0"/>
                  <w:divBdr>
                    <w:top w:val="none" w:sz="0" w:space="0" w:color="auto"/>
                    <w:left w:val="none" w:sz="0" w:space="0" w:color="auto"/>
                    <w:bottom w:val="none" w:sz="0" w:space="0" w:color="auto"/>
                    <w:right w:val="none" w:sz="0" w:space="0" w:color="auto"/>
                  </w:divBdr>
                </w:div>
                <w:div w:id="2132506834">
                  <w:marLeft w:val="0"/>
                  <w:marRight w:val="0"/>
                  <w:marTop w:val="0"/>
                  <w:marBottom w:val="0"/>
                  <w:divBdr>
                    <w:top w:val="none" w:sz="0" w:space="0" w:color="auto"/>
                    <w:left w:val="none" w:sz="0" w:space="0" w:color="auto"/>
                    <w:bottom w:val="none" w:sz="0" w:space="0" w:color="auto"/>
                    <w:right w:val="none" w:sz="0" w:space="0" w:color="auto"/>
                  </w:divBdr>
                </w:div>
                <w:div w:id="1288731939">
                  <w:marLeft w:val="0"/>
                  <w:marRight w:val="0"/>
                  <w:marTop w:val="0"/>
                  <w:marBottom w:val="0"/>
                  <w:divBdr>
                    <w:top w:val="none" w:sz="0" w:space="0" w:color="auto"/>
                    <w:left w:val="none" w:sz="0" w:space="0" w:color="auto"/>
                    <w:bottom w:val="none" w:sz="0" w:space="0" w:color="auto"/>
                    <w:right w:val="none" w:sz="0" w:space="0" w:color="auto"/>
                  </w:divBdr>
                </w:div>
                <w:div w:id="1355614427">
                  <w:marLeft w:val="0"/>
                  <w:marRight w:val="0"/>
                  <w:marTop w:val="0"/>
                  <w:marBottom w:val="0"/>
                  <w:divBdr>
                    <w:top w:val="none" w:sz="0" w:space="0" w:color="auto"/>
                    <w:left w:val="none" w:sz="0" w:space="0" w:color="auto"/>
                    <w:bottom w:val="none" w:sz="0" w:space="0" w:color="auto"/>
                    <w:right w:val="none" w:sz="0" w:space="0" w:color="auto"/>
                  </w:divBdr>
                </w:div>
                <w:div w:id="1134833020">
                  <w:marLeft w:val="0"/>
                  <w:marRight w:val="0"/>
                  <w:marTop w:val="0"/>
                  <w:marBottom w:val="0"/>
                  <w:divBdr>
                    <w:top w:val="none" w:sz="0" w:space="0" w:color="auto"/>
                    <w:left w:val="none" w:sz="0" w:space="0" w:color="auto"/>
                    <w:bottom w:val="none" w:sz="0" w:space="0" w:color="auto"/>
                    <w:right w:val="none" w:sz="0" w:space="0" w:color="auto"/>
                  </w:divBdr>
                </w:div>
                <w:div w:id="260993562">
                  <w:marLeft w:val="0"/>
                  <w:marRight w:val="0"/>
                  <w:marTop w:val="0"/>
                  <w:marBottom w:val="0"/>
                  <w:divBdr>
                    <w:top w:val="none" w:sz="0" w:space="0" w:color="auto"/>
                    <w:left w:val="none" w:sz="0" w:space="0" w:color="auto"/>
                    <w:bottom w:val="none" w:sz="0" w:space="0" w:color="auto"/>
                    <w:right w:val="none" w:sz="0" w:space="0" w:color="auto"/>
                  </w:divBdr>
                </w:div>
                <w:div w:id="49116021">
                  <w:marLeft w:val="0"/>
                  <w:marRight w:val="0"/>
                  <w:marTop w:val="0"/>
                  <w:marBottom w:val="0"/>
                  <w:divBdr>
                    <w:top w:val="none" w:sz="0" w:space="0" w:color="auto"/>
                    <w:left w:val="none" w:sz="0" w:space="0" w:color="auto"/>
                    <w:bottom w:val="none" w:sz="0" w:space="0" w:color="auto"/>
                    <w:right w:val="none" w:sz="0" w:space="0" w:color="auto"/>
                  </w:divBdr>
                </w:div>
                <w:div w:id="1903522477">
                  <w:marLeft w:val="0"/>
                  <w:marRight w:val="0"/>
                  <w:marTop w:val="0"/>
                  <w:marBottom w:val="0"/>
                  <w:divBdr>
                    <w:top w:val="none" w:sz="0" w:space="0" w:color="auto"/>
                    <w:left w:val="none" w:sz="0" w:space="0" w:color="auto"/>
                    <w:bottom w:val="none" w:sz="0" w:space="0" w:color="auto"/>
                    <w:right w:val="none" w:sz="0" w:space="0" w:color="auto"/>
                  </w:divBdr>
                </w:div>
                <w:div w:id="97651812">
                  <w:marLeft w:val="0"/>
                  <w:marRight w:val="0"/>
                  <w:marTop w:val="0"/>
                  <w:marBottom w:val="0"/>
                  <w:divBdr>
                    <w:top w:val="none" w:sz="0" w:space="0" w:color="auto"/>
                    <w:left w:val="none" w:sz="0" w:space="0" w:color="auto"/>
                    <w:bottom w:val="none" w:sz="0" w:space="0" w:color="auto"/>
                    <w:right w:val="none" w:sz="0" w:space="0" w:color="auto"/>
                  </w:divBdr>
                </w:div>
                <w:div w:id="1926108203">
                  <w:marLeft w:val="0"/>
                  <w:marRight w:val="0"/>
                  <w:marTop w:val="0"/>
                  <w:marBottom w:val="0"/>
                  <w:divBdr>
                    <w:top w:val="none" w:sz="0" w:space="0" w:color="auto"/>
                    <w:left w:val="none" w:sz="0" w:space="0" w:color="auto"/>
                    <w:bottom w:val="none" w:sz="0" w:space="0" w:color="auto"/>
                    <w:right w:val="none" w:sz="0" w:space="0" w:color="auto"/>
                  </w:divBdr>
                </w:div>
                <w:div w:id="1377198308">
                  <w:marLeft w:val="0"/>
                  <w:marRight w:val="0"/>
                  <w:marTop w:val="0"/>
                  <w:marBottom w:val="0"/>
                  <w:divBdr>
                    <w:top w:val="none" w:sz="0" w:space="0" w:color="auto"/>
                    <w:left w:val="none" w:sz="0" w:space="0" w:color="auto"/>
                    <w:bottom w:val="none" w:sz="0" w:space="0" w:color="auto"/>
                    <w:right w:val="none" w:sz="0" w:space="0" w:color="auto"/>
                  </w:divBdr>
                </w:div>
                <w:div w:id="731926894">
                  <w:marLeft w:val="0"/>
                  <w:marRight w:val="0"/>
                  <w:marTop w:val="0"/>
                  <w:marBottom w:val="0"/>
                  <w:divBdr>
                    <w:top w:val="none" w:sz="0" w:space="0" w:color="auto"/>
                    <w:left w:val="none" w:sz="0" w:space="0" w:color="auto"/>
                    <w:bottom w:val="none" w:sz="0" w:space="0" w:color="auto"/>
                    <w:right w:val="none" w:sz="0" w:space="0" w:color="auto"/>
                  </w:divBdr>
                </w:div>
                <w:div w:id="458301220">
                  <w:marLeft w:val="0"/>
                  <w:marRight w:val="0"/>
                  <w:marTop w:val="0"/>
                  <w:marBottom w:val="0"/>
                  <w:divBdr>
                    <w:top w:val="none" w:sz="0" w:space="0" w:color="auto"/>
                    <w:left w:val="none" w:sz="0" w:space="0" w:color="auto"/>
                    <w:bottom w:val="none" w:sz="0" w:space="0" w:color="auto"/>
                    <w:right w:val="none" w:sz="0" w:space="0" w:color="auto"/>
                  </w:divBdr>
                </w:div>
                <w:div w:id="823818142">
                  <w:marLeft w:val="0"/>
                  <w:marRight w:val="0"/>
                  <w:marTop w:val="0"/>
                  <w:marBottom w:val="0"/>
                  <w:divBdr>
                    <w:top w:val="none" w:sz="0" w:space="0" w:color="auto"/>
                    <w:left w:val="none" w:sz="0" w:space="0" w:color="auto"/>
                    <w:bottom w:val="none" w:sz="0" w:space="0" w:color="auto"/>
                    <w:right w:val="none" w:sz="0" w:space="0" w:color="auto"/>
                  </w:divBdr>
                </w:div>
                <w:div w:id="16781962">
                  <w:marLeft w:val="0"/>
                  <w:marRight w:val="0"/>
                  <w:marTop w:val="0"/>
                  <w:marBottom w:val="0"/>
                  <w:divBdr>
                    <w:top w:val="none" w:sz="0" w:space="0" w:color="auto"/>
                    <w:left w:val="none" w:sz="0" w:space="0" w:color="auto"/>
                    <w:bottom w:val="none" w:sz="0" w:space="0" w:color="auto"/>
                    <w:right w:val="none" w:sz="0" w:space="0" w:color="auto"/>
                  </w:divBdr>
                </w:div>
                <w:div w:id="1473062249">
                  <w:marLeft w:val="0"/>
                  <w:marRight w:val="0"/>
                  <w:marTop w:val="0"/>
                  <w:marBottom w:val="0"/>
                  <w:divBdr>
                    <w:top w:val="none" w:sz="0" w:space="0" w:color="auto"/>
                    <w:left w:val="none" w:sz="0" w:space="0" w:color="auto"/>
                    <w:bottom w:val="none" w:sz="0" w:space="0" w:color="auto"/>
                    <w:right w:val="none" w:sz="0" w:space="0" w:color="auto"/>
                  </w:divBdr>
                </w:div>
                <w:div w:id="1009721931">
                  <w:marLeft w:val="0"/>
                  <w:marRight w:val="0"/>
                  <w:marTop w:val="0"/>
                  <w:marBottom w:val="0"/>
                  <w:divBdr>
                    <w:top w:val="none" w:sz="0" w:space="0" w:color="auto"/>
                    <w:left w:val="none" w:sz="0" w:space="0" w:color="auto"/>
                    <w:bottom w:val="none" w:sz="0" w:space="0" w:color="auto"/>
                    <w:right w:val="none" w:sz="0" w:space="0" w:color="auto"/>
                  </w:divBdr>
                </w:div>
                <w:div w:id="687025010">
                  <w:marLeft w:val="0"/>
                  <w:marRight w:val="0"/>
                  <w:marTop w:val="0"/>
                  <w:marBottom w:val="0"/>
                  <w:divBdr>
                    <w:top w:val="none" w:sz="0" w:space="0" w:color="auto"/>
                    <w:left w:val="none" w:sz="0" w:space="0" w:color="auto"/>
                    <w:bottom w:val="none" w:sz="0" w:space="0" w:color="auto"/>
                    <w:right w:val="none" w:sz="0" w:space="0" w:color="auto"/>
                  </w:divBdr>
                </w:div>
                <w:div w:id="1455178541">
                  <w:marLeft w:val="0"/>
                  <w:marRight w:val="0"/>
                  <w:marTop w:val="0"/>
                  <w:marBottom w:val="0"/>
                  <w:divBdr>
                    <w:top w:val="none" w:sz="0" w:space="0" w:color="auto"/>
                    <w:left w:val="none" w:sz="0" w:space="0" w:color="auto"/>
                    <w:bottom w:val="none" w:sz="0" w:space="0" w:color="auto"/>
                    <w:right w:val="none" w:sz="0" w:space="0" w:color="auto"/>
                  </w:divBdr>
                </w:div>
                <w:div w:id="894895552">
                  <w:marLeft w:val="0"/>
                  <w:marRight w:val="0"/>
                  <w:marTop w:val="0"/>
                  <w:marBottom w:val="0"/>
                  <w:divBdr>
                    <w:top w:val="none" w:sz="0" w:space="0" w:color="auto"/>
                    <w:left w:val="none" w:sz="0" w:space="0" w:color="auto"/>
                    <w:bottom w:val="none" w:sz="0" w:space="0" w:color="auto"/>
                    <w:right w:val="none" w:sz="0" w:space="0" w:color="auto"/>
                  </w:divBdr>
                </w:div>
                <w:div w:id="777456195">
                  <w:marLeft w:val="0"/>
                  <w:marRight w:val="0"/>
                  <w:marTop w:val="0"/>
                  <w:marBottom w:val="0"/>
                  <w:divBdr>
                    <w:top w:val="none" w:sz="0" w:space="0" w:color="auto"/>
                    <w:left w:val="none" w:sz="0" w:space="0" w:color="auto"/>
                    <w:bottom w:val="none" w:sz="0" w:space="0" w:color="auto"/>
                    <w:right w:val="none" w:sz="0" w:space="0" w:color="auto"/>
                  </w:divBdr>
                </w:div>
                <w:div w:id="926110461">
                  <w:marLeft w:val="0"/>
                  <w:marRight w:val="0"/>
                  <w:marTop w:val="0"/>
                  <w:marBottom w:val="0"/>
                  <w:divBdr>
                    <w:top w:val="none" w:sz="0" w:space="0" w:color="auto"/>
                    <w:left w:val="none" w:sz="0" w:space="0" w:color="auto"/>
                    <w:bottom w:val="none" w:sz="0" w:space="0" w:color="auto"/>
                    <w:right w:val="none" w:sz="0" w:space="0" w:color="auto"/>
                  </w:divBdr>
                </w:div>
                <w:div w:id="1575816292">
                  <w:marLeft w:val="0"/>
                  <w:marRight w:val="0"/>
                  <w:marTop w:val="0"/>
                  <w:marBottom w:val="0"/>
                  <w:divBdr>
                    <w:top w:val="none" w:sz="0" w:space="0" w:color="auto"/>
                    <w:left w:val="none" w:sz="0" w:space="0" w:color="auto"/>
                    <w:bottom w:val="none" w:sz="0" w:space="0" w:color="auto"/>
                    <w:right w:val="none" w:sz="0" w:space="0" w:color="auto"/>
                  </w:divBdr>
                </w:div>
                <w:div w:id="1980258900">
                  <w:marLeft w:val="0"/>
                  <w:marRight w:val="0"/>
                  <w:marTop w:val="0"/>
                  <w:marBottom w:val="0"/>
                  <w:divBdr>
                    <w:top w:val="none" w:sz="0" w:space="0" w:color="auto"/>
                    <w:left w:val="none" w:sz="0" w:space="0" w:color="auto"/>
                    <w:bottom w:val="none" w:sz="0" w:space="0" w:color="auto"/>
                    <w:right w:val="none" w:sz="0" w:space="0" w:color="auto"/>
                  </w:divBdr>
                </w:div>
                <w:div w:id="2121335913">
                  <w:marLeft w:val="0"/>
                  <w:marRight w:val="0"/>
                  <w:marTop w:val="0"/>
                  <w:marBottom w:val="0"/>
                  <w:divBdr>
                    <w:top w:val="none" w:sz="0" w:space="0" w:color="auto"/>
                    <w:left w:val="none" w:sz="0" w:space="0" w:color="auto"/>
                    <w:bottom w:val="none" w:sz="0" w:space="0" w:color="auto"/>
                    <w:right w:val="none" w:sz="0" w:space="0" w:color="auto"/>
                  </w:divBdr>
                </w:div>
                <w:div w:id="722096614">
                  <w:marLeft w:val="0"/>
                  <w:marRight w:val="0"/>
                  <w:marTop w:val="0"/>
                  <w:marBottom w:val="0"/>
                  <w:divBdr>
                    <w:top w:val="none" w:sz="0" w:space="0" w:color="auto"/>
                    <w:left w:val="none" w:sz="0" w:space="0" w:color="auto"/>
                    <w:bottom w:val="none" w:sz="0" w:space="0" w:color="auto"/>
                    <w:right w:val="none" w:sz="0" w:space="0" w:color="auto"/>
                  </w:divBdr>
                </w:div>
                <w:div w:id="26164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27561">
          <w:marLeft w:val="0"/>
          <w:marRight w:val="0"/>
          <w:marTop w:val="0"/>
          <w:marBottom w:val="0"/>
          <w:divBdr>
            <w:top w:val="none" w:sz="0" w:space="0" w:color="auto"/>
            <w:left w:val="none" w:sz="0" w:space="0" w:color="auto"/>
            <w:bottom w:val="none" w:sz="0" w:space="0" w:color="auto"/>
            <w:right w:val="none" w:sz="0" w:space="0" w:color="auto"/>
          </w:divBdr>
          <w:divsChild>
            <w:div w:id="1174495723">
              <w:marLeft w:val="0"/>
              <w:marRight w:val="0"/>
              <w:marTop w:val="0"/>
              <w:marBottom w:val="0"/>
              <w:divBdr>
                <w:top w:val="none" w:sz="0" w:space="0" w:color="auto"/>
                <w:left w:val="none" w:sz="0" w:space="0" w:color="auto"/>
                <w:bottom w:val="none" w:sz="0" w:space="0" w:color="auto"/>
                <w:right w:val="none" w:sz="0" w:space="0" w:color="auto"/>
              </w:divBdr>
              <w:divsChild>
                <w:div w:id="2055618354">
                  <w:marLeft w:val="0"/>
                  <w:marRight w:val="0"/>
                  <w:marTop w:val="0"/>
                  <w:marBottom w:val="0"/>
                  <w:divBdr>
                    <w:top w:val="none" w:sz="0" w:space="0" w:color="auto"/>
                    <w:left w:val="none" w:sz="0" w:space="0" w:color="auto"/>
                    <w:bottom w:val="none" w:sz="0" w:space="0" w:color="auto"/>
                    <w:right w:val="none" w:sz="0" w:space="0" w:color="auto"/>
                  </w:divBdr>
                </w:div>
                <w:div w:id="234165694">
                  <w:marLeft w:val="0"/>
                  <w:marRight w:val="0"/>
                  <w:marTop w:val="0"/>
                  <w:marBottom w:val="0"/>
                  <w:divBdr>
                    <w:top w:val="none" w:sz="0" w:space="0" w:color="auto"/>
                    <w:left w:val="none" w:sz="0" w:space="0" w:color="auto"/>
                    <w:bottom w:val="none" w:sz="0" w:space="0" w:color="auto"/>
                    <w:right w:val="none" w:sz="0" w:space="0" w:color="auto"/>
                  </w:divBdr>
                </w:div>
                <w:div w:id="994187679">
                  <w:marLeft w:val="0"/>
                  <w:marRight w:val="0"/>
                  <w:marTop w:val="0"/>
                  <w:marBottom w:val="0"/>
                  <w:divBdr>
                    <w:top w:val="none" w:sz="0" w:space="0" w:color="auto"/>
                    <w:left w:val="none" w:sz="0" w:space="0" w:color="auto"/>
                    <w:bottom w:val="none" w:sz="0" w:space="0" w:color="auto"/>
                    <w:right w:val="none" w:sz="0" w:space="0" w:color="auto"/>
                  </w:divBdr>
                </w:div>
                <w:div w:id="1986809338">
                  <w:marLeft w:val="0"/>
                  <w:marRight w:val="0"/>
                  <w:marTop w:val="0"/>
                  <w:marBottom w:val="0"/>
                  <w:divBdr>
                    <w:top w:val="none" w:sz="0" w:space="0" w:color="auto"/>
                    <w:left w:val="none" w:sz="0" w:space="0" w:color="auto"/>
                    <w:bottom w:val="none" w:sz="0" w:space="0" w:color="auto"/>
                    <w:right w:val="none" w:sz="0" w:space="0" w:color="auto"/>
                  </w:divBdr>
                </w:div>
                <w:div w:id="2091079524">
                  <w:marLeft w:val="0"/>
                  <w:marRight w:val="0"/>
                  <w:marTop w:val="0"/>
                  <w:marBottom w:val="0"/>
                  <w:divBdr>
                    <w:top w:val="none" w:sz="0" w:space="0" w:color="auto"/>
                    <w:left w:val="none" w:sz="0" w:space="0" w:color="auto"/>
                    <w:bottom w:val="none" w:sz="0" w:space="0" w:color="auto"/>
                    <w:right w:val="none" w:sz="0" w:space="0" w:color="auto"/>
                  </w:divBdr>
                </w:div>
                <w:div w:id="1244027792">
                  <w:marLeft w:val="0"/>
                  <w:marRight w:val="0"/>
                  <w:marTop w:val="0"/>
                  <w:marBottom w:val="0"/>
                  <w:divBdr>
                    <w:top w:val="none" w:sz="0" w:space="0" w:color="auto"/>
                    <w:left w:val="none" w:sz="0" w:space="0" w:color="auto"/>
                    <w:bottom w:val="none" w:sz="0" w:space="0" w:color="auto"/>
                    <w:right w:val="none" w:sz="0" w:space="0" w:color="auto"/>
                  </w:divBdr>
                </w:div>
                <w:div w:id="994727191">
                  <w:marLeft w:val="0"/>
                  <w:marRight w:val="0"/>
                  <w:marTop w:val="0"/>
                  <w:marBottom w:val="0"/>
                  <w:divBdr>
                    <w:top w:val="none" w:sz="0" w:space="0" w:color="auto"/>
                    <w:left w:val="none" w:sz="0" w:space="0" w:color="auto"/>
                    <w:bottom w:val="none" w:sz="0" w:space="0" w:color="auto"/>
                    <w:right w:val="none" w:sz="0" w:space="0" w:color="auto"/>
                  </w:divBdr>
                </w:div>
                <w:div w:id="209331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924132">
      <w:bodyDiv w:val="1"/>
      <w:marLeft w:val="0"/>
      <w:marRight w:val="0"/>
      <w:marTop w:val="0"/>
      <w:marBottom w:val="0"/>
      <w:divBdr>
        <w:top w:val="none" w:sz="0" w:space="0" w:color="auto"/>
        <w:left w:val="none" w:sz="0" w:space="0" w:color="auto"/>
        <w:bottom w:val="none" w:sz="0" w:space="0" w:color="auto"/>
        <w:right w:val="none" w:sz="0" w:space="0" w:color="auto"/>
      </w:divBdr>
      <w:divsChild>
        <w:div w:id="237985730">
          <w:marLeft w:val="0"/>
          <w:marRight w:val="0"/>
          <w:marTop w:val="0"/>
          <w:marBottom w:val="0"/>
          <w:divBdr>
            <w:top w:val="none" w:sz="0" w:space="0" w:color="auto"/>
            <w:left w:val="none" w:sz="0" w:space="0" w:color="auto"/>
            <w:bottom w:val="none" w:sz="0" w:space="0" w:color="auto"/>
            <w:right w:val="none" w:sz="0" w:space="0" w:color="auto"/>
          </w:divBdr>
        </w:div>
        <w:div w:id="1288507047">
          <w:marLeft w:val="0"/>
          <w:marRight w:val="0"/>
          <w:marTop w:val="0"/>
          <w:marBottom w:val="0"/>
          <w:divBdr>
            <w:top w:val="none" w:sz="0" w:space="0" w:color="auto"/>
            <w:left w:val="none" w:sz="0" w:space="0" w:color="auto"/>
            <w:bottom w:val="none" w:sz="0" w:space="0" w:color="auto"/>
            <w:right w:val="none" w:sz="0" w:space="0" w:color="auto"/>
          </w:divBdr>
        </w:div>
        <w:div w:id="988361971">
          <w:marLeft w:val="0"/>
          <w:marRight w:val="0"/>
          <w:marTop w:val="0"/>
          <w:marBottom w:val="0"/>
          <w:divBdr>
            <w:top w:val="none" w:sz="0" w:space="0" w:color="auto"/>
            <w:left w:val="none" w:sz="0" w:space="0" w:color="auto"/>
            <w:bottom w:val="none" w:sz="0" w:space="0" w:color="auto"/>
            <w:right w:val="none" w:sz="0" w:space="0" w:color="auto"/>
          </w:divBdr>
        </w:div>
      </w:divsChild>
    </w:div>
    <w:div w:id="1476410099">
      <w:bodyDiv w:val="1"/>
      <w:marLeft w:val="0"/>
      <w:marRight w:val="0"/>
      <w:marTop w:val="0"/>
      <w:marBottom w:val="0"/>
      <w:divBdr>
        <w:top w:val="none" w:sz="0" w:space="0" w:color="auto"/>
        <w:left w:val="none" w:sz="0" w:space="0" w:color="auto"/>
        <w:bottom w:val="none" w:sz="0" w:space="0" w:color="auto"/>
        <w:right w:val="none" w:sz="0" w:space="0" w:color="auto"/>
      </w:divBdr>
      <w:divsChild>
        <w:div w:id="1142848247">
          <w:marLeft w:val="0"/>
          <w:marRight w:val="0"/>
          <w:marTop w:val="0"/>
          <w:marBottom w:val="0"/>
          <w:divBdr>
            <w:top w:val="none" w:sz="0" w:space="0" w:color="auto"/>
            <w:left w:val="none" w:sz="0" w:space="0" w:color="auto"/>
            <w:bottom w:val="none" w:sz="0" w:space="0" w:color="auto"/>
            <w:right w:val="none" w:sz="0" w:space="0" w:color="auto"/>
          </w:divBdr>
          <w:divsChild>
            <w:div w:id="1095904728">
              <w:marLeft w:val="0"/>
              <w:marRight w:val="0"/>
              <w:marTop w:val="0"/>
              <w:marBottom w:val="0"/>
              <w:divBdr>
                <w:top w:val="none" w:sz="0" w:space="0" w:color="auto"/>
                <w:left w:val="none" w:sz="0" w:space="0" w:color="auto"/>
                <w:bottom w:val="none" w:sz="0" w:space="0" w:color="auto"/>
                <w:right w:val="none" w:sz="0" w:space="0" w:color="auto"/>
              </w:divBdr>
              <w:divsChild>
                <w:div w:id="1671058107">
                  <w:marLeft w:val="0"/>
                  <w:marRight w:val="0"/>
                  <w:marTop w:val="0"/>
                  <w:marBottom w:val="0"/>
                  <w:divBdr>
                    <w:top w:val="none" w:sz="0" w:space="0" w:color="auto"/>
                    <w:left w:val="none" w:sz="0" w:space="0" w:color="auto"/>
                    <w:bottom w:val="none" w:sz="0" w:space="0" w:color="auto"/>
                    <w:right w:val="none" w:sz="0" w:space="0" w:color="auto"/>
                  </w:divBdr>
                </w:div>
                <w:div w:id="1928878965">
                  <w:marLeft w:val="0"/>
                  <w:marRight w:val="0"/>
                  <w:marTop w:val="0"/>
                  <w:marBottom w:val="0"/>
                  <w:divBdr>
                    <w:top w:val="none" w:sz="0" w:space="0" w:color="auto"/>
                    <w:left w:val="none" w:sz="0" w:space="0" w:color="auto"/>
                    <w:bottom w:val="none" w:sz="0" w:space="0" w:color="auto"/>
                    <w:right w:val="none" w:sz="0" w:space="0" w:color="auto"/>
                  </w:divBdr>
                </w:div>
                <w:div w:id="1047490309">
                  <w:marLeft w:val="0"/>
                  <w:marRight w:val="0"/>
                  <w:marTop w:val="0"/>
                  <w:marBottom w:val="0"/>
                  <w:divBdr>
                    <w:top w:val="none" w:sz="0" w:space="0" w:color="auto"/>
                    <w:left w:val="none" w:sz="0" w:space="0" w:color="auto"/>
                    <w:bottom w:val="none" w:sz="0" w:space="0" w:color="auto"/>
                    <w:right w:val="none" w:sz="0" w:space="0" w:color="auto"/>
                  </w:divBdr>
                </w:div>
                <w:div w:id="864440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012276">
          <w:marLeft w:val="0"/>
          <w:marRight w:val="0"/>
          <w:marTop w:val="0"/>
          <w:marBottom w:val="0"/>
          <w:divBdr>
            <w:top w:val="none" w:sz="0" w:space="0" w:color="auto"/>
            <w:left w:val="none" w:sz="0" w:space="0" w:color="auto"/>
            <w:bottom w:val="none" w:sz="0" w:space="0" w:color="auto"/>
            <w:right w:val="none" w:sz="0" w:space="0" w:color="auto"/>
          </w:divBdr>
          <w:divsChild>
            <w:div w:id="1383022732">
              <w:marLeft w:val="0"/>
              <w:marRight w:val="0"/>
              <w:marTop w:val="0"/>
              <w:marBottom w:val="0"/>
              <w:divBdr>
                <w:top w:val="none" w:sz="0" w:space="0" w:color="auto"/>
                <w:left w:val="none" w:sz="0" w:space="0" w:color="auto"/>
                <w:bottom w:val="none" w:sz="0" w:space="0" w:color="auto"/>
                <w:right w:val="none" w:sz="0" w:space="0" w:color="auto"/>
              </w:divBdr>
              <w:divsChild>
                <w:div w:id="2025478896">
                  <w:marLeft w:val="0"/>
                  <w:marRight w:val="0"/>
                  <w:marTop w:val="0"/>
                  <w:marBottom w:val="0"/>
                  <w:divBdr>
                    <w:top w:val="none" w:sz="0" w:space="0" w:color="auto"/>
                    <w:left w:val="none" w:sz="0" w:space="0" w:color="auto"/>
                    <w:bottom w:val="none" w:sz="0" w:space="0" w:color="auto"/>
                    <w:right w:val="none" w:sz="0" w:space="0" w:color="auto"/>
                  </w:divBdr>
                </w:div>
                <w:div w:id="1344552747">
                  <w:marLeft w:val="0"/>
                  <w:marRight w:val="0"/>
                  <w:marTop w:val="0"/>
                  <w:marBottom w:val="0"/>
                  <w:divBdr>
                    <w:top w:val="none" w:sz="0" w:space="0" w:color="auto"/>
                    <w:left w:val="none" w:sz="0" w:space="0" w:color="auto"/>
                    <w:bottom w:val="none" w:sz="0" w:space="0" w:color="auto"/>
                    <w:right w:val="none" w:sz="0" w:space="0" w:color="auto"/>
                  </w:divBdr>
                </w:div>
                <w:div w:id="2123718804">
                  <w:marLeft w:val="0"/>
                  <w:marRight w:val="0"/>
                  <w:marTop w:val="0"/>
                  <w:marBottom w:val="0"/>
                  <w:divBdr>
                    <w:top w:val="none" w:sz="0" w:space="0" w:color="auto"/>
                    <w:left w:val="none" w:sz="0" w:space="0" w:color="auto"/>
                    <w:bottom w:val="none" w:sz="0" w:space="0" w:color="auto"/>
                    <w:right w:val="none" w:sz="0" w:space="0" w:color="auto"/>
                  </w:divBdr>
                </w:div>
                <w:div w:id="868952093">
                  <w:marLeft w:val="0"/>
                  <w:marRight w:val="0"/>
                  <w:marTop w:val="0"/>
                  <w:marBottom w:val="0"/>
                  <w:divBdr>
                    <w:top w:val="none" w:sz="0" w:space="0" w:color="auto"/>
                    <w:left w:val="none" w:sz="0" w:space="0" w:color="auto"/>
                    <w:bottom w:val="none" w:sz="0" w:space="0" w:color="auto"/>
                    <w:right w:val="none" w:sz="0" w:space="0" w:color="auto"/>
                  </w:divBdr>
                </w:div>
                <w:div w:id="1997420659">
                  <w:marLeft w:val="0"/>
                  <w:marRight w:val="0"/>
                  <w:marTop w:val="0"/>
                  <w:marBottom w:val="0"/>
                  <w:divBdr>
                    <w:top w:val="none" w:sz="0" w:space="0" w:color="auto"/>
                    <w:left w:val="none" w:sz="0" w:space="0" w:color="auto"/>
                    <w:bottom w:val="none" w:sz="0" w:space="0" w:color="auto"/>
                    <w:right w:val="none" w:sz="0" w:space="0" w:color="auto"/>
                  </w:divBdr>
                </w:div>
                <w:div w:id="604845228">
                  <w:marLeft w:val="0"/>
                  <w:marRight w:val="0"/>
                  <w:marTop w:val="0"/>
                  <w:marBottom w:val="0"/>
                  <w:divBdr>
                    <w:top w:val="none" w:sz="0" w:space="0" w:color="auto"/>
                    <w:left w:val="none" w:sz="0" w:space="0" w:color="auto"/>
                    <w:bottom w:val="none" w:sz="0" w:space="0" w:color="auto"/>
                    <w:right w:val="none" w:sz="0" w:space="0" w:color="auto"/>
                  </w:divBdr>
                </w:div>
                <w:div w:id="1027371428">
                  <w:marLeft w:val="0"/>
                  <w:marRight w:val="0"/>
                  <w:marTop w:val="0"/>
                  <w:marBottom w:val="0"/>
                  <w:divBdr>
                    <w:top w:val="none" w:sz="0" w:space="0" w:color="auto"/>
                    <w:left w:val="none" w:sz="0" w:space="0" w:color="auto"/>
                    <w:bottom w:val="none" w:sz="0" w:space="0" w:color="auto"/>
                    <w:right w:val="none" w:sz="0" w:space="0" w:color="auto"/>
                  </w:divBdr>
                </w:div>
                <w:div w:id="969936753">
                  <w:marLeft w:val="0"/>
                  <w:marRight w:val="0"/>
                  <w:marTop w:val="0"/>
                  <w:marBottom w:val="0"/>
                  <w:divBdr>
                    <w:top w:val="none" w:sz="0" w:space="0" w:color="auto"/>
                    <w:left w:val="none" w:sz="0" w:space="0" w:color="auto"/>
                    <w:bottom w:val="none" w:sz="0" w:space="0" w:color="auto"/>
                    <w:right w:val="none" w:sz="0" w:space="0" w:color="auto"/>
                  </w:divBdr>
                </w:div>
                <w:div w:id="1975795697">
                  <w:marLeft w:val="0"/>
                  <w:marRight w:val="0"/>
                  <w:marTop w:val="0"/>
                  <w:marBottom w:val="0"/>
                  <w:divBdr>
                    <w:top w:val="none" w:sz="0" w:space="0" w:color="auto"/>
                    <w:left w:val="none" w:sz="0" w:space="0" w:color="auto"/>
                    <w:bottom w:val="none" w:sz="0" w:space="0" w:color="auto"/>
                    <w:right w:val="none" w:sz="0" w:space="0" w:color="auto"/>
                  </w:divBdr>
                </w:div>
                <w:div w:id="18428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981259">
      <w:bodyDiv w:val="1"/>
      <w:marLeft w:val="0"/>
      <w:marRight w:val="0"/>
      <w:marTop w:val="0"/>
      <w:marBottom w:val="0"/>
      <w:divBdr>
        <w:top w:val="none" w:sz="0" w:space="0" w:color="auto"/>
        <w:left w:val="none" w:sz="0" w:space="0" w:color="auto"/>
        <w:bottom w:val="none" w:sz="0" w:space="0" w:color="auto"/>
        <w:right w:val="none" w:sz="0" w:space="0" w:color="auto"/>
      </w:divBdr>
    </w:div>
    <w:div w:id="1679573979">
      <w:bodyDiv w:val="1"/>
      <w:marLeft w:val="0"/>
      <w:marRight w:val="0"/>
      <w:marTop w:val="0"/>
      <w:marBottom w:val="0"/>
      <w:divBdr>
        <w:top w:val="none" w:sz="0" w:space="0" w:color="auto"/>
        <w:left w:val="none" w:sz="0" w:space="0" w:color="auto"/>
        <w:bottom w:val="none" w:sz="0" w:space="0" w:color="auto"/>
        <w:right w:val="none" w:sz="0" w:space="0" w:color="auto"/>
      </w:divBdr>
      <w:divsChild>
        <w:div w:id="1528132769">
          <w:marLeft w:val="0"/>
          <w:marRight w:val="0"/>
          <w:marTop w:val="0"/>
          <w:marBottom w:val="0"/>
          <w:divBdr>
            <w:top w:val="none" w:sz="0" w:space="0" w:color="auto"/>
            <w:left w:val="none" w:sz="0" w:space="0" w:color="auto"/>
            <w:bottom w:val="none" w:sz="0" w:space="0" w:color="auto"/>
            <w:right w:val="none" w:sz="0" w:space="0" w:color="auto"/>
          </w:divBdr>
        </w:div>
        <w:div w:id="2099716820">
          <w:marLeft w:val="0"/>
          <w:marRight w:val="0"/>
          <w:marTop w:val="0"/>
          <w:marBottom w:val="0"/>
          <w:divBdr>
            <w:top w:val="none" w:sz="0" w:space="0" w:color="auto"/>
            <w:left w:val="none" w:sz="0" w:space="0" w:color="auto"/>
            <w:bottom w:val="none" w:sz="0" w:space="0" w:color="auto"/>
            <w:right w:val="none" w:sz="0" w:space="0" w:color="auto"/>
          </w:divBdr>
        </w:div>
        <w:div w:id="1000276564">
          <w:marLeft w:val="0"/>
          <w:marRight w:val="0"/>
          <w:marTop w:val="0"/>
          <w:marBottom w:val="0"/>
          <w:divBdr>
            <w:top w:val="none" w:sz="0" w:space="0" w:color="auto"/>
            <w:left w:val="none" w:sz="0" w:space="0" w:color="auto"/>
            <w:bottom w:val="none" w:sz="0" w:space="0" w:color="auto"/>
            <w:right w:val="none" w:sz="0" w:space="0" w:color="auto"/>
          </w:divBdr>
        </w:div>
        <w:div w:id="1176461537">
          <w:marLeft w:val="0"/>
          <w:marRight w:val="0"/>
          <w:marTop w:val="0"/>
          <w:marBottom w:val="0"/>
          <w:divBdr>
            <w:top w:val="none" w:sz="0" w:space="0" w:color="auto"/>
            <w:left w:val="none" w:sz="0" w:space="0" w:color="auto"/>
            <w:bottom w:val="none" w:sz="0" w:space="0" w:color="auto"/>
            <w:right w:val="none" w:sz="0" w:space="0" w:color="auto"/>
          </w:divBdr>
        </w:div>
        <w:div w:id="1160272441">
          <w:marLeft w:val="0"/>
          <w:marRight w:val="0"/>
          <w:marTop w:val="0"/>
          <w:marBottom w:val="0"/>
          <w:divBdr>
            <w:top w:val="none" w:sz="0" w:space="0" w:color="auto"/>
            <w:left w:val="none" w:sz="0" w:space="0" w:color="auto"/>
            <w:bottom w:val="none" w:sz="0" w:space="0" w:color="auto"/>
            <w:right w:val="none" w:sz="0" w:space="0" w:color="auto"/>
          </w:divBdr>
        </w:div>
        <w:div w:id="1449465352">
          <w:marLeft w:val="0"/>
          <w:marRight w:val="0"/>
          <w:marTop w:val="0"/>
          <w:marBottom w:val="0"/>
          <w:divBdr>
            <w:top w:val="none" w:sz="0" w:space="0" w:color="auto"/>
            <w:left w:val="none" w:sz="0" w:space="0" w:color="auto"/>
            <w:bottom w:val="none" w:sz="0" w:space="0" w:color="auto"/>
            <w:right w:val="none" w:sz="0" w:space="0" w:color="auto"/>
          </w:divBdr>
        </w:div>
        <w:div w:id="1066729734">
          <w:marLeft w:val="0"/>
          <w:marRight w:val="0"/>
          <w:marTop w:val="0"/>
          <w:marBottom w:val="0"/>
          <w:divBdr>
            <w:top w:val="none" w:sz="0" w:space="0" w:color="auto"/>
            <w:left w:val="none" w:sz="0" w:space="0" w:color="auto"/>
            <w:bottom w:val="none" w:sz="0" w:space="0" w:color="auto"/>
            <w:right w:val="none" w:sz="0" w:space="0" w:color="auto"/>
          </w:divBdr>
        </w:div>
        <w:div w:id="991101434">
          <w:marLeft w:val="0"/>
          <w:marRight w:val="0"/>
          <w:marTop w:val="0"/>
          <w:marBottom w:val="0"/>
          <w:divBdr>
            <w:top w:val="none" w:sz="0" w:space="0" w:color="auto"/>
            <w:left w:val="none" w:sz="0" w:space="0" w:color="auto"/>
            <w:bottom w:val="none" w:sz="0" w:space="0" w:color="auto"/>
            <w:right w:val="none" w:sz="0" w:space="0" w:color="auto"/>
          </w:divBdr>
        </w:div>
        <w:div w:id="1570457542">
          <w:marLeft w:val="0"/>
          <w:marRight w:val="0"/>
          <w:marTop w:val="0"/>
          <w:marBottom w:val="0"/>
          <w:divBdr>
            <w:top w:val="none" w:sz="0" w:space="0" w:color="auto"/>
            <w:left w:val="none" w:sz="0" w:space="0" w:color="auto"/>
            <w:bottom w:val="none" w:sz="0" w:space="0" w:color="auto"/>
            <w:right w:val="none" w:sz="0" w:space="0" w:color="auto"/>
          </w:divBdr>
        </w:div>
        <w:div w:id="75715677">
          <w:marLeft w:val="0"/>
          <w:marRight w:val="0"/>
          <w:marTop w:val="0"/>
          <w:marBottom w:val="0"/>
          <w:divBdr>
            <w:top w:val="none" w:sz="0" w:space="0" w:color="auto"/>
            <w:left w:val="none" w:sz="0" w:space="0" w:color="auto"/>
            <w:bottom w:val="none" w:sz="0" w:space="0" w:color="auto"/>
            <w:right w:val="none" w:sz="0" w:space="0" w:color="auto"/>
          </w:divBdr>
        </w:div>
        <w:div w:id="643047259">
          <w:marLeft w:val="0"/>
          <w:marRight w:val="0"/>
          <w:marTop w:val="0"/>
          <w:marBottom w:val="0"/>
          <w:divBdr>
            <w:top w:val="none" w:sz="0" w:space="0" w:color="auto"/>
            <w:left w:val="none" w:sz="0" w:space="0" w:color="auto"/>
            <w:bottom w:val="none" w:sz="0" w:space="0" w:color="auto"/>
            <w:right w:val="none" w:sz="0" w:space="0" w:color="auto"/>
          </w:divBdr>
        </w:div>
        <w:div w:id="129173774">
          <w:marLeft w:val="0"/>
          <w:marRight w:val="0"/>
          <w:marTop w:val="0"/>
          <w:marBottom w:val="0"/>
          <w:divBdr>
            <w:top w:val="none" w:sz="0" w:space="0" w:color="auto"/>
            <w:left w:val="none" w:sz="0" w:space="0" w:color="auto"/>
            <w:bottom w:val="none" w:sz="0" w:space="0" w:color="auto"/>
            <w:right w:val="none" w:sz="0" w:space="0" w:color="auto"/>
          </w:divBdr>
        </w:div>
        <w:div w:id="2041929825">
          <w:marLeft w:val="0"/>
          <w:marRight w:val="0"/>
          <w:marTop w:val="0"/>
          <w:marBottom w:val="0"/>
          <w:divBdr>
            <w:top w:val="none" w:sz="0" w:space="0" w:color="auto"/>
            <w:left w:val="none" w:sz="0" w:space="0" w:color="auto"/>
            <w:bottom w:val="none" w:sz="0" w:space="0" w:color="auto"/>
            <w:right w:val="none" w:sz="0" w:space="0" w:color="auto"/>
          </w:divBdr>
        </w:div>
        <w:div w:id="108743528">
          <w:marLeft w:val="0"/>
          <w:marRight w:val="0"/>
          <w:marTop w:val="0"/>
          <w:marBottom w:val="0"/>
          <w:divBdr>
            <w:top w:val="none" w:sz="0" w:space="0" w:color="auto"/>
            <w:left w:val="none" w:sz="0" w:space="0" w:color="auto"/>
            <w:bottom w:val="none" w:sz="0" w:space="0" w:color="auto"/>
            <w:right w:val="none" w:sz="0" w:space="0" w:color="auto"/>
          </w:divBdr>
        </w:div>
      </w:divsChild>
    </w:div>
    <w:div w:id="1896508117">
      <w:bodyDiv w:val="1"/>
      <w:marLeft w:val="0"/>
      <w:marRight w:val="0"/>
      <w:marTop w:val="0"/>
      <w:marBottom w:val="0"/>
      <w:divBdr>
        <w:top w:val="none" w:sz="0" w:space="0" w:color="auto"/>
        <w:left w:val="none" w:sz="0" w:space="0" w:color="auto"/>
        <w:bottom w:val="none" w:sz="0" w:space="0" w:color="auto"/>
        <w:right w:val="none" w:sz="0" w:space="0" w:color="auto"/>
      </w:divBdr>
      <w:divsChild>
        <w:div w:id="1000160509">
          <w:marLeft w:val="0"/>
          <w:marRight w:val="0"/>
          <w:marTop w:val="0"/>
          <w:marBottom w:val="0"/>
          <w:divBdr>
            <w:top w:val="none" w:sz="0" w:space="0" w:color="auto"/>
            <w:left w:val="none" w:sz="0" w:space="0" w:color="auto"/>
            <w:bottom w:val="none" w:sz="0" w:space="0" w:color="auto"/>
            <w:right w:val="none" w:sz="0" w:space="0" w:color="auto"/>
          </w:divBdr>
        </w:div>
        <w:div w:id="1219442452">
          <w:marLeft w:val="0"/>
          <w:marRight w:val="0"/>
          <w:marTop w:val="0"/>
          <w:marBottom w:val="0"/>
          <w:divBdr>
            <w:top w:val="none" w:sz="0" w:space="0" w:color="auto"/>
            <w:left w:val="none" w:sz="0" w:space="0" w:color="auto"/>
            <w:bottom w:val="none" w:sz="0" w:space="0" w:color="auto"/>
            <w:right w:val="none" w:sz="0" w:space="0" w:color="auto"/>
          </w:divBdr>
        </w:div>
        <w:div w:id="352535934">
          <w:marLeft w:val="0"/>
          <w:marRight w:val="0"/>
          <w:marTop w:val="0"/>
          <w:marBottom w:val="0"/>
          <w:divBdr>
            <w:top w:val="none" w:sz="0" w:space="0" w:color="auto"/>
            <w:left w:val="none" w:sz="0" w:space="0" w:color="auto"/>
            <w:bottom w:val="none" w:sz="0" w:space="0" w:color="auto"/>
            <w:right w:val="none" w:sz="0" w:space="0" w:color="auto"/>
          </w:divBdr>
        </w:div>
        <w:div w:id="2128310671">
          <w:marLeft w:val="0"/>
          <w:marRight w:val="0"/>
          <w:marTop w:val="0"/>
          <w:marBottom w:val="0"/>
          <w:divBdr>
            <w:top w:val="none" w:sz="0" w:space="0" w:color="auto"/>
            <w:left w:val="none" w:sz="0" w:space="0" w:color="auto"/>
            <w:bottom w:val="none" w:sz="0" w:space="0" w:color="auto"/>
            <w:right w:val="none" w:sz="0" w:space="0" w:color="auto"/>
          </w:divBdr>
        </w:div>
        <w:div w:id="317462863">
          <w:marLeft w:val="0"/>
          <w:marRight w:val="0"/>
          <w:marTop w:val="0"/>
          <w:marBottom w:val="0"/>
          <w:divBdr>
            <w:top w:val="none" w:sz="0" w:space="0" w:color="auto"/>
            <w:left w:val="none" w:sz="0" w:space="0" w:color="auto"/>
            <w:bottom w:val="none" w:sz="0" w:space="0" w:color="auto"/>
            <w:right w:val="none" w:sz="0" w:space="0" w:color="auto"/>
          </w:divBdr>
        </w:div>
      </w:divsChild>
    </w:div>
    <w:div w:id="2134247679">
      <w:bodyDiv w:val="1"/>
      <w:marLeft w:val="0"/>
      <w:marRight w:val="0"/>
      <w:marTop w:val="0"/>
      <w:marBottom w:val="0"/>
      <w:divBdr>
        <w:top w:val="none" w:sz="0" w:space="0" w:color="auto"/>
        <w:left w:val="none" w:sz="0" w:space="0" w:color="auto"/>
        <w:bottom w:val="none" w:sz="0" w:space="0" w:color="auto"/>
        <w:right w:val="none" w:sz="0" w:space="0" w:color="auto"/>
      </w:divBdr>
      <w:divsChild>
        <w:div w:id="628124977">
          <w:marLeft w:val="0"/>
          <w:marRight w:val="0"/>
          <w:marTop w:val="0"/>
          <w:marBottom w:val="0"/>
          <w:divBdr>
            <w:top w:val="none" w:sz="0" w:space="0" w:color="auto"/>
            <w:left w:val="none" w:sz="0" w:space="0" w:color="auto"/>
            <w:bottom w:val="none" w:sz="0" w:space="0" w:color="auto"/>
            <w:right w:val="none" w:sz="0" w:space="0" w:color="auto"/>
          </w:divBdr>
        </w:div>
        <w:div w:id="538199970">
          <w:marLeft w:val="0"/>
          <w:marRight w:val="0"/>
          <w:marTop w:val="0"/>
          <w:marBottom w:val="0"/>
          <w:divBdr>
            <w:top w:val="none" w:sz="0" w:space="0" w:color="auto"/>
            <w:left w:val="none" w:sz="0" w:space="0" w:color="auto"/>
            <w:bottom w:val="none" w:sz="0" w:space="0" w:color="auto"/>
            <w:right w:val="none" w:sz="0" w:space="0" w:color="auto"/>
          </w:divBdr>
        </w:div>
        <w:div w:id="952981504">
          <w:marLeft w:val="0"/>
          <w:marRight w:val="0"/>
          <w:marTop w:val="0"/>
          <w:marBottom w:val="0"/>
          <w:divBdr>
            <w:top w:val="none" w:sz="0" w:space="0" w:color="auto"/>
            <w:left w:val="none" w:sz="0" w:space="0" w:color="auto"/>
            <w:bottom w:val="none" w:sz="0" w:space="0" w:color="auto"/>
            <w:right w:val="none" w:sz="0" w:space="0" w:color="auto"/>
          </w:divBdr>
        </w:div>
        <w:div w:id="226379348">
          <w:marLeft w:val="0"/>
          <w:marRight w:val="0"/>
          <w:marTop w:val="0"/>
          <w:marBottom w:val="0"/>
          <w:divBdr>
            <w:top w:val="none" w:sz="0" w:space="0" w:color="auto"/>
            <w:left w:val="none" w:sz="0" w:space="0" w:color="auto"/>
            <w:bottom w:val="none" w:sz="0" w:space="0" w:color="auto"/>
            <w:right w:val="none" w:sz="0" w:space="0" w:color="auto"/>
          </w:divBdr>
        </w:div>
        <w:div w:id="746196345">
          <w:marLeft w:val="0"/>
          <w:marRight w:val="0"/>
          <w:marTop w:val="0"/>
          <w:marBottom w:val="0"/>
          <w:divBdr>
            <w:top w:val="none" w:sz="0" w:space="0" w:color="auto"/>
            <w:left w:val="none" w:sz="0" w:space="0" w:color="auto"/>
            <w:bottom w:val="none" w:sz="0" w:space="0" w:color="auto"/>
            <w:right w:val="none" w:sz="0" w:space="0" w:color="auto"/>
          </w:divBdr>
        </w:div>
        <w:div w:id="1496647220">
          <w:marLeft w:val="0"/>
          <w:marRight w:val="0"/>
          <w:marTop w:val="0"/>
          <w:marBottom w:val="0"/>
          <w:divBdr>
            <w:top w:val="none" w:sz="0" w:space="0" w:color="auto"/>
            <w:left w:val="none" w:sz="0" w:space="0" w:color="auto"/>
            <w:bottom w:val="none" w:sz="0" w:space="0" w:color="auto"/>
            <w:right w:val="none" w:sz="0" w:space="0" w:color="auto"/>
          </w:divBdr>
        </w:div>
        <w:div w:id="71511840">
          <w:marLeft w:val="0"/>
          <w:marRight w:val="0"/>
          <w:marTop w:val="0"/>
          <w:marBottom w:val="0"/>
          <w:divBdr>
            <w:top w:val="none" w:sz="0" w:space="0" w:color="auto"/>
            <w:left w:val="none" w:sz="0" w:space="0" w:color="auto"/>
            <w:bottom w:val="none" w:sz="0" w:space="0" w:color="auto"/>
            <w:right w:val="none" w:sz="0" w:space="0" w:color="auto"/>
          </w:divBdr>
        </w:div>
        <w:div w:id="16586059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image" Target="media/image7.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www.prisonersadvice.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otebookType xmlns="c752a8c4-bf9a-40a1-acd4-a871d8b70908" xsi:nil="true"/>
    <FolderType xmlns="c752a8c4-bf9a-40a1-acd4-a871d8b70908" xsi:nil="true"/>
    <Student_Groups xmlns="c752a8c4-bf9a-40a1-acd4-a871d8b70908">
      <UserInfo>
        <DisplayName/>
        <AccountId xsi:nil="true"/>
        <AccountType/>
      </UserInfo>
    </Student_Groups>
    <TeamsChannelId xmlns="c752a8c4-bf9a-40a1-acd4-a871d8b70908" xsi:nil="true"/>
    <Students xmlns="c752a8c4-bf9a-40a1-acd4-a871d8b70908">
      <UserInfo>
        <DisplayName/>
        <AccountId xsi:nil="true"/>
        <AccountType/>
      </UserInfo>
    </Students>
    <Distribution_Groups xmlns="c752a8c4-bf9a-40a1-acd4-a871d8b70908" xsi:nil="true"/>
    <DefaultSectionNames xmlns="c752a8c4-bf9a-40a1-acd4-a871d8b70908" xsi:nil="true"/>
    <Is_Collaboration_Space_Locked xmlns="c752a8c4-bf9a-40a1-acd4-a871d8b70908" xsi:nil="true"/>
    <AppVersion xmlns="c752a8c4-bf9a-40a1-acd4-a871d8b70908" xsi:nil="true"/>
    <Invited_Students xmlns="c752a8c4-bf9a-40a1-acd4-a871d8b70908" xsi:nil="true"/>
    <IsNotebookLocked xmlns="c752a8c4-bf9a-40a1-acd4-a871d8b70908" xsi:nil="true"/>
    <Math_Settings xmlns="c752a8c4-bf9a-40a1-acd4-a871d8b70908" xsi:nil="true"/>
    <Self_Registration_Enabled xmlns="c752a8c4-bf9a-40a1-acd4-a871d8b70908" xsi:nil="true"/>
    <Has_Teacher_Only_SectionGroup xmlns="c752a8c4-bf9a-40a1-acd4-a871d8b70908" xsi:nil="true"/>
    <Invited_Teachers xmlns="c752a8c4-bf9a-40a1-acd4-a871d8b70908" xsi:nil="true"/>
    <Teachers xmlns="c752a8c4-bf9a-40a1-acd4-a871d8b70908">
      <UserInfo>
        <DisplayName/>
        <AccountId xsi:nil="true"/>
        <AccountType/>
      </UserInfo>
    </Teachers>
    <Templates xmlns="c752a8c4-bf9a-40a1-acd4-a871d8b70908" xsi:nil="true"/>
    <LMS_Mappings xmlns="c752a8c4-bf9a-40a1-acd4-a871d8b70908" xsi:nil="true"/>
    <CultureName xmlns="c752a8c4-bf9a-40a1-acd4-a871d8b70908" xsi:nil="true"/>
    <Owner xmlns="c752a8c4-bf9a-40a1-acd4-a871d8b70908">
      <UserInfo>
        <DisplayName/>
        <AccountId xsi:nil="true"/>
        <AccountType/>
      </UserInfo>
    </Owner>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93775D40B96064D884FDBE0F4EF5ADF" ma:contentTypeVersion="30" ma:contentTypeDescription="Create a new document." ma:contentTypeScope="" ma:versionID="4686719b66828025eacaa09c719a965d">
  <xsd:schema xmlns:xsd="http://www.w3.org/2001/XMLSchema" xmlns:xs="http://www.w3.org/2001/XMLSchema" xmlns:p="http://schemas.microsoft.com/office/2006/metadata/properties" xmlns:ns3="c752a8c4-bf9a-40a1-acd4-a871d8b70908" xmlns:ns4="37b4493e-f3aa-490d-9742-eef7388dce67" targetNamespace="http://schemas.microsoft.com/office/2006/metadata/properties" ma:root="true" ma:fieldsID="49569b7ff597464b1fc8fedbd75798bb" ns3:_="" ns4:_="">
    <xsd:import namespace="c752a8c4-bf9a-40a1-acd4-a871d8b70908"/>
    <xsd:import namespace="37b4493e-f3aa-490d-9742-eef7388dce6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Distribution_Groups" minOccurs="0"/>
                <xsd:element ref="ns3:LMS_Mapping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52a8c4-bf9a-40a1-acd4-a871d8b709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NotebookType" ma:index="15" nillable="true" ma:displayName="Notebook Type" ma:internalName="NotebookType">
      <xsd:simpleType>
        <xsd:restriction base="dms:Text"/>
      </xsd:simpleType>
    </xsd:element>
    <xsd:element name="FolderType" ma:index="16" nillable="true" ma:displayName="Folder Type" ma:internalName="FolderType">
      <xsd:simpleType>
        <xsd:restriction base="dms:Text"/>
      </xsd:simpleType>
    </xsd:element>
    <xsd:element name="CultureName" ma:index="17" nillable="true" ma:displayName="Culture Name" ma:internalName="CultureName">
      <xsd:simpleType>
        <xsd:restriction base="dms:Text"/>
      </xsd:simpleType>
    </xsd:element>
    <xsd:element name="AppVersion" ma:index="18" nillable="true" ma:displayName="App Version" ma:internalName="AppVersion">
      <xsd:simpleType>
        <xsd:restriction base="dms:Text"/>
      </xsd:simpleType>
    </xsd:element>
    <xsd:element name="TeamsChannelId" ma:index="19" nillable="true" ma:displayName="Teams Channel Id" ma:internalName="TeamsChannelId">
      <xsd:simpleType>
        <xsd:restriction base="dms:Text"/>
      </xsd:simpleType>
    </xsd:element>
    <xsd:element name="Owner" ma:index="20"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1" nillable="true" ma:displayName="Math Settings" ma:internalName="Math_Settings">
      <xsd:simpleType>
        <xsd:restriction base="dms:Text"/>
      </xsd:simpleType>
    </xsd:element>
    <xsd:element name="DefaultSectionNames" ma:index="22" nillable="true" ma:displayName="Default Section Names" ma:internalName="DefaultSectionNames">
      <xsd:simpleType>
        <xsd:restriction base="dms:Note">
          <xsd:maxLength value="255"/>
        </xsd:restriction>
      </xsd:simpleType>
    </xsd:element>
    <xsd:element name="Templates" ma:index="23" nillable="true" ma:displayName="Templates" ma:internalName="Templates">
      <xsd:simpleType>
        <xsd:restriction base="dms:Note">
          <xsd:maxLength value="255"/>
        </xsd:restriction>
      </xsd:simpleType>
    </xsd:element>
    <xsd:element name="Teachers" ma:index="24"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5"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6"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7" nillable="true" ma:displayName="Distribution Groups" ma:internalName="Distribution_Groups">
      <xsd:simpleType>
        <xsd:restriction base="dms:Note">
          <xsd:maxLength value="255"/>
        </xsd:restriction>
      </xsd:simpleType>
    </xsd:element>
    <xsd:element name="LMS_Mappings" ma:index="28" nillable="true" ma:displayName="LMS Mappings" ma:internalName="LMS_Mappings">
      <xsd:simpleType>
        <xsd:restriction base="dms:Note">
          <xsd:maxLength value="255"/>
        </xsd:restriction>
      </xsd:simpleType>
    </xsd:element>
    <xsd:element name="Invited_Teachers" ma:index="29" nillable="true" ma:displayName="Invited Teachers" ma:internalName="Invited_Teachers">
      <xsd:simpleType>
        <xsd:restriction base="dms:Note">
          <xsd:maxLength value="255"/>
        </xsd:restriction>
      </xsd:simpleType>
    </xsd:element>
    <xsd:element name="Invited_Students" ma:index="30" nillable="true" ma:displayName="Invited Students" ma:internalName="Invited_Students">
      <xsd:simpleType>
        <xsd:restriction base="dms:Note">
          <xsd:maxLength value="255"/>
        </xsd:restriction>
      </xsd:simpleType>
    </xsd:element>
    <xsd:element name="Self_Registration_Enabled" ma:index="31" nillable="true" ma:displayName="Self Registration Enabled" ma:internalName="Self_Registration_Enabled">
      <xsd:simpleType>
        <xsd:restriction base="dms:Boolean"/>
      </xsd:simpleType>
    </xsd:element>
    <xsd:element name="Has_Teacher_Only_SectionGroup" ma:index="32" nillable="true" ma:displayName="Has Teacher Only SectionGroup" ma:internalName="Has_Teacher_Only_SectionGroup">
      <xsd:simpleType>
        <xsd:restriction base="dms:Boolean"/>
      </xsd:simpleType>
    </xsd:element>
    <xsd:element name="Is_Collaboration_Space_Locked" ma:index="33" nillable="true" ma:displayName="Is Collaboration Space Locked" ma:internalName="Is_Collaboration_Space_Locked">
      <xsd:simpleType>
        <xsd:restriction base="dms:Boolean"/>
      </xsd:simpleType>
    </xsd:element>
    <xsd:element name="IsNotebookLocked" ma:index="34" nillable="true" ma:displayName="Is Notebook Locked" ma:internalName="IsNotebookLock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7b4493e-f3aa-490d-9742-eef7388dce67" elementFormDefault="qualified">
    <xsd:import namespace="http://schemas.microsoft.com/office/2006/documentManagement/types"/>
    <xsd:import namespace="http://schemas.microsoft.com/office/infopath/2007/PartnerControls"/>
    <xsd:element name="SharedWithUsers" ma:index="3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Shared With Details" ma:internalName="SharedWithDetails" ma:readOnly="true">
      <xsd:simpleType>
        <xsd:restriction base="dms:Note">
          <xsd:maxLength value="255"/>
        </xsd:restriction>
      </xsd:simpleType>
    </xsd:element>
    <xsd:element name="SharingHintHash" ma:index="3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4D0D77-0F17-4D7C-8301-39881D9610E3}">
  <ds:schemaRefs>
    <ds:schemaRef ds:uri="http://purl.org/dc/dcmitype/"/>
    <ds:schemaRef ds:uri="http://purl.org/dc/elements/1.1/"/>
    <ds:schemaRef ds:uri="http://www.w3.org/XML/1998/namespace"/>
    <ds:schemaRef ds:uri="http://schemas.microsoft.com/office/infopath/2007/PartnerControls"/>
    <ds:schemaRef ds:uri="http://purl.org/dc/terms/"/>
    <ds:schemaRef ds:uri="http://schemas.openxmlformats.org/package/2006/metadata/core-properties"/>
    <ds:schemaRef ds:uri="http://schemas.microsoft.com/office/2006/documentManagement/types"/>
    <ds:schemaRef ds:uri="37b4493e-f3aa-490d-9742-eef7388dce67"/>
    <ds:schemaRef ds:uri="c752a8c4-bf9a-40a1-acd4-a871d8b70908"/>
    <ds:schemaRef ds:uri="http://schemas.microsoft.com/office/2006/metadata/properties"/>
  </ds:schemaRefs>
</ds:datastoreItem>
</file>

<file path=customXml/itemProps2.xml><?xml version="1.0" encoding="utf-8"?>
<ds:datastoreItem xmlns:ds="http://schemas.openxmlformats.org/officeDocument/2006/customXml" ds:itemID="{B5BB2789-8C0B-462E-BB8D-77132F3E99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52a8c4-bf9a-40a1-acd4-a871d8b70908"/>
    <ds:schemaRef ds:uri="37b4493e-f3aa-490d-9742-eef7388dce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CF1FF8-544C-4225-A00D-40E4BA882BA9}">
  <ds:schemaRefs>
    <ds:schemaRef ds:uri="http://schemas.microsoft.com/sharepoint/v3/contenttype/forms"/>
  </ds:schemaRefs>
</ds:datastoreItem>
</file>

<file path=customXml/itemProps4.xml><?xml version="1.0" encoding="utf-8"?>
<ds:datastoreItem xmlns:ds="http://schemas.openxmlformats.org/officeDocument/2006/customXml" ds:itemID="{97926F12-68B4-48A3-8786-5EC5FD207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10954</Words>
  <Characters>62444</Characters>
  <Application>Microsoft Office Word</Application>
  <DocSecurity>4</DocSecurity>
  <Lines>520</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Sarah Kingston &lt;School of Forensic &amp; Applied Sciences&gt;</cp:lastModifiedBy>
  <cp:revision>2</cp:revision>
  <cp:lastPrinted>2018-12-10T12:54:00Z</cp:lastPrinted>
  <dcterms:created xsi:type="dcterms:W3CDTF">2019-11-27T13:04:00Z</dcterms:created>
  <dcterms:modified xsi:type="dcterms:W3CDTF">2019-11-27T13:04:00Z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0x010100C93775D40B96064D884FDBE0F4EF5ADF</vt:lpwstr>
  </property>
</Properties>
</file>