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43C" w:rsidRPr="003A167C" w:rsidRDefault="00BD243C" w:rsidP="00BD243C">
      <w:pPr>
        <w:rPr>
          <w:rFonts w:ascii="Arial" w:hAnsi="Arial" w:cs="Arial"/>
        </w:rPr>
      </w:pPr>
      <w:bookmarkStart w:id="0" w:name="_GoBack"/>
      <w:bookmarkEnd w:id="0"/>
    </w:p>
    <w:p w:rsidR="00BD243C" w:rsidRPr="003A167C" w:rsidRDefault="00BD243C" w:rsidP="00BD243C">
      <w:pPr>
        <w:rPr>
          <w:rFonts w:ascii="Arial" w:hAnsi="Arial" w:cs="Arial"/>
        </w:rPr>
      </w:pPr>
    </w:p>
    <w:p w:rsidR="00BD243C" w:rsidRPr="003A167C" w:rsidRDefault="00BD243C" w:rsidP="00BD243C">
      <w:pPr>
        <w:rPr>
          <w:rFonts w:ascii="Arial" w:hAnsi="Arial" w:cs="Arial"/>
        </w:rPr>
      </w:pPr>
    </w:p>
    <w:p w:rsidR="00BD243C" w:rsidRPr="003A167C" w:rsidRDefault="00BD243C" w:rsidP="00BD243C">
      <w:pPr>
        <w:jc w:val="center"/>
        <w:rPr>
          <w:rFonts w:asciiTheme="minorHAnsi" w:hAnsiTheme="minorHAnsi" w:cs="Arial"/>
        </w:rPr>
      </w:pPr>
    </w:p>
    <w:p w:rsidR="00BD243C" w:rsidRPr="003A167C" w:rsidRDefault="00BD243C" w:rsidP="00BD243C">
      <w:pPr>
        <w:jc w:val="center"/>
        <w:rPr>
          <w:rFonts w:asciiTheme="minorHAnsi" w:hAnsiTheme="minorHAnsi" w:cs="Arial"/>
        </w:rPr>
      </w:pPr>
    </w:p>
    <w:p w:rsidR="00BD243C" w:rsidRPr="003A167C" w:rsidRDefault="00BD243C" w:rsidP="00BD243C">
      <w:pPr>
        <w:jc w:val="center"/>
        <w:rPr>
          <w:rFonts w:asciiTheme="minorHAnsi" w:hAnsiTheme="minorHAnsi" w:cs="Arial"/>
        </w:rPr>
      </w:pPr>
    </w:p>
    <w:p w:rsidR="00BD243C" w:rsidRPr="003A167C" w:rsidRDefault="00BD243C" w:rsidP="00BD243C">
      <w:pPr>
        <w:jc w:val="center"/>
        <w:rPr>
          <w:rFonts w:asciiTheme="minorHAnsi" w:hAnsiTheme="minorHAnsi" w:cs="Arial"/>
        </w:rPr>
      </w:pPr>
    </w:p>
    <w:p w:rsidR="00BD243C" w:rsidRPr="003A167C" w:rsidRDefault="00BD243C" w:rsidP="00BD243C">
      <w:pPr>
        <w:jc w:val="center"/>
        <w:rPr>
          <w:rFonts w:asciiTheme="minorHAnsi" w:hAnsiTheme="minorHAnsi" w:cs="Arial"/>
        </w:rPr>
      </w:pPr>
    </w:p>
    <w:p w:rsidR="00BD243C" w:rsidRPr="003A167C" w:rsidRDefault="00AB62F5" w:rsidP="00BD243C">
      <w:pPr>
        <w:jc w:val="center"/>
        <w:rPr>
          <w:rFonts w:asciiTheme="minorHAnsi" w:hAnsiTheme="minorHAnsi" w:cs="Arial"/>
          <w:b/>
          <w:bCs/>
          <w:sz w:val="36"/>
          <w:szCs w:val="36"/>
          <w:u w:val="single"/>
        </w:rPr>
      </w:pPr>
      <w:r w:rsidRPr="003A167C">
        <w:rPr>
          <w:rFonts w:asciiTheme="minorHAnsi" w:hAnsiTheme="minorHAnsi" w:cs="Arial"/>
          <w:b/>
          <w:bCs/>
          <w:sz w:val="36"/>
          <w:szCs w:val="36"/>
          <w:u w:val="single"/>
        </w:rPr>
        <w:t>Reintroduction of the Scottish wildcat</w:t>
      </w:r>
      <w:r w:rsidR="00BD243C" w:rsidRPr="003A167C">
        <w:rPr>
          <w:rFonts w:asciiTheme="minorHAnsi" w:hAnsiTheme="minorHAnsi" w:cs="Arial"/>
          <w:b/>
          <w:bCs/>
          <w:sz w:val="36"/>
          <w:szCs w:val="36"/>
          <w:u w:val="single"/>
        </w:rPr>
        <w:t xml:space="preserve"> (</w:t>
      </w:r>
      <w:r w:rsidR="00BD243C" w:rsidRPr="003A167C">
        <w:rPr>
          <w:rFonts w:asciiTheme="minorHAnsi" w:hAnsiTheme="minorHAnsi" w:cs="Arial"/>
          <w:b/>
          <w:bCs/>
          <w:i/>
          <w:sz w:val="36"/>
          <w:szCs w:val="36"/>
          <w:u w:val="single"/>
        </w:rPr>
        <w:t>Felis silvestris grampia</w:t>
      </w:r>
      <w:r w:rsidR="00BD243C" w:rsidRPr="003A167C">
        <w:rPr>
          <w:rFonts w:asciiTheme="minorHAnsi" w:hAnsiTheme="minorHAnsi" w:cs="Arial"/>
          <w:b/>
          <w:bCs/>
          <w:sz w:val="36"/>
          <w:szCs w:val="36"/>
          <w:u w:val="single"/>
        </w:rPr>
        <w:t>): A feasibility study of the Argyll area</w:t>
      </w: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rPr>
      </w:pPr>
      <w:r w:rsidRPr="003A167C">
        <w:rPr>
          <w:rFonts w:asciiTheme="minorHAnsi" w:hAnsiTheme="minorHAnsi"/>
        </w:rPr>
        <w:t>By Rachel Daniels</w:t>
      </w:r>
    </w:p>
    <w:p w:rsidR="00BD243C" w:rsidRPr="003A167C" w:rsidRDefault="00BD243C" w:rsidP="00BD243C">
      <w:pPr>
        <w:spacing w:line="360" w:lineRule="auto"/>
        <w:jc w:val="center"/>
        <w:rPr>
          <w:rFonts w:asciiTheme="minorHAnsi" w:hAnsiTheme="minorHAnsi"/>
        </w:rPr>
      </w:pPr>
    </w:p>
    <w:p w:rsidR="00BD243C" w:rsidRPr="003A167C" w:rsidRDefault="00BD243C" w:rsidP="00BD243C">
      <w:pPr>
        <w:spacing w:line="360" w:lineRule="auto"/>
        <w:jc w:val="center"/>
        <w:rPr>
          <w:rFonts w:asciiTheme="minorHAnsi" w:hAnsiTheme="minorHAnsi"/>
        </w:rPr>
      </w:pPr>
      <w:r w:rsidRPr="003A167C">
        <w:rPr>
          <w:rFonts w:asciiTheme="minorHAnsi" w:hAnsiTheme="minorHAnsi"/>
        </w:rPr>
        <w:t>BSc (Hons.) Geography and Environmental Management</w:t>
      </w:r>
    </w:p>
    <w:p w:rsidR="00BD243C" w:rsidRPr="003A167C" w:rsidRDefault="00BD243C" w:rsidP="00BD243C">
      <w:pPr>
        <w:spacing w:line="360" w:lineRule="auto"/>
        <w:jc w:val="center"/>
        <w:rPr>
          <w:rFonts w:asciiTheme="minorHAnsi" w:hAnsiTheme="minorHAnsi"/>
        </w:rPr>
      </w:pPr>
    </w:p>
    <w:p w:rsidR="00BD243C" w:rsidRPr="003A167C" w:rsidRDefault="00BD243C" w:rsidP="00BD243C">
      <w:pPr>
        <w:spacing w:line="360" w:lineRule="auto"/>
        <w:jc w:val="center"/>
        <w:rPr>
          <w:rFonts w:asciiTheme="minorHAnsi" w:hAnsiTheme="minorHAnsi"/>
        </w:rPr>
      </w:pPr>
      <w:r w:rsidRPr="003A167C">
        <w:rPr>
          <w:rFonts w:asciiTheme="minorHAnsi" w:hAnsiTheme="minorHAnsi"/>
        </w:rPr>
        <w:t>Supervisor: Kevin Butt</w:t>
      </w: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jc w:val="center"/>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BD243C" w:rsidRPr="003A167C" w:rsidRDefault="00BD243C" w:rsidP="00BD243C">
      <w:pPr>
        <w:spacing w:line="360" w:lineRule="auto"/>
        <w:rPr>
          <w:rFonts w:asciiTheme="minorHAnsi" w:hAnsiTheme="minorHAnsi"/>
          <w:b/>
          <w:bCs/>
          <w:u w:val="single"/>
        </w:rPr>
      </w:pPr>
    </w:p>
    <w:p w:rsidR="0095216A" w:rsidRPr="003A167C" w:rsidRDefault="0095216A" w:rsidP="0095216A">
      <w:pPr>
        <w:spacing w:line="360" w:lineRule="auto"/>
        <w:rPr>
          <w:rFonts w:asciiTheme="minorHAnsi" w:hAnsiTheme="minorHAnsi"/>
        </w:rPr>
      </w:pPr>
      <w:r w:rsidRPr="003A167C">
        <w:rPr>
          <w:rFonts w:asciiTheme="minorHAnsi" w:hAnsiTheme="minorHAnsi"/>
          <w:b/>
          <w:bCs/>
          <w:u w:val="single"/>
        </w:rPr>
        <w:lastRenderedPageBreak/>
        <w:t>Declaration</w:t>
      </w:r>
    </w:p>
    <w:p w:rsidR="0095216A" w:rsidRPr="003A167C" w:rsidRDefault="0095216A" w:rsidP="0095216A">
      <w:pPr>
        <w:spacing w:line="360" w:lineRule="auto"/>
        <w:rPr>
          <w:rFonts w:asciiTheme="minorHAnsi" w:hAnsiTheme="minorHAnsi"/>
        </w:rPr>
      </w:pPr>
    </w:p>
    <w:p w:rsidR="0095216A" w:rsidRPr="003A167C" w:rsidRDefault="0095216A" w:rsidP="0095216A">
      <w:pPr>
        <w:spacing w:line="360" w:lineRule="auto"/>
        <w:rPr>
          <w:rFonts w:asciiTheme="minorHAnsi" w:hAnsiTheme="minorHAnsi"/>
        </w:rPr>
      </w:pPr>
      <w:r w:rsidRPr="003A167C">
        <w:rPr>
          <w:rFonts w:asciiTheme="minorHAnsi" w:hAnsiTheme="minorHAnsi"/>
        </w:rPr>
        <w:t>I declare that this dissertation is no longer than 10,000 words and is all my own work.</w:t>
      </w:r>
    </w:p>
    <w:p w:rsidR="0095216A" w:rsidRPr="003A167C" w:rsidRDefault="0095216A" w:rsidP="0095216A">
      <w:pPr>
        <w:spacing w:line="360" w:lineRule="auto"/>
        <w:rPr>
          <w:rFonts w:asciiTheme="minorHAnsi" w:hAnsiTheme="minorHAnsi"/>
        </w:rPr>
      </w:pPr>
    </w:p>
    <w:p w:rsidR="0095216A" w:rsidRPr="003A167C" w:rsidRDefault="0095216A" w:rsidP="0095216A">
      <w:pPr>
        <w:spacing w:line="360" w:lineRule="auto"/>
        <w:rPr>
          <w:rFonts w:asciiTheme="minorHAnsi" w:hAnsiTheme="minorHAnsi"/>
        </w:rPr>
      </w:pPr>
      <w:r w:rsidRPr="003A167C">
        <w:rPr>
          <w:rFonts w:asciiTheme="minorHAnsi" w:hAnsiTheme="minorHAnsi"/>
        </w:rPr>
        <w:t>Signed</w:t>
      </w:r>
      <w:r w:rsidR="0019593E" w:rsidRPr="003A167C">
        <w:rPr>
          <w:rFonts w:asciiTheme="minorHAnsi" w:hAnsiTheme="minorHAnsi"/>
        </w:rPr>
        <w:t>:</w:t>
      </w:r>
      <w:r w:rsidRPr="003A167C">
        <w:rPr>
          <w:rFonts w:asciiTheme="minorHAnsi" w:hAnsiTheme="minorHAnsi"/>
        </w:rPr>
        <w:t xml:space="preserve"> _____________________________________________________________________</w:t>
      </w:r>
    </w:p>
    <w:p w:rsidR="0095216A" w:rsidRPr="003A167C" w:rsidRDefault="0095216A" w:rsidP="0095216A">
      <w:pPr>
        <w:spacing w:line="360" w:lineRule="auto"/>
        <w:rPr>
          <w:rFonts w:asciiTheme="minorHAnsi" w:hAnsiTheme="minorHAnsi"/>
        </w:rPr>
      </w:pPr>
    </w:p>
    <w:p w:rsidR="0095216A" w:rsidRPr="003A167C" w:rsidRDefault="0095216A" w:rsidP="0095216A">
      <w:pPr>
        <w:spacing w:line="360" w:lineRule="auto"/>
        <w:rPr>
          <w:rFonts w:asciiTheme="minorHAnsi" w:hAnsiTheme="minorHAnsi"/>
        </w:rPr>
      </w:pPr>
      <w:r w:rsidRPr="003A167C">
        <w:rPr>
          <w:rFonts w:asciiTheme="minorHAnsi" w:hAnsiTheme="minorHAnsi"/>
        </w:rPr>
        <w:t>Rachel Daniels</w:t>
      </w:r>
    </w:p>
    <w:p w:rsidR="0095216A" w:rsidRPr="003A167C" w:rsidRDefault="0095216A" w:rsidP="0095216A">
      <w:pPr>
        <w:spacing w:line="360" w:lineRule="auto"/>
        <w:rPr>
          <w:rFonts w:asciiTheme="minorHAnsi" w:hAnsiTheme="minorHAnsi"/>
          <w:b/>
          <w:bCs/>
          <w:u w:val="single"/>
        </w:rPr>
      </w:pPr>
    </w:p>
    <w:p w:rsidR="0095216A" w:rsidRPr="003A167C" w:rsidRDefault="0095216A" w:rsidP="0095216A">
      <w:pPr>
        <w:spacing w:line="360" w:lineRule="auto"/>
        <w:rPr>
          <w:rFonts w:asciiTheme="minorHAnsi" w:hAnsiTheme="minorHAnsi"/>
          <w:b/>
          <w:bCs/>
          <w:u w:val="single"/>
        </w:rPr>
      </w:pPr>
    </w:p>
    <w:p w:rsidR="0095216A" w:rsidRPr="003A167C" w:rsidRDefault="0095216A" w:rsidP="0095216A">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p>
    <w:p w:rsidR="0095216A" w:rsidRPr="003A167C" w:rsidRDefault="0095216A" w:rsidP="00BD243C">
      <w:pPr>
        <w:spacing w:line="360" w:lineRule="auto"/>
        <w:rPr>
          <w:rFonts w:asciiTheme="minorHAnsi" w:hAnsiTheme="minorHAnsi"/>
          <w:b/>
          <w:bCs/>
          <w:u w:val="single"/>
        </w:rPr>
      </w:pPr>
      <w:r w:rsidRPr="003A167C">
        <w:rPr>
          <w:rFonts w:asciiTheme="minorHAnsi" w:hAnsiTheme="minorHAnsi"/>
          <w:b/>
          <w:bCs/>
          <w:u w:val="single"/>
        </w:rPr>
        <w:lastRenderedPageBreak/>
        <w:t>Acknowledgements</w:t>
      </w:r>
    </w:p>
    <w:p w:rsidR="0095216A" w:rsidRPr="003A167C" w:rsidRDefault="00A7255C" w:rsidP="00A7255C">
      <w:pPr>
        <w:spacing w:line="360" w:lineRule="auto"/>
        <w:ind w:firstLine="720"/>
        <w:jc w:val="both"/>
        <w:rPr>
          <w:rFonts w:asciiTheme="minorHAnsi" w:hAnsiTheme="minorHAnsi"/>
        </w:rPr>
      </w:pPr>
      <w:r w:rsidRPr="003A167C">
        <w:rPr>
          <w:rFonts w:asciiTheme="minorHAnsi" w:hAnsiTheme="minorHAnsi"/>
        </w:rPr>
        <w:t xml:space="preserve">I would like to take this opportunity to thank my parents, for all the hard work, travelling and crying they had to deal with. I would also like to thank my supervisor, Kevin Butt, for dealing with stupid questions at silly hours in the morning and keeping me focussed throughout the work. Finally, I would like to thank my friends and family who have nagged </w:t>
      </w:r>
      <w:r w:rsidR="006B29EB" w:rsidRPr="003A167C">
        <w:rPr>
          <w:rFonts w:asciiTheme="minorHAnsi" w:hAnsiTheme="minorHAnsi"/>
        </w:rPr>
        <w:t xml:space="preserve">me </w:t>
      </w:r>
      <w:r w:rsidRPr="003A167C">
        <w:rPr>
          <w:rFonts w:asciiTheme="minorHAnsi" w:hAnsiTheme="minorHAnsi"/>
        </w:rPr>
        <w:t>enough to get this dissertation handed in on time.</w:t>
      </w: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A7255C">
      <w:pPr>
        <w:spacing w:line="360" w:lineRule="auto"/>
        <w:ind w:firstLine="720"/>
        <w:jc w:val="both"/>
        <w:rPr>
          <w:rFonts w:asciiTheme="minorHAnsi" w:hAnsiTheme="minorHAnsi"/>
        </w:rPr>
      </w:pPr>
    </w:p>
    <w:p w:rsidR="00A7255C" w:rsidRPr="003A167C" w:rsidRDefault="00A7255C" w:rsidP="006B29EB">
      <w:pPr>
        <w:spacing w:line="360" w:lineRule="auto"/>
        <w:ind w:firstLine="720"/>
        <w:jc w:val="both"/>
        <w:rPr>
          <w:rFonts w:asciiTheme="minorHAnsi" w:hAnsiTheme="minorHAnsi"/>
        </w:rPr>
      </w:pPr>
    </w:p>
    <w:p w:rsidR="00A7255C" w:rsidRPr="003A167C" w:rsidRDefault="00A7255C" w:rsidP="006B29EB">
      <w:pPr>
        <w:spacing w:line="360" w:lineRule="auto"/>
        <w:ind w:firstLine="720"/>
        <w:jc w:val="both"/>
        <w:rPr>
          <w:rFonts w:asciiTheme="minorHAnsi" w:hAnsiTheme="minorHAnsi"/>
        </w:rPr>
      </w:pPr>
    </w:p>
    <w:p w:rsidR="00A7255C" w:rsidRPr="003A167C" w:rsidRDefault="00A7255C" w:rsidP="006B29EB">
      <w:pPr>
        <w:spacing w:line="360" w:lineRule="auto"/>
        <w:ind w:firstLine="720"/>
        <w:jc w:val="both"/>
        <w:rPr>
          <w:rFonts w:asciiTheme="minorHAnsi" w:hAnsiTheme="minorHAnsi"/>
        </w:rPr>
      </w:pPr>
    </w:p>
    <w:p w:rsidR="00A7255C" w:rsidRPr="003A167C" w:rsidRDefault="00A7255C" w:rsidP="006B29EB">
      <w:pPr>
        <w:spacing w:line="360" w:lineRule="auto"/>
        <w:ind w:firstLine="720"/>
        <w:jc w:val="both"/>
        <w:rPr>
          <w:rFonts w:asciiTheme="minorHAnsi" w:hAnsiTheme="minorHAnsi"/>
        </w:rPr>
      </w:pPr>
    </w:p>
    <w:p w:rsidR="00BD243C" w:rsidRPr="003A167C" w:rsidRDefault="00BD243C" w:rsidP="006B29EB">
      <w:pPr>
        <w:spacing w:line="360" w:lineRule="auto"/>
        <w:jc w:val="both"/>
        <w:rPr>
          <w:rFonts w:asciiTheme="minorHAnsi" w:hAnsiTheme="minorHAnsi"/>
          <w:b/>
          <w:bCs/>
          <w:u w:val="single"/>
        </w:rPr>
      </w:pPr>
      <w:r w:rsidRPr="003A167C">
        <w:rPr>
          <w:rFonts w:asciiTheme="minorHAnsi" w:hAnsiTheme="minorHAnsi"/>
          <w:b/>
          <w:bCs/>
          <w:u w:val="single"/>
        </w:rPr>
        <w:lastRenderedPageBreak/>
        <w:t>Abstract</w:t>
      </w:r>
    </w:p>
    <w:p w:rsidR="006B29EB" w:rsidRPr="003A167C" w:rsidRDefault="00BD243C" w:rsidP="006B29EB">
      <w:pPr>
        <w:spacing w:line="360" w:lineRule="auto"/>
        <w:ind w:firstLine="720"/>
        <w:jc w:val="both"/>
        <w:rPr>
          <w:rFonts w:asciiTheme="minorHAnsi" w:hAnsiTheme="minorHAnsi"/>
        </w:rPr>
      </w:pPr>
      <w:r w:rsidRPr="003A167C">
        <w:rPr>
          <w:rFonts w:asciiTheme="minorHAnsi" w:hAnsiTheme="minorHAnsi"/>
        </w:rPr>
        <w:t xml:space="preserve">The Scottish </w:t>
      </w:r>
      <w:r w:rsidR="00AB62F5" w:rsidRPr="003A167C">
        <w:rPr>
          <w:rFonts w:asciiTheme="minorHAnsi" w:hAnsiTheme="minorHAnsi"/>
        </w:rPr>
        <w:t>wildcat</w:t>
      </w:r>
      <w:r w:rsidRPr="003A167C">
        <w:rPr>
          <w:rFonts w:asciiTheme="minorHAnsi" w:hAnsiTheme="minorHAnsi"/>
        </w:rPr>
        <w:t xml:space="preserve"> is a feline native to the UK. As nu</w:t>
      </w:r>
      <w:r w:rsidR="006B29EB" w:rsidRPr="003A167C">
        <w:rPr>
          <w:rFonts w:asciiTheme="minorHAnsi" w:hAnsiTheme="minorHAnsi"/>
        </w:rPr>
        <w:t>mbers have dramatically declined</w:t>
      </w:r>
      <w:r w:rsidRPr="003A167C">
        <w:rPr>
          <w:rFonts w:asciiTheme="minorHAnsi" w:hAnsiTheme="minorHAnsi"/>
        </w:rPr>
        <w:t xml:space="preserve"> over recent centuries the idea of captive breeding for reintroduction is increasingly appealing. This study investigates the concept of Argyll, Scotland being a feasible place for reintroduction of the Scottish </w:t>
      </w:r>
      <w:r w:rsidR="00AB62F5" w:rsidRPr="003A167C">
        <w:rPr>
          <w:rFonts w:asciiTheme="minorHAnsi" w:hAnsiTheme="minorHAnsi"/>
        </w:rPr>
        <w:t>wildcat</w:t>
      </w:r>
      <w:r w:rsidRPr="003A167C">
        <w:rPr>
          <w:rFonts w:asciiTheme="minorHAnsi" w:hAnsiTheme="minorHAnsi"/>
        </w:rPr>
        <w:t xml:space="preserve">. For </w:t>
      </w:r>
      <w:r w:rsidR="006B29EB" w:rsidRPr="003A167C">
        <w:rPr>
          <w:rFonts w:asciiTheme="minorHAnsi" w:hAnsiTheme="minorHAnsi"/>
        </w:rPr>
        <w:t>this</w:t>
      </w:r>
      <w:r w:rsidRPr="003A167C">
        <w:rPr>
          <w:rFonts w:asciiTheme="minorHAnsi" w:hAnsiTheme="minorHAnsi"/>
        </w:rPr>
        <w:t xml:space="preserve"> to take place numerous factors need to be considered beforehand. The investigation looks into </w:t>
      </w:r>
      <w:r w:rsidR="006B29EB" w:rsidRPr="003A167C">
        <w:rPr>
          <w:rFonts w:asciiTheme="minorHAnsi" w:hAnsiTheme="minorHAnsi"/>
        </w:rPr>
        <w:t>a variety of</w:t>
      </w:r>
      <w:r w:rsidRPr="003A167C">
        <w:rPr>
          <w:rFonts w:asciiTheme="minorHAnsi" w:hAnsiTheme="minorHAnsi"/>
        </w:rPr>
        <w:t xml:space="preserve"> factors that need to be considered in relation to reintroduction including the habitat and food sources along with the proximity to humans. Field data was collected from the Glasdrum Wood </w:t>
      </w:r>
      <w:r w:rsidR="00AB62F5" w:rsidRPr="003A167C">
        <w:rPr>
          <w:rFonts w:asciiTheme="minorHAnsi" w:hAnsiTheme="minorHAnsi"/>
        </w:rPr>
        <w:t xml:space="preserve">National </w:t>
      </w:r>
      <w:r w:rsidRPr="003A167C">
        <w:rPr>
          <w:rFonts w:asciiTheme="minorHAnsi" w:hAnsiTheme="minorHAnsi"/>
        </w:rPr>
        <w:t xml:space="preserve">Nature Reserve and used alongside maps of Argyll to establish the overall suitability of the area for </w:t>
      </w:r>
      <w:r w:rsidR="0094513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w:t>
      </w:r>
      <w:r w:rsidR="006B29EB" w:rsidRPr="003A167C">
        <w:rPr>
          <w:rFonts w:asciiTheme="minorHAnsi" w:hAnsiTheme="minorHAnsi"/>
        </w:rPr>
        <w:t xml:space="preserve"> </w:t>
      </w:r>
      <w:r w:rsidRPr="003A167C">
        <w:rPr>
          <w:rFonts w:asciiTheme="minorHAnsi" w:hAnsiTheme="minorHAnsi"/>
        </w:rPr>
        <w:t xml:space="preserve">As no research is currently being undertaken into </w:t>
      </w:r>
      <w:r w:rsidR="0094513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 it was not known what the results of the research would show. </w:t>
      </w:r>
    </w:p>
    <w:p w:rsidR="00BD243C" w:rsidRPr="003A167C" w:rsidRDefault="00BD243C" w:rsidP="006B29EB">
      <w:pPr>
        <w:spacing w:line="360" w:lineRule="auto"/>
        <w:ind w:firstLine="720"/>
        <w:jc w:val="both"/>
        <w:rPr>
          <w:rFonts w:asciiTheme="minorHAnsi" w:hAnsiTheme="minorHAnsi"/>
        </w:rPr>
      </w:pPr>
      <w:r w:rsidRPr="003A167C">
        <w:rPr>
          <w:rFonts w:asciiTheme="minorHAnsi" w:hAnsiTheme="minorHAnsi"/>
        </w:rPr>
        <w:t xml:space="preserve">Overall the study indicates that the Argyll area of Scotland is not suitable for </w:t>
      </w:r>
      <w:r w:rsidR="00AB62F5" w:rsidRPr="003A167C">
        <w:rPr>
          <w:rFonts w:asciiTheme="minorHAnsi" w:hAnsiTheme="minorHAnsi"/>
        </w:rPr>
        <w:t>wildcat</w:t>
      </w:r>
      <w:r w:rsidRPr="003A167C">
        <w:rPr>
          <w:rFonts w:asciiTheme="minorHAnsi" w:hAnsiTheme="minorHAnsi"/>
        </w:rPr>
        <w:t xml:space="preserve"> reintroduction. The research indicates that while the habitat, vegetation and proximity to humans were all suitable for </w:t>
      </w:r>
      <w:r w:rsidR="00AB62F5" w:rsidRPr="003A167C">
        <w:rPr>
          <w:rFonts w:asciiTheme="minorHAnsi" w:hAnsiTheme="minorHAnsi"/>
        </w:rPr>
        <w:t>wildcat</w:t>
      </w:r>
      <w:r w:rsidR="006B29EB" w:rsidRPr="003A167C">
        <w:rPr>
          <w:rFonts w:asciiTheme="minorHAnsi" w:hAnsiTheme="minorHAnsi"/>
        </w:rPr>
        <w:t xml:space="preserve"> habitation</w:t>
      </w:r>
      <w:r w:rsidRPr="003A167C">
        <w:rPr>
          <w:rFonts w:asciiTheme="minorHAnsi" w:hAnsiTheme="minorHAnsi"/>
        </w:rPr>
        <w:t xml:space="preserve">, prey populations were too low to be sustainable. The prey populations would suffer from </w:t>
      </w:r>
      <w:r w:rsidR="00AB62F5" w:rsidRPr="003A167C">
        <w:rPr>
          <w:rFonts w:asciiTheme="minorHAnsi" w:hAnsiTheme="minorHAnsi"/>
        </w:rPr>
        <w:t>wildcat</w:t>
      </w:r>
      <w:r w:rsidRPr="003A167C">
        <w:rPr>
          <w:rFonts w:asciiTheme="minorHAnsi" w:hAnsiTheme="minorHAnsi"/>
        </w:rPr>
        <w:t xml:space="preserve"> reintroduction which would in turn affect both the </w:t>
      </w:r>
      <w:r w:rsidR="0094513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and other carnivorous species found in the area. </w:t>
      </w:r>
    </w:p>
    <w:p w:rsidR="00BD243C" w:rsidRPr="003A167C" w:rsidRDefault="00BD243C" w:rsidP="00BD243C">
      <w:pPr>
        <w:spacing w:line="360" w:lineRule="auto"/>
        <w:ind w:firstLine="720"/>
        <w:rPr>
          <w:rFonts w:asciiTheme="minorHAnsi" w:hAnsiTheme="minorHAnsi"/>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6B29EB" w:rsidRPr="003A167C" w:rsidRDefault="006B29EB" w:rsidP="00BD243C">
      <w:pPr>
        <w:rPr>
          <w:rFonts w:asciiTheme="minorHAnsi" w:hAnsiTheme="minorHAnsi"/>
          <w:b/>
          <w:bCs/>
          <w:u w:val="single"/>
        </w:rPr>
      </w:pPr>
    </w:p>
    <w:p w:rsidR="006B29EB" w:rsidRPr="003A167C" w:rsidRDefault="006B29EB"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p>
    <w:p w:rsidR="00BD243C" w:rsidRPr="003A167C" w:rsidRDefault="00BD243C" w:rsidP="00BD243C">
      <w:pPr>
        <w:rPr>
          <w:rFonts w:asciiTheme="minorHAnsi" w:hAnsiTheme="minorHAnsi"/>
          <w:b/>
          <w:bCs/>
          <w:u w:val="single"/>
        </w:rPr>
      </w:pPr>
      <w:r w:rsidRPr="003A167C">
        <w:rPr>
          <w:rFonts w:asciiTheme="minorHAnsi" w:hAnsiTheme="minorHAnsi"/>
          <w:b/>
          <w:bCs/>
          <w:u w:val="single"/>
        </w:rPr>
        <w:lastRenderedPageBreak/>
        <w:t>List of Figures</w:t>
      </w:r>
    </w:p>
    <w:p w:rsidR="00BD243C" w:rsidRPr="003A167C" w:rsidRDefault="00BD243C" w:rsidP="00BD243C">
      <w:pPr>
        <w:rPr>
          <w:rFonts w:asciiTheme="minorHAnsi" w:hAnsiTheme="minorHAnsi"/>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54"/>
      </w:tblGrid>
      <w:tr w:rsidR="00BD243C" w:rsidRPr="003A167C" w:rsidTr="008245A5">
        <w:tc>
          <w:tcPr>
            <w:tcW w:w="8188" w:type="dxa"/>
            <w:shd w:val="clear" w:color="auto" w:fill="auto"/>
          </w:tcPr>
          <w:p w:rsidR="00BD243C" w:rsidRPr="003A167C" w:rsidRDefault="00BD243C" w:rsidP="001D3DF7">
            <w:pPr>
              <w:spacing w:line="360" w:lineRule="auto"/>
              <w:rPr>
                <w:rFonts w:asciiTheme="minorHAnsi" w:hAnsiTheme="minorHAnsi"/>
              </w:rPr>
            </w:pPr>
            <w:r w:rsidRPr="003A167C">
              <w:rPr>
                <w:rFonts w:asciiTheme="minorHAnsi" w:hAnsiTheme="minorHAnsi"/>
              </w:rPr>
              <w:t xml:space="preserve">Figure 1: Image of </w:t>
            </w:r>
            <w:r w:rsidRPr="003A167C">
              <w:rPr>
                <w:rFonts w:asciiTheme="minorHAnsi" w:hAnsiTheme="minorHAnsi"/>
                <w:i/>
                <w:iCs/>
              </w:rPr>
              <w:t>F. silvestris grampia</w:t>
            </w:r>
          </w:p>
        </w:tc>
        <w:tc>
          <w:tcPr>
            <w:tcW w:w="1054" w:type="dxa"/>
            <w:shd w:val="clear" w:color="auto" w:fill="auto"/>
          </w:tcPr>
          <w:p w:rsidR="00BD243C" w:rsidRPr="003A167C" w:rsidRDefault="00BD243C" w:rsidP="001D3DF7">
            <w:pPr>
              <w:spacing w:line="360" w:lineRule="auto"/>
              <w:jc w:val="right"/>
              <w:rPr>
                <w:rFonts w:asciiTheme="minorHAnsi" w:hAnsiTheme="minorHAnsi"/>
              </w:rPr>
            </w:pPr>
            <w:r w:rsidRPr="003A167C">
              <w:rPr>
                <w:rFonts w:asciiTheme="minorHAnsi" w:hAnsiTheme="minorHAnsi"/>
              </w:rPr>
              <w:t>1</w:t>
            </w:r>
          </w:p>
        </w:tc>
      </w:tr>
      <w:tr w:rsidR="00BD243C" w:rsidRPr="003A167C" w:rsidTr="008245A5">
        <w:tc>
          <w:tcPr>
            <w:tcW w:w="8188" w:type="dxa"/>
            <w:shd w:val="clear" w:color="auto" w:fill="auto"/>
          </w:tcPr>
          <w:p w:rsidR="00BD243C" w:rsidRPr="003A167C" w:rsidRDefault="00BD243C" w:rsidP="001D3DF7">
            <w:pPr>
              <w:spacing w:line="360" w:lineRule="auto"/>
              <w:rPr>
                <w:rFonts w:asciiTheme="minorHAnsi" w:hAnsiTheme="minorHAnsi"/>
              </w:rPr>
            </w:pPr>
            <w:r w:rsidRPr="003A167C">
              <w:rPr>
                <w:rFonts w:asciiTheme="minorHAnsi" w:hAnsiTheme="minorHAnsi"/>
              </w:rPr>
              <w:t xml:space="preserve">Figure 2: Image showing the difference between </w:t>
            </w:r>
            <w:r w:rsidR="00AB62F5" w:rsidRPr="003A167C">
              <w:rPr>
                <w:rFonts w:asciiTheme="minorHAnsi" w:hAnsiTheme="minorHAnsi"/>
              </w:rPr>
              <w:t>wildcat</w:t>
            </w:r>
            <w:r w:rsidRPr="003A167C">
              <w:rPr>
                <w:rFonts w:asciiTheme="minorHAnsi" w:hAnsiTheme="minorHAnsi"/>
              </w:rPr>
              <w:t xml:space="preserve"> and domestic tabby cats</w:t>
            </w:r>
          </w:p>
        </w:tc>
        <w:tc>
          <w:tcPr>
            <w:tcW w:w="1054" w:type="dxa"/>
            <w:shd w:val="clear" w:color="auto" w:fill="auto"/>
          </w:tcPr>
          <w:p w:rsidR="00BD243C" w:rsidRPr="003A167C" w:rsidRDefault="00BD243C" w:rsidP="001D3DF7">
            <w:pPr>
              <w:spacing w:line="360" w:lineRule="auto"/>
              <w:jc w:val="right"/>
              <w:rPr>
                <w:rFonts w:asciiTheme="minorHAnsi" w:hAnsiTheme="minorHAnsi"/>
              </w:rPr>
            </w:pPr>
            <w:r w:rsidRPr="003A167C">
              <w:rPr>
                <w:rFonts w:asciiTheme="minorHAnsi" w:hAnsiTheme="minorHAnsi"/>
              </w:rPr>
              <w:t>2</w:t>
            </w:r>
          </w:p>
        </w:tc>
      </w:tr>
      <w:tr w:rsidR="00BD243C" w:rsidRPr="003A167C" w:rsidTr="008245A5">
        <w:tc>
          <w:tcPr>
            <w:tcW w:w="8188" w:type="dxa"/>
            <w:shd w:val="clear" w:color="auto" w:fill="auto"/>
          </w:tcPr>
          <w:p w:rsidR="00BD243C" w:rsidRPr="003A167C" w:rsidRDefault="00BD243C" w:rsidP="001D3DF7">
            <w:pPr>
              <w:spacing w:line="360" w:lineRule="auto"/>
              <w:rPr>
                <w:rFonts w:asciiTheme="minorHAnsi" w:hAnsiTheme="minorHAnsi"/>
                <w:i/>
                <w:iCs/>
              </w:rPr>
            </w:pPr>
            <w:r w:rsidRPr="003A167C">
              <w:rPr>
                <w:rFonts w:asciiTheme="minorHAnsi" w:hAnsiTheme="minorHAnsi"/>
              </w:rPr>
              <w:t>Figure 3: Map of Glasdrum Wood NNR</w:t>
            </w:r>
          </w:p>
        </w:tc>
        <w:tc>
          <w:tcPr>
            <w:tcW w:w="1054" w:type="dxa"/>
            <w:shd w:val="clear" w:color="auto" w:fill="auto"/>
          </w:tcPr>
          <w:p w:rsidR="00BD243C" w:rsidRPr="003A167C" w:rsidRDefault="00BD243C" w:rsidP="001D3DF7">
            <w:pPr>
              <w:spacing w:line="360" w:lineRule="auto"/>
              <w:jc w:val="right"/>
              <w:rPr>
                <w:rFonts w:asciiTheme="minorHAnsi" w:hAnsiTheme="minorHAnsi"/>
              </w:rPr>
            </w:pPr>
            <w:r w:rsidRPr="003A167C">
              <w:rPr>
                <w:rFonts w:asciiTheme="minorHAnsi" w:hAnsiTheme="minorHAnsi"/>
              </w:rPr>
              <w:t>3</w:t>
            </w:r>
          </w:p>
        </w:tc>
      </w:tr>
      <w:tr w:rsidR="00BD243C" w:rsidRPr="003A167C" w:rsidTr="008245A5">
        <w:tc>
          <w:tcPr>
            <w:tcW w:w="8188" w:type="dxa"/>
            <w:shd w:val="clear" w:color="auto" w:fill="auto"/>
          </w:tcPr>
          <w:p w:rsidR="00BD243C" w:rsidRPr="003A167C" w:rsidRDefault="00BD243C" w:rsidP="001D3DF7">
            <w:pPr>
              <w:spacing w:line="360" w:lineRule="auto"/>
              <w:rPr>
                <w:rFonts w:asciiTheme="minorHAnsi" w:hAnsiTheme="minorHAnsi"/>
                <w:i/>
                <w:iCs/>
              </w:rPr>
            </w:pPr>
            <w:r w:rsidRPr="003A167C">
              <w:rPr>
                <w:rFonts w:asciiTheme="minorHAnsi" w:hAnsiTheme="minorHAnsi"/>
              </w:rPr>
              <w:t xml:space="preserve">Figure 4: Image of </w:t>
            </w:r>
            <w:r w:rsidRPr="003A167C">
              <w:rPr>
                <w:rFonts w:asciiTheme="minorHAnsi" w:hAnsiTheme="minorHAnsi"/>
                <w:i/>
                <w:iCs/>
              </w:rPr>
              <w:t>F. silvestris grampia</w:t>
            </w:r>
          </w:p>
        </w:tc>
        <w:tc>
          <w:tcPr>
            <w:tcW w:w="1054" w:type="dxa"/>
            <w:shd w:val="clear" w:color="auto" w:fill="auto"/>
          </w:tcPr>
          <w:p w:rsidR="00BD243C" w:rsidRPr="003A167C" w:rsidRDefault="001D3DF7" w:rsidP="001D3DF7">
            <w:pPr>
              <w:spacing w:line="360" w:lineRule="auto"/>
              <w:jc w:val="right"/>
              <w:rPr>
                <w:rFonts w:asciiTheme="minorHAnsi" w:hAnsiTheme="minorHAnsi"/>
              </w:rPr>
            </w:pPr>
            <w:r w:rsidRPr="003A167C">
              <w:rPr>
                <w:rFonts w:asciiTheme="minorHAnsi" w:hAnsiTheme="minorHAnsi"/>
              </w:rPr>
              <w:t>6</w:t>
            </w:r>
          </w:p>
        </w:tc>
      </w:tr>
      <w:tr w:rsidR="00BD243C" w:rsidRPr="003A167C" w:rsidTr="008245A5">
        <w:tc>
          <w:tcPr>
            <w:tcW w:w="8188" w:type="dxa"/>
            <w:shd w:val="clear" w:color="auto" w:fill="auto"/>
          </w:tcPr>
          <w:p w:rsidR="00BD243C" w:rsidRPr="003A167C" w:rsidRDefault="00711EF4" w:rsidP="00711EF4">
            <w:pPr>
              <w:rPr>
                <w:rFonts w:asciiTheme="minorHAnsi" w:hAnsiTheme="minorHAnsi"/>
              </w:rPr>
            </w:pPr>
            <w:r w:rsidRPr="003A167C">
              <w:rPr>
                <w:rFonts w:asciiTheme="minorHAnsi" w:hAnsiTheme="minorHAnsi"/>
              </w:rPr>
              <w:t xml:space="preserve">Figure 5: Showing relative abundance of food sources for </w:t>
            </w:r>
            <w:r w:rsidR="00AB62F5" w:rsidRPr="003A167C">
              <w:rPr>
                <w:rFonts w:asciiTheme="minorHAnsi" w:hAnsiTheme="minorHAnsi"/>
              </w:rPr>
              <w:t>wildcats, hybrids and domestic c</w:t>
            </w:r>
            <w:r w:rsidRPr="003A167C">
              <w:rPr>
                <w:rFonts w:asciiTheme="minorHAnsi" w:hAnsiTheme="minorHAnsi"/>
              </w:rPr>
              <w:t>ats</w:t>
            </w:r>
          </w:p>
        </w:tc>
        <w:tc>
          <w:tcPr>
            <w:tcW w:w="1054" w:type="dxa"/>
            <w:shd w:val="clear" w:color="auto" w:fill="auto"/>
          </w:tcPr>
          <w:p w:rsidR="00BD243C" w:rsidRPr="003A167C" w:rsidRDefault="00760EFC" w:rsidP="001D3DF7">
            <w:pPr>
              <w:spacing w:line="360" w:lineRule="auto"/>
              <w:jc w:val="right"/>
              <w:rPr>
                <w:rFonts w:asciiTheme="minorHAnsi" w:hAnsiTheme="minorHAnsi"/>
              </w:rPr>
            </w:pPr>
            <w:r w:rsidRPr="003A167C">
              <w:rPr>
                <w:rFonts w:asciiTheme="minorHAnsi" w:hAnsiTheme="minorHAnsi"/>
              </w:rPr>
              <w:t>8</w:t>
            </w:r>
          </w:p>
        </w:tc>
      </w:tr>
      <w:tr w:rsidR="00BD243C" w:rsidRPr="003A167C" w:rsidTr="008245A5">
        <w:tc>
          <w:tcPr>
            <w:tcW w:w="8188" w:type="dxa"/>
            <w:shd w:val="clear" w:color="auto" w:fill="auto"/>
          </w:tcPr>
          <w:p w:rsidR="00BD243C" w:rsidRPr="003A167C" w:rsidRDefault="00AB62F5" w:rsidP="00711EF4">
            <w:pPr>
              <w:spacing w:line="360" w:lineRule="auto"/>
              <w:rPr>
                <w:rFonts w:asciiTheme="minorHAnsi" w:hAnsiTheme="minorHAnsi"/>
              </w:rPr>
            </w:pPr>
            <w:r w:rsidRPr="003A167C">
              <w:rPr>
                <w:rFonts w:asciiTheme="minorHAnsi" w:hAnsiTheme="minorHAnsi"/>
              </w:rPr>
              <w:t>Figure 6: Image of white-tailed sea e</w:t>
            </w:r>
            <w:r w:rsidR="00711EF4" w:rsidRPr="003A167C">
              <w:rPr>
                <w:rFonts w:asciiTheme="minorHAnsi" w:hAnsiTheme="minorHAnsi"/>
              </w:rPr>
              <w:t>agle</w:t>
            </w:r>
          </w:p>
        </w:tc>
        <w:tc>
          <w:tcPr>
            <w:tcW w:w="1054" w:type="dxa"/>
            <w:shd w:val="clear" w:color="auto" w:fill="auto"/>
          </w:tcPr>
          <w:p w:rsidR="00BD243C" w:rsidRPr="003A167C" w:rsidRDefault="00711EF4" w:rsidP="001D3DF7">
            <w:pPr>
              <w:spacing w:line="360" w:lineRule="auto"/>
              <w:jc w:val="right"/>
              <w:rPr>
                <w:rFonts w:asciiTheme="minorHAnsi" w:hAnsiTheme="minorHAnsi"/>
              </w:rPr>
            </w:pPr>
            <w:r w:rsidRPr="003A167C">
              <w:rPr>
                <w:rFonts w:asciiTheme="minorHAnsi" w:hAnsiTheme="minorHAnsi"/>
              </w:rPr>
              <w:t>9</w:t>
            </w:r>
          </w:p>
        </w:tc>
      </w:tr>
      <w:tr w:rsidR="00AA24AF" w:rsidRPr="003A167C" w:rsidTr="008245A5">
        <w:tc>
          <w:tcPr>
            <w:tcW w:w="8188" w:type="dxa"/>
            <w:shd w:val="clear" w:color="auto" w:fill="auto"/>
          </w:tcPr>
          <w:p w:rsidR="00AA24AF" w:rsidRPr="003A167C" w:rsidRDefault="00AA24AF" w:rsidP="00711EF4">
            <w:pPr>
              <w:spacing w:line="360" w:lineRule="auto"/>
              <w:rPr>
                <w:rFonts w:asciiTheme="minorHAnsi" w:hAnsiTheme="minorHAnsi"/>
                <w:i/>
                <w:iCs/>
              </w:rPr>
            </w:pPr>
            <w:r w:rsidRPr="003A167C">
              <w:rPr>
                <w:rFonts w:asciiTheme="minorHAnsi" w:hAnsiTheme="minorHAnsi"/>
              </w:rPr>
              <w:t xml:space="preserve">Figure 7: Image of dam built by </w:t>
            </w:r>
            <w:r w:rsidRPr="003A167C">
              <w:rPr>
                <w:rFonts w:asciiTheme="minorHAnsi" w:hAnsiTheme="minorHAnsi"/>
                <w:i/>
                <w:iCs/>
              </w:rPr>
              <w:t>C. fiber</w:t>
            </w:r>
          </w:p>
        </w:tc>
        <w:tc>
          <w:tcPr>
            <w:tcW w:w="1054" w:type="dxa"/>
            <w:shd w:val="clear" w:color="auto" w:fill="auto"/>
          </w:tcPr>
          <w:p w:rsidR="00AA24AF" w:rsidRPr="003A167C" w:rsidRDefault="00AA24AF" w:rsidP="001D3DF7">
            <w:pPr>
              <w:spacing w:line="360" w:lineRule="auto"/>
              <w:jc w:val="right"/>
              <w:rPr>
                <w:rFonts w:asciiTheme="minorHAnsi" w:hAnsiTheme="minorHAnsi"/>
              </w:rPr>
            </w:pPr>
            <w:r w:rsidRPr="003A167C">
              <w:rPr>
                <w:rFonts w:asciiTheme="minorHAnsi" w:hAnsiTheme="minorHAnsi"/>
              </w:rPr>
              <w:t>10</w:t>
            </w:r>
          </w:p>
        </w:tc>
      </w:tr>
      <w:tr w:rsidR="00BD243C" w:rsidRPr="003A167C" w:rsidTr="008245A5">
        <w:tc>
          <w:tcPr>
            <w:tcW w:w="8188" w:type="dxa"/>
            <w:shd w:val="clear" w:color="auto" w:fill="auto"/>
          </w:tcPr>
          <w:p w:rsidR="00BD243C" w:rsidRPr="003A167C" w:rsidRDefault="00AA24AF" w:rsidP="001D3DF7">
            <w:pPr>
              <w:spacing w:line="360" w:lineRule="auto"/>
              <w:rPr>
                <w:rFonts w:asciiTheme="minorHAnsi" w:hAnsiTheme="minorHAnsi"/>
              </w:rPr>
            </w:pPr>
            <w:r w:rsidRPr="003A167C">
              <w:rPr>
                <w:rFonts w:asciiTheme="minorHAnsi" w:hAnsiTheme="minorHAnsi"/>
              </w:rPr>
              <w:t>Figure 8</w:t>
            </w:r>
            <w:r w:rsidR="00760EFC" w:rsidRPr="003A167C">
              <w:rPr>
                <w:rFonts w:asciiTheme="minorHAnsi" w:hAnsiTheme="minorHAnsi"/>
              </w:rPr>
              <w:t>: Image of common shrew</w:t>
            </w:r>
          </w:p>
        </w:tc>
        <w:tc>
          <w:tcPr>
            <w:tcW w:w="1054" w:type="dxa"/>
            <w:shd w:val="clear" w:color="auto" w:fill="auto"/>
          </w:tcPr>
          <w:p w:rsidR="00BD243C" w:rsidRPr="003A167C" w:rsidRDefault="00760EFC" w:rsidP="001D3DF7">
            <w:pPr>
              <w:spacing w:line="360" w:lineRule="auto"/>
              <w:jc w:val="right"/>
              <w:rPr>
                <w:rFonts w:asciiTheme="minorHAnsi" w:hAnsiTheme="minorHAnsi"/>
              </w:rPr>
            </w:pPr>
            <w:r w:rsidRPr="003A167C">
              <w:rPr>
                <w:rFonts w:asciiTheme="minorHAnsi" w:hAnsiTheme="minorHAnsi"/>
              </w:rPr>
              <w:t>1</w:t>
            </w:r>
            <w:r w:rsidR="00D23D50" w:rsidRPr="003A167C">
              <w:rPr>
                <w:rFonts w:asciiTheme="minorHAnsi" w:hAnsiTheme="minorHAnsi"/>
              </w:rPr>
              <w:t>3</w:t>
            </w:r>
          </w:p>
        </w:tc>
      </w:tr>
      <w:tr w:rsidR="00BD243C" w:rsidRPr="003A167C" w:rsidTr="008245A5">
        <w:tc>
          <w:tcPr>
            <w:tcW w:w="8188" w:type="dxa"/>
            <w:shd w:val="clear" w:color="auto" w:fill="auto"/>
          </w:tcPr>
          <w:p w:rsidR="00BD243C" w:rsidRPr="003A167C" w:rsidRDefault="00AA24AF" w:rsidP="00760EFC">
            <w:pPr>
              <w:spacing w:line="360" w:lineRule="auto"/>
              <w:rPr>
                <w:rFonts w:asciiTheme="minorHAnsi" w:hAnsiTheme="minorHAnsi"/>
              </w:rPr>
            </w:pPr>
            <w:r w:rsidRPr="003A167C">
              <w:rPr>
                <w:rFonts w:asciiTheme="minorHAnsi" w:hAnsiTheme="minorHAnsi"/>
              </w:rPr>
              <w:t>Figure 9</w:t>
            </w:r>
            <w:r w:rsidR="00760EFC" w:rsidRPr="003A167C">
              <w:rPr>
                <w:rFonts w:asciiTheme="minorHAnsi" w:hAnsiTheme="minorHAnsi"/>
              </w:rPr>
              <w:t>: Image of bank vole</w:t>
            </w:r>
          </w:p>
        </w:tc>
        <w:tc>
          <w:tcPr>
            <w:tcW w:w="1054" w:type="dxa"/>
            <w:shd w:val="clear" w:color="auto" w:fill="auto"/>
          </w:tcPr>
          <w:p w:rsidR="00BD243C" w:rsidRPr="003A167C" w:rsidRDefault="00760EFC" w:rsidP="001D3DF7">
            <w:pPr>
              <w:spacing w:line="360" w:lineRule="auto"/>
              <w:jc w:val="right"/>
              <w:rPr>
                <w:rFonts w:asciiTheme="minorHAnsi" w:hAnsiTheme="minorHAnsi"/>
              </w:rPr>
            </w:pPr>
            <w:r w:rsidRPr="003A167C">
              <w:rPr>
                <w:rFonts w:asciiTheme="minorHAnsi" w:hAnsiTheme="minorHAnsi"/>
              </w:rPr>
              <w:t>1</w:t>
            </w:r>
            <w:r w:rsidR="00AA24AF" w:rsidRPr="003A167C">
              <w:rPr>
                <w:rFonts w:asciiTheme="minorHAnsi" w:hAnsiTheme="minorHAnsi"/>
              </w:rPr>
              <w:t>3</w:t>
            </w:r>
          </w:p>
        </w:tc>
      </w:tr>
      <w:tr w:rsidR="00760EFC" w:rsidRPr="003A167C" w:rsidTr="008245A5">
        <w:tc>
          <w:tcPr>
            <w:tcW w:w="8188" w:type="dxa"/>
            <w:shd w:val="clear" w:color="auto" w:fill="auto"/>
          </w:tcPr>
          <w:p w:rsidR="00760EFC" w:rsidRPr="003A167C" w:rsidRDefault="00AA24AF" w:rsidP="001D3DF7">
            <w:pPr>
              <w:spacing w:line="360" w:lineRule="auto"/>
              <w:rPr>
                <w:rFonts w:asciiTheme="minorHAnsi" w:hAnsiTheme="minorHAnsi"/>
              </w:rPr>
            </w:pPr>
            <w:r w:rsidRPr="003A167C">
              <w:rPr>
                <w:rFonts w:asciiTheme="minorHAnsi" w:hAnsiTheme="minorHAnsi"/>
              </w:rPr>
              <w:t>Figure 10</w:t>
            </w:r>
            <w:r w:rsidR="00760EFC" w:rsidRPr="003A167C">
              <w:rPr>
                <w:rFonts w:asciiTheme="minorHAnsi" w:hAnsiTheme="minorHAnsi"/>
              </w:rPr>
              <w:t>:</w:t>
            </w:r>
            <w:r w:rsidRPr="003A167C">
              <w:rPr>
                <w:rFonts w:asciiTheme="minorHAnsi" w:hAnsiTheme="minorHAnsi"/>
              </w:rPr>
              <w:t xml:space="preserve"> </w:t>
            </w:r>
            <w:r w:rsidR="00760EFC" w:rsidRPr="003A167C">
              <w:rPr>
                <w:rFonts w:asciiTheme="minorHAnsi" w:hAnsiTheme="minorHAnsi"/>
              </w:rPr>
              <w:t>Image of wood mouse</w:t>
            </w:r>
          </w:p>
        </w:tc>
        <w:tc>
          <w:tcPr>
            <w:tcW w:w="1054" w:type="dxa"/>
            <w:shd w:val="clear" w:color="auto" w:fill="auto"/>
          </w:tcPr>
          <w:p w:rsidR="00760EFC" w:rsidRPr="003A167C" w:rsidRDefault="00760EFC" w:rsidP="001D3DF7">
            <w:pPr>
              <w:spacing w:line="360" w:lineRule="auto"/>
              <w:jc w:val="right"/>
              <w:rPr>
                <w:rFonts w:asciiTheme="minorHAnsi" w:hAnsiTheme="minorHAnsi"/>
              </w:rPr>
            </w:pPr>
            <w:r w:rsidRPr="003A167C">
              <w:rPr>
                <w:rFonts w:asciiTheme="minorHAnsi" w:hAnsiTheme="minorHAnsi"/>
              </w:rPr>
              <w:t>1</w:t>
            </w:r>
            <w:r w:rsidR="00AA24AF" w:rsidRPr="003A167C">
              <w:rPr>
                <w:rFonts w:asciiTheme="minorHAnsi" w:hAnsiTheme="minorHAnsi"/>
              </w:rPr>
              <w:t>3</w:t>
            </w:r>
          </w:p>
        </w:tc>
      </w:tr>
      <w:tr w:rsidR="00760EFC" w:rsidRPr="003A167C" w:rsidTr="008245A5">
        <w:tc>
          <w:tcPr>
            <w:tcW w:w="8188" w:type="dxa"/>
            <w:shd w:val="clear" w:color="auto" w:fill="auto"/>
          </w:tcPr>
          <w:p w:rsidR="00760EFC" w:rsidRPr="003A167C" w:rsidRDefault="000D2F5E" w:rsidP="000D2F5E">
            <w:pPr>
              <w:spacing w:line="360" w:lineRule="auto"/>
              <w:rPr>
                <w:rFonts w:asciiTheme="minorHAnsi" w:hAnsiTheme="minorHAnsi"/>
                <w:i/>
                <w:iCs/>
              </w:rPr>
            </w:pPr>
            <w:r w:rsidRPr="003A167C">
              <w:rPr>
                <w:rFonts w:asciiTheme="minorHAnsi" w:hAnsiTheme="minorHAnsi"/>
              </w:rPr>
              <w:t>Figure 11: Map showing the location of Glasdrum Wood NNR</w:t>
            </w:r>
          </w:p>
        </w:tc>
        <w:tc>
          <w:tcPr>
            <w:tcW w:w="1054" w:type="dxa"/>
            <w:shd w:val="clear" w:color="auto" w:fill="auto"/>
          </w:tcPr>
          <w:p w:rsidR="00760EFC" w:rsidRPr="003A167C" w:rsidRDefault="000D2F5E" w:rsidP="001D3DF7">
            <w:pPr>
              <w:spacing w:line="360" w:lineRule="auto"/>
              <w:jc w:val="right"/>
              <w:rPr>
                <w:rFonts w:asciiTheme="minorHAnsi" w:hAnsiTheme="minorHAnsi"/>
              </w:rPr>
            </w:pPr>
            <w:r w:rsidRPr="003A167C">
              <w:rPr>
                <w:rFonts w:asciiTheme="minorHAnsi" w:hAnsiTheme="minorHAnsi"/>
              </w:rPr>
              <w:t>15</w:t>
            </w:r>
          </w:p>
        </w:tc>
      </w:tr>
      <w:tr w:rsidR="00760EFC" w:rsidRPr="003A167C" w:rsidTr="008245A5">
        <w:tc>
          <w:tcPr>
            <w:tcW w:w="8188" w:type="dxa"/>
            <w:shd w:val="clear" w:color="auto" w:fill="auto"/>
          </w:tcPr>
          <w:p w:rsidR="00760EFC" w:rsidRPr="003A167C" w:rsidRDefault="000D2F5E" w:rsidP="000D2F5E">
            <w:pPr>
              <w:spacing w:line="360" w:lineRule="auto"/>
              <w:rPr>
                <w:rFonts w:asciiTheme="minorHAnsi" w:hAnsiTheme="minorHAnsi"/>
              </w:rPr>
            </w:pPr>
            <w:r w:rsidRPr="003A167C">
              <w:rPr>
                <w:rFonts w:asciiTheme="minorHAnsi" w:hAnsiTheme="minorHAnsi"/>
              </w:rPr>
              <w:t>Figure 12: Image showing Habitat Survey Locations</w:t>
            </w:r>
          </w:p>
        </w:tc>
        <w:tc>
          <w:tcPr>
            <w:tcW w:w="1054" w:type="dxa"/>
            <w:shd w:val="clear" w:color="auto" w:fill="auto"/>
          </w:tcPr>
          <w:p w:rsidR="00760EFC" w:rsidRPr="003A167C" w:rsidRDefault="000D2F5E" w:rsidP="001D3DF7">
            <w:pPr>
              <w:spacing w:line="360" w:lineRule="auto"/>
              <w:jc w:val="right"/>
              <w:rPr>
                <w:rFonts w:asciiTheme="minorHAnsi" w:hAnsiTheme="minorHAnsi"/>
              </w:rPr>
            </w:pPr>
            <w:r w:rsidRPr="003A167C">
              <w:rPr>
                <w:rFonts w:asciiTheme="minorHAnsi" w:hAnsiTheme="minorHAnsi"/>
              </w:rPr>
              <w:t>17</w:t>
            </w:r>
          </w:p>
        </w:tc>
      </w:tr>
      <w:tr w:rsidR="000D2F5E" w:rsidRPr="003A167C" w:rsidTr="008245A5">
        <w:tc>
          <w:tcPr>
            <w:tcW w:w="8188" w:type="dxa"/>
            <w:shd w:val="clear" w:color="auto" w:fill="auto"/>
          </w:tcPr>
          <w:p w:rsidR="000D2F5E" w:rsidRPr="003A167C" w:rsidRDefault="00A94004" w:rsidP="00A94004">
            <w:pPr>
              <w:spacing w:line="360" w:lineRule="auto"/>
              <w:rPr>
                <w:rFonts w:asciiTheme="minorHAnsi" w:hAnsiTheme="minorHAnsi"/>
              </w:rPr>
            </w:pPr>
            <w:r w:rsidRPr="003A167C">
              <w:rPr>
                <w:rFonts w:asciiTheme="minorHAnsi" w:hAnsiTheme="minorHAnsi"/>
              </w:rPr>
              <w:t xml:space="preserve">Figure 13: Image showing the </w:t>
            </w:r>
            <w:r w:rsidR="00AB62F5" w:rsidRPr="003A167C">
              <w:rPr>
                <w:rFonts w:asciiTheme="minorHAnsi" w:hAnsiTheme="minorHAnsi"/>
              </w:rPr>
              <w:t>correct placement of Longworth t</w:t>
            </w:r>
            <w:r w:rsidRPr="003A167C">
              <w:rPr>
                <w:rFonts w:asciiTheme="minorHAnsi" w:hAnsiTheme="minorHAnsi"/>
              </w:rPr>
              <w:t>raps</w:t>
            </w:r>
          </w:p>
        </w:tc>
        <w:tc>
          <w:tcPr>
            <w:tcW w:w="1054" w:type="dxa"/>
            <w:shd w:val="clear" w:color="auto" w:fill="auto"/>
          </w:tcPr>
          <w:p w:rsidR="000D2F5E" w:rsidRPr="003A167C" w:rsidRDefault="00A94004" w:rsidP="001D3DF7">
            <w:pPr>
              <w:spacing w:line="360" w:lineRule="auto"/>
              <w:jc w:val="right"/>
              <w:rPr>
                <w:rFonts w:asciiTheme="minorHAnsi" w:hAnsiTheme="minorHAnsi"/>
              </w:rPr>
            </w:pPr>
            <w:r w:rsidRPr="003A167C">
              <w:rPr>
                <w:rFonts w:asciiTheme="minorHAnsi" w:hAnsiTheme="minorHAnsi"/>
              </w:rPr>
              <w:t>17</w:t>
            </w:r>
          </w:p>
        </w:tc>
      </w:tr>
      <w:tr w:rsidR="000D2F5E" w:rsidRPr="003A167C" w:rsidTr="008245A5">
        <w:tc>
          <w:tcPr>
            <w:tcW w:w="8188" w:type="dxa"/>
            <w:shd w:val="clear" w:color="auto" w:fill="auto"/>
          </w:tcPr>
          <w:p w:rsidR="000D2F5E" w:rsidRPr="003A167C" w:rsidRDefault="001C1B03" w:rsidP="001C1B03">
            <w:pPr>
              <w:spacing w:line="360" w:lineRule="auto"/>
              <w:rPr>
                <w:rFonts w:asciiTheme="minorHAnsi" w:hAnsiTheme="minorHAnsi"/>
              </w:rPr>
            </w:pPr>
            <w:r w:rsidRPr="003A167C">
              <w:rPr>
                <w:rFonts w:asciiTheme="minorHAnsi" w:hAnsiTheme="minorHAnsi"/>
              </w:rPr>
              <w:t>Figure 1</w:t>
            </w:r>
            <w:r w:rsidR="00AB62F5" w:rsidRPr="003A167C">
              <w:rPr>
                <w:rFonts w:asciiTheme="minorHAnsi" w:hAnsiTheme="minorHAnsi"/>
              </w:rPr>
              <w:t>4: Image of set Longworth live t</w:t>
            </w:r>
            <w:r w:rsidRPr="003A167C">
              <w:rPr>
                <w:rFonts w:asciiTheme="minorHAnsi" w:hAnsiTheme="minorHAnsi"/>
              </w:rPr>
              <w:t>raps</w:t>
            </w:r>
          </w:p>
        </w:tc>
        <w:tc>
          <w:tcPr>
            <w:tcW w:w="1054" w:type="dxa"/>
            <w:shd w:val="clear" w:color="auto" w:fill="auto"/>
          </w:tcPr>
          <w:p w:rsidR="000D2F5E" w:rsidRPr="003A167C" w:rsidRDefault="001C1B03" w:rsidP="001D3DF7">
            <w:pPr>
              <w:spacing w:line="360" w:lineRule="auto"/>
              <w:jc w:val="right"/>
              <w:rPr>
                <w:rFonts w:asciiTheme="minorHAnsi" w:hAnsiTheme="minorHAnsi"/>
              </w:rPr>
            </w:pPr>
            <w:r w:rsidRPr="003A167C">
              <w:rPr>
                <w:rFonts w:asciiTheme="minorHAnsi" w:hAnsiTheme="minorHAnsi"/>
              </w:rPr>
              <w:t>18</w:t>
            </w:r>
          </w:p>
        </w:tc>
      </w:tr>
      <w:tr w:rsidR="000D2F5E" w:rsidRPr="003A167C" w:rsidTr="008245A5">
        <w:tc>
          <w:tcPr>
            <w:tcW w:w="8188" w:type="dxa"/>
            <w:shd w:val="clear" w:color="auto" w:fill="auto"/>
          </w:tcPr>
          <w:p w:rsidR="000D2F5E" w:rsidRPr="003A167C" w:rsidRDefault="00484118" w:rsidP="00484118">
            <w:pPr>
              <w:spacing w:line="360" w:lineRule="auto"/>
              <w:rPr>
                <w:rFonts w:asciiTheme="minorHAnsi" w:hAnsiTheme="minorHAnsi"/>
                <w:i/>
                <w:iCs/>
              </w:rPr>
            </w:pPr>
            <w:r w:rsidRPr="003A167C">
              <w:rPr>
                <w:rFonts w:asciiTheme="minorHAnsi" w:hAnsiTheme="minorHAnsi"/>
              </w:rPr>
              <w:t>Figure 15:</w:t>
            </w:r>
            <w:r w:rsidR="0094513A" w:rsidRPr="003A167C">
              <w:rPr>
                <w:rFonts w:asciiTheme="minorHAnsi" w:hAnsiTheme="minorHAnsi"/>
              </w:rPr>
              <w:t xml:space="preserve"> Image showing where Longworth t</w:t>
            </w:r>
            <w:r w:rsidRPr="003A167C">
              <w:rPr>
                <w:rFonts w:asciiTheme="minorHAnsi" w:hAnsiTheme="minorHAnsi"/>
              </w:rPr>
              <w:t>rapping was undertaken</w:t>
            </w:r>
          </w:p>
        </w:tc>
        <w:tc>
          <w:tcPr>
            <w:tcW w:w="1054" w:type="dxa"/>
            <w:shd w:val="clear" w:color="auto" w:fill="auto"/>
          </w:tcPr>
          <w:p w:rsidR="000D2F5E" w:rsidRPr="003A167C" w:rsidRDefault="00484118" w:rsidP="001D3DF7">
            <w:pPr>
              <w:spacing w:line="360" w:lineRule="auto"/>
              <w:jc w:val="right"/>
              <w:rPr>
                <w:rFonts w:asciiTheme="minorHAnsi" w:hAnsiTheme="minorHAnsi"/>
              </w:rPr>
            </w:pPr>
            <w:r w:rsidRPr="003A167C">
              <w:rPr>
                <w:rFonts w:asciiTheme="minorHAnsi" w:hAnsiTheme="minorHAnsi"/>
              </w:rPr>
              <w:t>19</w:t>
            </w:r>
          </w:p>
        </w:tc>
      </w:tr>
      <w:tr w:rsidR="000D2F5E" w:rsidRPr="003A167C" w:rsidTr="008245A5">
        <w:tc>
          <w:tcPr>
            <w:tcW w:w="8188" w:type="dxa"/>
            <w:shd w:val="clear" w:color="auto" w:fill="auto"/>
          </w:tcPr>
          <w:p w:rsidR="000D2F5E" w:rsidRPr="003A167C" w:rsidRDefault="0028644D" w:rsidP="0028644D">
            <w:pPr>
              <w:spacing w:line="360" w:lineRule="auto"/>
              <w:rPr>
                <w:rFonts w:asciiTheme="minorHAnsi" w:hAnsiTheme="minorHAnsi"/>
                <w:i/>
                <w:iCs/>
              </w:rPr>
            </w:pPr>
            <w:r w:rsidRPr="003A167C">
              <w:rPr>
                <w:rFonts w:asciiTheme="minorHAnsi" w:hAnsiTheme="minorHAnsi"/>
              </w:rPr>
              <w:t>Figure 16: Graph showing the numbers a species of trapped mammals</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22</w:t>
            </w:r>
          </w:p>
        </w:tc>
      </w:tr>
      <w:tr w:rsidR="000D2F5E" w:rsidRPr="003A167C" w:rsidTr="008245A5">
        <w:tc>
          <w:tcPr>
            <w:tcW w:w="8188" w:type="dxa"/>
            <w:shd w:val="clear" w:color="auto" w:fill="auto"/>
          </w:tcPr>
          <w:p w:rsidR="0028644D" w:rsidRPr="003A167C" w:rsidRDefault="00AB62F5" w:rsidP="0028644D">
            <w:pPr>
              <w:spacing w:line="360" w:lineRule="auto"/>
              <w:rPr>
                <w:rFonts w:asciiTheme="minorHAnsi" w:hAnsiTheme="minorHAnsi"/>
              </w:rPr>
            </w:pPr>
            <w:r w:rsidRPr="003A167C">
              <w:rPr>
                <w:rFonts w:asciiTheme="minorHAnsi" w:hAnsiTheme="minorHAnsi"/>
              </w:rPr>
              <w:t>Figure 17: Image of wood m</w:t>
            </w:r>
            <w:r w:rsidR="0094513A" w:rsidRPr="003A167C">
              <w:rPr>
                <w:rFonts w:asciiTheme="minorHAnsi" w:hAnsiTheme="minorHAnsi"/>
              </w:rPr>
              <w:t>ouse t</w:t>
            </w:r>
            <w:r w:rsidR="0028644D" w:rsidRPr="003A167C">
              <w:rPr>
                <w:rFonts w:asciiTheme="minorHAnsi" w:hAnsiTheme="minorHAnsi"/>
              </w:rPr>
              <w:t>rapped on 26/9/2012</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23</w:t>
            </w:r>
          </w:p>
        </w:tc>
      </w:tr>
      <w:tr w:rsidR="000D2F5E" w:rsidRPr="003A167C" w:rsidTr="008245A5">
        <w:tc>
          <w:tcPr>
            <w:tcW w:w="8188" w:type="dxa"/>
            <w:shd w:val="clear" w:color="auto" w:fill="auto"/>
          </w:tcPr>
          <w:p w:rsidR="000D2F5E" w:rsidRPr="003A167C" w:rsidRDefault="0028644D" w:rsidP="0028644D">
            <w:pPr>
              <w:spacing w:line="360" w:lineRule="auto"/>
              <w:rPr>
                <w:rFonts w:asciiTheme="minorHAnsi" w:hAnsiTheme="minorHAnsi"/>
              </w:rPr>
            </w:pPr>
            <w:r w:rsidRPr="003A167C">
              <w:rPr>
                <w:rFonts w:asciiTheme="minorHAnsi" w:hAnsiTheme="minorHAnsi"/>
              </w:rPr>
              <w:t>Figure 18: Pie chart showing gender of trapped individuals</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23</w:t>
            </w:r>
          </w:p>
        </w:tc>
      </w:tr>
      <w:tr w:rsidR="000D2F5E" w:rsidRPr="003A167C" w:rsidTr="008245A5">
        <w:tc>
          <w:tcPr>
            <w:tcW w:w="8188" w:type="dxa"/>
            <w:shd w:val="clear" w:color="auto" w:fill="auto"/>
          </w:tcPr>
          <w:p w:rsidR="000D2F5E" w:rsidRPr="003A167C" w:rsidRDefault="0028644D" w:rsidP="001D3DF7">
            <w:pPr>
              <w:spacing w:line="360" w:lineRule="auto"/>
              <w:rPr>
                <w:rFonts w:asciiTheme="minorHAnsi" w:hAnsiTheme="minorHAnsi"/>
              </w:rPr>
            </w:pPr>
            <w:r w:rsidRPr="003A167C">
              <w:rPr>
                <w:rFonts w:asciiTheme="minorHAnsi" w:hAnsiTheme="minorHAnsi"/>
              </w:rPr>
              <w:t>Figure 19: Pie chart showing maturity of trapped individuals</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23</w:t>
            </w:r>
          </w:p>
        </w:tc>
      </w:tr>
      <w:tr w:rsidR="000D2F5E" w:rsidRPr="003A167C" w:rsidTr="008245A5">
        <w:tc>
          <w:tcPr>
            <w:tcW w:w="8188" w:type="dxa"/>
            <w:shd w:val="clear" w:color="auto" w:fill="auto"/>
          </w:tcPr>
          <w:p w:rsidR="000D2F5E" w:rsidRPr="003A167C" w:rsidRDefault="0028644D" w:rsidP="0028644D">
            <w:pPr>
              <w:spacing w:line="360" w:lineRule="auto"/>
              <w:rPr>
                <w:rFonts w:asciiTheme="minorHAnsi" w:hAnsiTheme="minorHAnsi"/>
              </w:rPr>
            </w:pPr>
            <w:r w:rsidRPr="003A167C">
              <w:rPr>
                <w:rFonts w:asciiTheme="minorHAnsi" w:hAnsiTheme="minorHAnsi"/>
              </w:rPr>
              <w:t>Figure 20: Graph showing number of trappings per date</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24</w:t>
            </w:r>
          </w:p>
        </w:tc>
      </w:tr>
      <w:tr w:rsidR="000D2F5E" w:rsidRPr="003A167C" w:rsidTr="008245A5">
        <w:tc>
          <w:tcPr>
            <w:tcW w:w="8188" w:type="dxa"/>
            <w:shd w:val="clear" w:color="auto" w:fill="auto"/>
          </w:tcPr>
          <w:p w:rsidR="000D2F5E" w:rsidRPr="003A167C" w:rsidRDefault="0028644D" w:rsidP="001D3DF7">
            <w:pPr>
              <w:spacing w:line="360" w:lineRule="auto"/>
              <w:rPr>
                <w:rFonts w:asciiTheme="minorHAnsi" w:hAnsiTheme="minorHAnsi"/>
              </w:rPr>
            </w:pPr>
            <w:r w:rsidRPr="003A167C">
              <w:rPr>
                <w:rFonts w:asciiTheme="minorHAnsi" w:hAnsiTheme="minorHAnsi"/>
              </w:rPr>
              <w:t>Figure 21: Graph showing timings of trapped individuals</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24</w:t>
            </w:r>
          </w:p>
        </w:tc>
      </w:tr>
      <w:tr w:rsidR="000D2F5E" w:rsidRPr="003A167C" w:rsidTr="008245A5">
        <w:tc>
          <w:tcPr>
            <w:tcW w:w="8188" w:type="dxa"/>
            <w:shd w:val="clear" w:color="auto" w:fill="auto"/>
          </w:tcPr>
          <w:p w:rsidR="000D2F5E" w:rsidRPr="003A167C" w:rsidRDefault="0028644D" w:rsidP="0028644D">
            <w:pPr>
              <w:spacing w:line="360" w:lineRule="auto"/>
              <w:rPr>
                <w:rFonts w:asciiTheme="minorHAnsi" w:hAnsiTheme="minorHAnsi"/>
              </w:rPr>
            </w:pPr>
            <w:r w:rsidRPr="003A167C">
              <w:rPr>
                <w:rFonts w:asciiTheme="minorHAnsi" w:hAnsiTheme="minorHAnsi"/>
              </w:rPr>
              <w:t>Figure 22: Map of Argyll and Bute Council Area</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26</w:t>
            </w:r>
          </w:p>
        </w:tc>
      </w:tr>
      <w:tr w:rsidR="000D2F5E" w:rsidRPr="003A167C" w:rsidTr="008245A5">
        <w:tc>
          <w:tcPr>
            <w:tcW w:w="8188" w:type="dxa"/>
            <w:shd w:val="clear" w:color="auto" w:fill="auto"/>
          </w:tcPr>
          <w:p w:rsidR="000D2F5E" w:rsidRPr="003A167C" w:rsidRDefault="00AB62F5" w:rsidP="0028644D">
            <w:pPr>
              <w:spacing w:line="360" w:lineRule="auto"/>
              <w:rPr>
                <w:rFonts w:asciiTheme="minorHAnsi" w:hAnsiTheme="minorHAnsi"/>
              </w:rPr>
            </w:pPr>
            <w:r w:rsidRPr="003A167C">
              <w:rPr>
                <w:rFonts w:asciiTheme="minorHAnsi" w:hAnsiTheme="minorHAnsi"/>
              </w:rPr>
              <w:t>Figure 23: Image of mole h</w:t>
            </w:r>
            <w:r w:rsidR="0028644D" w:rsidRPr="003A167C">
              <w:rPr>
                <w:rFonts w:asciiTheme="minorHAnsi" w:hAnsiTheme="minorHAnsi"/>
              </w:rPr>
              <w:t>ills found in Glasdrum Wood NNR</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27</w:t>
            </w:r>
          </w:p>
        </w:tc>
      </w:tr>
      <w:tr w:rsidR="000D2F5E" w:rsidRPr="003A167C" w:rsidTr="008245A5">
        <w:tc>
          <w:tcPr>
            <w:tcW w:w="8188" w:type="dxa"/>
            <w:shd w:val="clear" w:color="auto" w:fill="auto"/>
          </w:tcPr>
          <w:p w:rsidR="000D2F5E" w:rsidRPr="003A167C" w:rsidRDefault="0028644D" w:rsidP="0028644D">
            <w:pPr>
              <w:spacing w:line="360" w:lineRule="auto"/>
              <w:rPr>
                <w:rFonts w:asciiTheme="minorHAnsi" w:hAnsiTheme="minorHAnsi"/>
              </w:rPr>
            </w:pPr>
            <w:r w:rsidRPr="003A167C">
              <w:rPr>
                <w:rFonts w:asciiTheme="minorHAnsi" w:hAnsiTheme="minorHAnsi"/>
              </w:rPr>
              <w:t>Figure 24: Image showing mushroom which has been partially eaten, found in Glasdrum Wood NNR</w:t>
            </w:r>
          </w:p>
        </w:tc>
        <w:tc>
          <w:tcPr>
            <w:tcW w:w="1054" w:type="dxa"/>
            <w:shd w:val="clear" w:color="auto" w:fill="auto"/>
          </w:tcPr>
          <w:p w:rsidR="000D2F5E" w:rsidRPr="003A167C" w:rsidRDefault="0028644D" w:rsidP="001D3DF7">
            <w:pPr>
              <w:spacing w:line="360" w:lineRule="auto"/>
              <w:jc w:val="right"/>
              <w:rPr>
                <w:rFonts w:asciiTheme="minorHAnsi" w:hAnsiTheme="minorHAnsi"/>
              </w:rPr>
            </w:pPr>
            <w:r w:rsidRPr="003A167C">
              <w:rPr>
                <w:rFonts w:asciiTheme="minorHAnsi" w:hAnsiTheme="minorHAnsi"/>
              </w:rPr>
              <w:t>27</w:t>
            </w:r>
          </w:p>
        </w:tc>
      </w:tr>
    </w:tbl>
    <w:p w:rsidR="0028644D" w:rsidRPr="003A167C" w:rsidRDefault="0028644D" w:rsidP="00A94004">
      <w:pPr>
        <w:tabs>
          <w:tab w:val="left" w:pos="7170"/>
        </w:tabs>
        <w:spacing w:line="360" w:lineRule="auto"/>
        <w:jc w:val="both"/>
        <w:rPr>
          <w:rFonts w:asciiTheme="minorHAnsi" w:hAnsiTheme="minorHAnsi" w:cs="Arial"/>
        </w:rPr>
      </w:pPr>
    </w:p>
    <w:p w:rsidR="0028644D" w:rsidRPr="003A167C" w:rsidRDefault="0028644D" w:rsidP="00A94004">
      <w:pPr>
        <w:tabs>
          <w:tab w:val="left" w:pos="7170"/>
        </w:tabs>
        <w:spacing w:line="360" w:lineRule="auto"/>
        <w:jc w:val="both"/>
        <w:rPr>
          <w:rFonts w:asciiTheme="minorHAnsi" w:hAnsiTheme="minorHAnsi" w:cs="Arial"/>
        </w:rPr>
      </w:pPr>
    </w:p>
    <w:p w:rsidR="0028644D" w:rsidRPr="003A167C" w:rsidRDefault="0028644D"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b/>
          <w:bCs/>
          <w:u w:val="single"/>
        </w:rPr>
      </w:pPr>
      <w:r w:rsidRPr="003A167C">
        <w:rPr>
          <w:rFonts w:asciiTheme="minorHAnsi" w:hAnsiTheme="minorHAnsi" w:cs="Arial"/>
          <w:b/>
          <w:bCs/>
          <w:u w:val="single"/>
        </w:rPr>
        <w:lastRenderedPageBreak/>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245A5" w:rsidRPr="003A167C" w:rsidTr="008245A5">
        <w:tc>
          <w:tcPr>
            <w:tcW w:w="4621" w:type="dxa"/>
          </w:tcPr>
          <w:p w:rsidR="008245A5" w:rsidRPr="003A167C" w:rsidRDefault="008245A5" w:rsidP="00A94004">
            <w:pPr>
              <w:tabs>
                <w:tab w:val="left" w:pos="7170"/>
              </w:tabs>
              <w:spacing w:line="360" w:lineRule="auto"/>
              <w:jc w:val="both"/>
              <w:rPr>
                <w:rFonts w:asciiTheme="minorHAnsi" w:hAnsiTheme="minorHAnsi" w:cs="Arial"/>
              </w:rPr>
            </w:pPr>
            <w:r w:rsidRPr="003A167C">
              <w:rPr>
                <w:rFonts w:asciiTheme="minorHAnsi" w:hAnsiTheme="minorHAnsi" w:cs="Arial"/>
              </w:rPr>
              <w:t>Table 1: Site specific results</w:t>
            </w:r>
          </w:p>
        </w:tc>
        <w:tc>
          <w:tcPr>
            <w:tcW w:w="4621" w:type="dxa"/>
          </w:tcPr>
          <w:p w:rsidR="008245A5" w:rsidRPr="003A167C" w:rsidRDefault="008245A5" w:rsidP="008245A5">
            <w:pPr>
              <w:tabs>
                <w:tab w:val="left" w:pos="7170"/>
              </w:tabs>
              <w:spacing w:line="360" w:lineRule="auto"/>
              <w:jc w:val="right"/>
              <w:rPr>
                <w:rFonts w:asciiTheme="minorHAnsi" w:hAnsiTheme="minorHAnsi" w:cs="Arial"/>
              </w:rPr>
            </w:pPr>
            <w:r w:rsidRPr="003A167C">
              <w:rPr>
                <w:rFonts w:asciiTheme="minorHAnsi" w:hAnsiTheme="minorHAnsi" w:cs="Arial"/>
              </w:rPr>
              <w:t>25</w:t>
            </w:r>
          </w:p>
        </w:tc>
      </w:tr>
    </w:tbl>
    <w:p w:rsidR="008245A5" w:rsidRPr="003A167C" w:rsidRDefault="008245A5" w:rsidP="00A94004">
      <w:pPr>
        <w:tabs>
          <w:tab w:val="left" w:pos="7170"/>
        </w:tabs>
        <w:spacing w:line="360" w:lineRule="auto"/>
        <w:jc w:val="both"/>
        <w:rPr>
          <w:rFonts w:asciiTheme="minorHAnsi" w:hAnsiTheme="minorHAnsi" w:cs="Arial"/>
          <w:b/>
          <w:bCs/>
          <w:u w:val="single"/>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904"/>
      </w:tblGrid>
      <w:tr w:rsidR="00A32EA2" w:rsidRPr="003A167C" w:rsidTr="007C64FA">
        <w:tc>
          <w:tcPr>
            <w:tcW w:w="7338" w:type="dxa"/>
          </w:tcPr>
          <w:p w:rsidR="00A32EA2" w:rsidRPr="003A167C" w:rsidRDefault="00A32EA2" w:rsidP="00FC7F0A">
            <w:pPr>
              <w:tabs>
                <w:tab w:val="left" w:pos="7170"/>
              </w:tabs>
              <w:spacing w:line="360" w:lineRule="auto"/>
              <w:rPr>
                <w:rFonts w:asciiTheme="minorHAnsi" w:hAnsiTheme="minorHAnsi" w:cs="Arial"/>
                <w:b/>
                <w:bCs/>
                <w:u w:val="single"/>
              </w:rPr>
            </w:pPr>
            <w:r w:rsidRPr="003A167C">
              <w:rPr>
                <w:rFonts w:asciiTheme="minorHAnsi" w:hAnsiTheme="minorHAnsi" w:cs="Arial"/>
                <w:b/>
                <w:bCs/>
                <w:u w:val="single"/>
              </w:rPr>
              <w:lastRenderedPageBreak/>
              <w:t>Contents</w:t>
            </w:r>
          </w:p>
        </w:tc>
        <w:tc>
          <w:tcPr>
            <w:tcW w:w="1904" w:type="dxa"/>
          </w:tcPr>
          <w:p w:rsidR="00A32EA2" w:rsidRPr="003A167C" w:rsidRDefault="00A32EA2" w:rsidP="00A16D47">
            <w:pPr>
              <w:tabs>
                <w:tab w:val="left" w:pos="7170"/>
              </w:tabs>
              <w:jc w:val="right"/>
              <w:rPr>
                <w:rFonts w:asciiTheme="minorHAnsi" w:hAnsiTheme="minorHAnsi" w:cs="Arial"/>
                <w:b/>
                <w:bCs/>
              </w:rPr>
            </w:pPr>
            <w:r w:rsidRPr="003A167C">
              <w:rPr>
                <w:rFonts w:asciiTheme="minorHAnsi" w:hAnsiTheme="minorHAnsi" w:cs="Arial"/>
                <w:b/>
                <w:bCs/>
              </w:rPr>
              <w:t>Page Number</w:t>
            </w:r>
          </w:p>
        </w:tc>
      </w:tr>
      <w:tr w:rsidR="00A32EA2" w:rsidRPr="003A167C" w:rsidTr="007C64FA">
        <w:tc>
          <w:tcPr>
            <w:tcW w:w="7338" w:type="dxa"/>
          </w:tcPr>
          <w:p w:rsidR="00A32EA2" w:rsidRPr="003A167C" w:rsidRDefault="00A32EA2" w:rsidP="00FC7F0A">
            <w:pPr>
              <w:tabs>
                <w:tab w:val="left" w:pos="7170"/>
              </w:tabs>
              <w:spacing w:line="360" w:lineRule="auto"/>
              <w:rPr>
                <w:rFonts w:asciiTheme="minorHAnsi" w:hAnsiTheme="minorHAnsi" w:cs="Arial"/>
              </w:rPr>
            </w:pPr>
            <w:r w:rsidRPr="003A167C">
              <w:rPr>
                <w:rFonts w:asciiTheme="minorHAnsi" w:hAnsiTheme="minorHAnsi" w:cs="Arial"/>
              </w:rPr>
              <w:t>List of Figures</w:t>
            </w:r>
          </w:p>
        </w:tc>
        <w:tc>
          <w:tcPr>
            <w:tcW w:w="1904" w:type="dxa"/>
          </w:tcPr>
          <w:p w:rsidR="00A32EA2" w:rsidRPr="003A167C" w:rsidRDefault="005D1192" w:rsidP="007B51CE">
            <w:pPr>
              <w:tabs>
                <w:tab w:val="left" w:pos="7170"/>
              </w:tabs>
              <w:jc w:val="right"/>
              <w:rPr>
                <w:rFonts w:asciiTheme="minorHAnsi" w:hAnsiTheme="minorHAnsi" w:cs="Arial"/>
              </w:rPr>
            </w:pPr>
            <w:r w:rsidRPr="003A167C">
              <w:rPr>
                <w:rFonts w:asciiTheme="minorHAnsi" w:hAnsiTheme="minorHAnsi" w:cs="Arial"/>
              </w:rPr>
              <w:t>v</w:t>
            </w:r>
          </w:p>
        </w:tc>
      </w:tr>
      <w:tr w:rsidR="00A32EA2" w:rsidRPr="003A167C" w:rsidTr="007C64FA">
        <w:tc>
          <w:tcPr>
            <w:tcW w:w="7338" w:type="dxa"/>
          </w:tcPr>
          <w:p w:rsidR="00A32EA2" w:rsidRPr="003A167C" w:rsidRDefault="00A32EA2" w:rsidP="00FC7F0A">
            <w:pPr>
              <w:tabs>
                <w:tab w:val="left" w:pos="7170"/>
              </w:tabs>
              <w:spacing w:line="360" w:lineRule="auto"/>
              <w:rPr>
                <w:rFonts w:asciiTheme="minorHAnsi" w:hAnsiTheme="minorHAnsi" w:cs="Arial"/>
              </w:rPr>
            </w:pPr>
            <w:r w:rsidRPr="003A167C">
              <w:rPr>
                <w:rFonts w:asciiTheme="minorHAnsi" w:hAnsiTheme="minorHAnsi" w:cs="Arial"/>
              </w:rPr>
              <w:t>List of Tables</w:t>
            </w:r>
          </w:p>
        </w:tc>
        <w:tc>
          <w:tcPr>
            <w:tcW w:w="1904" w:type="dxa"/>
          </w:tcPr>
          <w:p w:rsidR="00A32EA2" w:rsidRPr="003A167C" w:rsidRDefault="005D1192" w:rsidP="007B51CE">
            <w:pPr>
              <w:tabs>
                <w:tab w:val="left" w:pos="7170"/>
              </w:tabs>
              <w:jc w:val="right"/>
              <w:rPr>
                <w:rFonts w:asciiTheme="minorHAnsi" w:hAnsiTheme="minorHAnsi" w:cs="Arial"/>
              </w:rPr>
            </w:pPr>
            <w:r w:rsidRPr="003A167C">
              <w:rPr>
                <w:rFonts w:asciiTheme="minorHAnsi" w:hAnsiTheme="minorHAnsi" w:cs="Arial"/>
              </w:rPr>
              <w:t>vi</w:t>
            </w:r>
          </w:p>
        </w:tc>
      </w:tr>
      <w:tr w:rsidR="00A32EA2" w:rsidRPr="003A167C" w:rsidTr="007C64FA">
        <w:tc>
          <w:tcPr>
            <w:tcW w:w="7338" w:type="dxa"/>
          </w:tcPr>
          <w:p w:rsidR="00A16D47" w:rsidRPr="003A167C" w:rsidRDefault="00A32EA2" w:rsidP="00A16D47">
            <w:pPr>
              <w:pStyle w:val="ListParagraph"/>
              <w:numPr>
                <w:ilvl w:val="0"/>
                <w:numId w:val="19"/>
              </w:numPr>
              <w:tabs>
                <w:tab w:val="left" w:pos="7170"/>
              </w:tabs>
              <w:rPr>
                <w:rFonts w:asciiTheme="minorHAnsi" w:hAnsiTheme="minorHAnsi" w:cs="Arial"/>
              </w:rPr>
            </w:pPr>
            <w:r w:rsidRPr="003A167C">
              <w:rPr>
                <w:rFonts w:asciiTheme="minorHAnsi" w:hAnsiTheme="minorHAnsi" w:cs="Arial"/>
              </w:rPr>
              <w:t>Introduction</w:t>
            </w:r>
          </w:p>
          <w:p w:rsidR="00A16D47" w:rsidRPr="003A167C" w:rsidRDefault="00A16D47" w:rsidP="00AB62F5">
            <w:pPr>
              <w:pStyle w:val="ListParagraph"/>
              <w:numPr>
                <w:ilvl w:val="1"/>
                <w:numId w:val="19"/>
              </w:numPr>
              <w:tabs>
                <w:tab w:val="left" w:pos="7170"/>
              </w:tabs>
              <w:ind w:left="1077" w:hanging="357"/>
              <w:contextualSpacing w:val="0"/>
              <w:rPr>
                <w:rFonts w:asciiTheme="minorHAnsi" w:hAnsiTheme="minorHAnsi" w:cs="Arial"/>
              </w:rPr>
            </w:pPr>
            <w:r w:rsidRPr="003A167C">
              <w:rPr>
                <w:rFonts w:asciiTheme="minorHAnsi" w:hAnsiTheme="minorHAnsi" w:cs="Arial"/>
              </w:rPr>
              <w:t xml:space="preserve">The Scottish </w:t>
            </w:r>
            <w:r w:rsidR="00AB62F5" w:rsidRPr="003A167C">
              <w:rPr>
                <w:rFonts w:asciiTheme="minorHAnsi" w:hAnsiTheme="minorHAnsi" w:cs="Arial"/>
              </w:rPr>
              <w:t>wildcat</w:t>
            </w:r>
          </w:p>
          <w:p w:rsidR="00A16D47" w:rsidRPr="003A167C" w:rsidRDefault="00A16D47" w:rsidP="00A16D47">
            <w:pPr>
              <w:pStyle w:val="ListParagraph"/>
              <w:numPr>
                <w:ilvl w:val="1"/>
                <w:numId w:val="19"/>
              </w:numPr>
              <w:tabs>
                <w:tab w:val="left" w:pos="7170"/>
              </w:tabs>
              <w:rPr>
                <w:rFonts w:asciiTheme="minorHAnsi" w:hAnsiTheme="minorHAnsi" w:cs="Arial"/>
              </w:rPr>
            </w:pPr>
            <w:r w:rsidRPr="003A167C">
              <w:rPr>
                <w:rFonts w:asciiTheme="minorHAnsi" w:hAnsiTheme="minorHAnsi" w:cs="Arial"/>
              </w:rPr>
              <w:t>Glasdrum Wood National Nature Reserve, Argyll</w:t>
            </w:r>
          </w:p>
          <w:p w:rsidR="00A16D47" w:rsidRPr="003A167C" w:rsidRDefault="00AB62F5" w:rsidP="00FC7F0A">
            <w:pPr>
              <w:pStyle w:val="ListParagraph"/>
              <w:numPr>
                <w:ilvl w:val="1"/>
                <w:numId w:val="19"/>
              </w:numPr>
              <w:tabs>
                <w:tab w:val="left" w:pos="7170"/>
              </w:tabs>
              <w:spacing w:line="360" w:lineRule="auto"/>
              <w:ind w:left="1077" w:hanging="357"/>
              <w:rPr>
                <w:rFonts w:asciiTheme="minorHAnsi" w:hAnsiTheme="minorHAnsi" w:cs="Arial"/>
              </w:rPr>
            </w:pPr>
            <w:r w:rsidRPr="003A167C">
              <w:rPr>
                <w:rFonts w:asciiTheme="minorHAnsi" w:hAnsiTheme="minorHAnsi" w:cs="Arial"/>
              </w:rPr>
              <w:t>Aims and o</w:t>
            </w:r>
            <w:r w:rsidR="00A16D47" w:rsidRPr="003A167C">
              <w:rPr>
                <w:rFonts w:asciiTheme="minorHAnsi" w:hAnsiTheme="minorHAnsi" w:cs="Arial"/>
              </w:rPr>
              <w:t>bjectives</w:t>
            </w:r>
          </w:p>
        </w:tc>
        <w:tc>
          <w:tcPr>
            <w:tcW w:w="1904" w:type="dxa"/>
          </w:tcPr>
          <w:p w:rsidR="007B51CE" w:rsidRPr="003A167C" w:rsidRDefault="007B51CE" w:rsidP="007B51CE">
            <w:pPr>
              <w:tabs>
                <w:tab w:val="left" w:pos="7170"/>
              </w:tabs>
              <w:contextualSpacing/>
              <w:jc w:val="right"/>
              <w:rPr>
                <w:rFonts w:asciiTheme="minorHAnsi" w:hAnsiTheme="minorHAnsi" w:cs="Arial"/>
              </w:rPr>
            </w:pPr>
            <w:r w:rsidRPr="003A167C">
              <w:rPr>
                <w:rFonts w:asciiTheme="minorHAnsi" w:hAnsiTheme="minorHAnsi" w:cs="Arial"/>
              </w:rPr>
              <w:t>1</w:t>
            </w:r>
          </w:p>
          <w:p w:rsidR="007B51CE" w:rsidRPr="003A167C" w:rsidRDefault="007B51CE" w:rsidP="007B51CE">
            <w:pPr>
              <w:tabs>
                <w:tab w:val="left" w:pos="7170"/>
              </w:tabs>
              <w:contextualSpacing/>
              <w:jc w:val="right"/>
              <w:rPr>
                <w:rFonts w:asciiTheme="minorHAnsi" w:hAnsiTheme="minorHAnsi" w:cs="Arial"/>
              </w:rPr>
            </w:pPr>
            <w:r w:rsidRPr="003A167C">
              <w:rPr>
                <w:rFonts w:asciiTheme="minorHAnsi" w:hAnsiTheme="minorHAnsi" w:cs="Arial"/>
              </w:rPr>
              <w:t>1</w:t>
            </w:r>
          </w:p>
          <w:p w:rsidR="007B51CE" w:rsidRPr="003A167C" w:rsidRDefault="007B51CE" w:rsidP="007B51CE">
            <w:pPr>
              <w:tabs>
                <w:tab w:val="left" w:pos="7170"/>
              </w:tabs>
              <w:contextualSpacing/>
              <w:jc w:val="right"/>
              <w:rPr>
                <w:rFonts w:asciiTheme="minorHAnsi" w:hAnsiTheme="minorHAnsi" w:cs="Arial"/>
              </w:rPr>
            </w:pPr>
            <w:r w:rsidRPr="003A167C">
              <w:rPr>
                <w:rFonts w:asciiTheme="minorHAnsi" w:hAnsiTheme="minorHAnsi" w:cs="Arial"/>
              </w:rPr>
              <w:t>3</w:t>
            </w:r>
          </w:p>
          <w:p w:rsidR="007B51CE" w:rsidRPr="003A167C" w:rsidRDefault="007B51CE" w:rsidP="007B51CE">
            <w:pPr>
              <w:tabs>
                <w:tab w:val="left" w:pos="7170"/>
              </w:tabs>
              <w:contextualSpacing/>
              <w:jc w:val="right"/>
              <w:rPr>
                <w:rFonts w:asciiTheme="minorHAnsi" w:hAnsiTheme="minorHAnsi" w:cs="Arial"/>
              </w:rPr>
            </w:pPr>
            <w:r w:rsidRPr="003A167C">
              <w:rPr>
                <w:rFonts w:asciiTheme="minorHAnsi" w:hAnsiTheme="minorHAnsi" w:cs="Arial"/>
              </w:rPr>
              <w:t>4</w:t>
            </w:r>
          </w:p>
        </w:tc>
      </w:tr>
      <w:tr w:rsidR="00A32EA2" w:rsidRPr="003A167C" w:rsidTr="007C64FA">
        <w:tc>
          <w:tcPr>
            <w:tcW w:w="7338" w:type="dxa"/>
          </w:tcPr>
          <w:p w:rsidR="00A16D47" w:rsidRPr="003A167C" w:rsidRDefault="00A16D47" w:rsidP="00A16D47">
            <w:pPr>
              <w:pStyle w:val="ListParagraph"/>
              <w:numPr>
                <w:ilvl w:val="0"/>
                <w:numId w:val="19"/>
              </w:numPr>
              <w:tabs>
                <w:tab w:val="left" w:pos="7170"/>
              </w:tabs>
              <w:rPr>
                <w:rFonts w:asciiTheme="minorHAnsi" w:hAnsiTheme="minorHAnsi" w:cs="Arial"/>
              </w:rPr>
            </w:pPr>
            <w:r w:rsidRPr="003A167C">
              <w:rPr>
                <w:rFonts w:asciiTheme="minorHAnsi" w:hAnsiTheme="minorHAnsi" w:cs="Arial"/>
              </w:rPr>
              <w:t>Literature Review</w:t>
            </w:r>
          </w:p>
          <w:p w:rsidR="00A16D47" w:rsidRPr="003A167C" w:rsidRDefault="00A16D47" w:rsidP="00A16D47">
            <w:pPr>
              <w:pStyle w:val="ListParagraph"/>
              <w:numPr>
                <w:ilvl w:val="1"/>
                <w:numId w:val="19"/>
              </w:numPr>
              <w:tabs>
                <w:tab w:val="left" w:pos="7170"/>
              </w:tabs>
              <w:rPr>
                <w:rFonts w:asciiTheme="minorHAnsi" w:hAnsiTheme="minorHAnsi" w:cs="Arial"/>
              </w:rPr>
            </w:pPr>
            <w:r w:rsidRPr="003A167C">
              <w:rPr>
                <w:rFonts w:asciiTheme="minorHAnsi" w:hAnsiTheme="minorHAnsi" w:cs="Arial"/>
              </w:rPr>
              <w:t xml:space="preserve">Scottish </w:t>
            </w:r>
            <w:r w:rsidR="00AB62F5" w:rsidRPr="003A167C">
              <w:rPr>
                <w:rFonts w:asciiTheme="minorHAnsi" w:hAnsiTheme="minorHAnsi" w:cs="Arial"/>
              </w:rPr>
              <w:t>wildcat e</w:t>
            </w:r>
            <w:r w:rsidRPr="003A167C">
              <w:rPr>
                <w:rFonts w:asciiTheme="minorHAnsi" w:hAnsiTheme="minorHAnsi" w:cs="Arial"/>
              </w:rPr>
              <w:t>cology</w:t>
            </w:r>
          </w:p>
          <w:p w:rsidR="00A16D47" w:rsidRPr="003A167C" w:rsidRDefault="00A16D47" w:rsidP="00A16D47">
            <w:pPr>
              <w:pStyle w:val="ListParagraph"/>
              <w:numPr>
                <w:ilvl w:val="1"/>
                <w:numId w:val="19"/>
              </w:numPr>
              <w:tabs>
                <w:tab w:val="left" w:pos="7170"/>
              </w:tabs>
              <w:rPr>
                <w:rFonts w:asciiTheme="minorHAnsi" w:hAnsiTheme="minorHAnsi" w:cs="Arial"/>
              </w:rPr>
            </w:pPr>
            <w:r w:rsidRPr="003A167C">
              <w:rPr>
                <w:rFonts w:asciiTheme="minorHAnsi" w:hAnsiTheme="minorHAnsi" w:cs="Arial"/>
              </w:rPr>
              <w:t>Threats</w:t>
            </w:r>
          </w:p>
          <w:p w:rsidR="007B51CE" w:rsidRPr="003A167C" w:rsidRDefault="00A16D47" w:rsidP="00AB62F5">
            <w:pPr>
              <w:pStyle w:val="ListParagraph"/>
              <w:numPr>
                <w:ilvl w:val="1"/>
                <w:numId w:val="19"/>
              </w:numPr>
              <w:tabs>
                <w:tab w:val="left" w:pos="7170"/>
              </w:tabs>
              <w:rPr>
                <w:rFonts w:asciiTheme="minorHAnsi" w:hAnsiTheme="minorHAnsi" w:cs="Arial"/>
              </w:rPr>
            </w:pPr>
            <w:r w:rsidRPr="003A167C">
              <w:rPr>
                <w:rFonts w:asciiTheme="minorHAnsi" w:hAnsiTheme="minorHAnsi" w:cs="Arial"/>
              </w:rPr>
              <w:t xml:space="preserve">Case </w:t>
            </w:r>
            <w:r w:rsidR="00AB62F5" w:rsidRPr="003A167C">
              <w:rPr>
                <w:rFonts w:asciiTheme="minorHAnsi" w:hAnsiTheme="minorHAnsi" w:cs="Arial"/>
              </w:rPr>
              <w:t>s</w:t>
            </w:r>
            <w:r w:rsidRPr="003A167C">
              <w:rPr>
                <w:rFonts w:asciiTheme="minorHAnsi" w:hAnsiTheme="minorHAnsi" w:cs="Arial"/>
              </w:rPr>
              <w:t>tudies</w:t>
            </w:r>
          </w:p>
          <w:p w:rsidR="007B51CE" w:rsidRPr="003A167C" w:rsidRDefault="00AB62F5" w:rsidP="007B51CE">
            <w:pPr>
              <w:pStyle w:val="ListParagraph"/>
              <w:numPr>
                <w:ilvl w:val="2"/>
                <w:numId w:val="19"/>
              </w:numPr>
              <w:tabs>
                <w:tab w:val="left" w:pos="7170"/>
              </w:tabs>
              <w:rPr>
                <w:rFonts w:asciiTheme="minorHAnsi" w:hAnsiTheme="minorHAnsi" w:cs="Arial"/>
              </w:rPr>
            </w:pPr>
            <w:r w:rsidRPr="003A167C">
              <w:rPr>
                <w:rFonts w:asciiTheme="minorHAnsi" w:hAnsiTheme="minorHAnsi" w:cs="Arial"/>
              </w:rPr>
              <w:t>Reintroduction of white-tailed sea e</w:t>
            </w:r>
            <w:r w:rsidR="007B51CE" w:rsidRPr="003A167C">
              <w:rPr>
                <w:rFonts w:asciiTheme="minorHAnsi" w:hAnsiTheme="minorHAnsi" w:cs="Arial"/>
              </w:rPr>
              <w:t>agle</w:t>
            </w:r>
          </w:p>
          <w:p w:rsidR="007B51CE" w:rsidRPr="003A167C" w:rsidRDefault="00AB62F5" w:rsidP="007B51CE">
            <w:pPr>
              <w:pStyle w:val="ListParagraph"/>
              <w:numPr>
                <w:ilvl w:val="2"/>
                <w:numId w:val="19"/>
              </w:numPr>
              <w:tabs>
                <w:tab w:val="left" w:pos="7170"/>
              </w:tabs>
              <w:rPr>
                <w:rFonts w:asciiTheme="minorHAnsi" w:hAnsiTheme="minorHAnsi" w:cs="Arial"/>
              </w:rPr>
            </w:pPr>
            <w:r w:rsidRPr="003A167C">
              <w:rPr>
                <w:rFonts w:asciiTheme="minorHAnsi" w:hAnsiTheme="minorHAnsi" w:cs="Arial"/>
              </w:rPr>
              <w:t>Reintroduction of European b</w:t>
            </w:r>
            <w:r w:rsidR="007B51CE" w:rsidRPr="003A167C">
              <w:rPr>
                <w:rFonts w:asciiTheme="minorHAnsi" w:hAnsiTheme="minorHAnsi" w:cs="Arial"/>
              </w:rPr>
              <w:t>eaver</w:t>
            </w:r>
          </w:p>
          <w:p w:rsidR="007B51CE" w:rsidRPr="003A167C" w:rsidRDefault="00AB62F5" w:rsidP="007B51CE">
            <w:pPr>
              <w:pStyle w:val="ListParagraph"/>
              <w:numPr>
                <w:ilvl w:val="2"/>
                <w:numId w:val="19"/>
              </w:numPr>
              <w:tabs>
                <w:tab w:val="left" w:pos="7170"/>
              </w:tabs>
              <w:rPr>
                <w:rFonts w:asciiTheme="minorHAnsi" w:hAnsiTheme="minorHAnsi" w:cs="Arial"/>
              </w:rPr>
            </w:pPr>
            <w:r w:rsidRPr="003A167C">
              <w:rPr>
                <w:rFonts w:asciiTheme="minorHAnsi" w:hAnsiTheme="minorHAnsi" w:cs="Arial"/>
              </w:rPr>
              <w:t>Removal of golden e</w:t>
            </w:r>
            <w:r w:rsidR="007B51CE" w:rsidRPr="003A167C">
              <w:rPr>
                <w:rFonts w:asciiTheme="minorHAnsi" w:hAnsiTheme="minorHAnsi" w:cs="Arial"/>
              </w:rPr>
              <w:t>agle</w:t>
            </w:r>
          </w:p>
          <w:p w:rsidR="007B51CE" w:rsidRPr="003A167C" w:rsidRDefault="00AB62F5" w:rsidP="00FC7F0A">
            <w:pPr>
              <w:pStyle w:val="ListParagraph"/>
              <w:numPr>
                <w:ilvl w:val="1"/>
                <w:numId w:val="19"/>
              </w:numPr>
              <w:tabs>
                <w:tab w:val="left" w:pos="7170"/>
              </w:tabs>
              <w:spacing w:line="360" w:lineRule="auto"/>
              <w:ind w:left="1077" w:hanging="357"/>
              <w:rPr>
                <w:rFonts w:asciiTheme="minorHAnsi" w:hAnsiTheme="minorHAnsi" w:cs="Arial"/>
              </w:rPr>
            </w:pPr>
            <w:r w:rsidRPr="003A167C">
              <w:rPr>
                <w:rFonts w:asciiTheme="minorHAnsi" w:hAnsiTheme="minorHAnsi" w:cs="Arial"/>
              </w:rPr>
              <w:t>Fieldwork p</w:t>
            </w:r>
            <w:r w:rsidR="007B51CE" w:rsidRPr="003A167C">
              <w:rPr>
                <w:rFonts w:asciiTheme="minorHAnsi" w:hAnsiTheme="minorHAnsi" w:cs="Arial"/>
              </w:rPr>
              <w:t xml:space="preserve">reparation </w:t>
            </w:r>
          </w:p>
        </w:tc>
        <w:tc>
          <w:tcPr>
            <w:tcW w:w="1904" w:type="dxa"/>
          </w:tcPr>
          <w:p w:rsidR="00A32EA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5</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5</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6</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8</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8</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10</w:t>
            </w:r>
          </w:p>
          <w:p w:rsidR="005D1192" w:rsidRPr="003A167C" w:rsidRDefault="005D1192" w:rsidP="007B51CE">
            <w:pPr>
              <w:tabs>
                <w:tab w:val="left" w:pos="7170"/>
              </w:tabs>
              <w:contextualSpacing/>
              <w:jc w:val="right"/>
              <w:rPr>
                <w:rFonts w:asciiTheme="minorHAnsi" w:hAnsiTheme="minorHAnsi" w:cs="Arial"/>
              </w:rPr>
            </w:pPr>
            <w:r w:rsidRPr="003A167C">
              <w:rPr>
                <w:rFonts w:asciiTheme="minorHAnsi" w:hAnsiTheme="minorHAnsi" w:cs="Arial"/>
              </w:rPr>
              <w:t>11</w:t>
            </w:r>
          </w:p>
          <w:p w:rsidR="005D1192"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12</w:t>
            </w:r>
          </w:p>
        </w:tc>
      </w:tr>
      <w:tr w:rsidR="00A32EA2" w:rsidRPr="003A167C" w:rsidTr="007C64FA">
        <w:tc>
          <w:tcPr>
            <w:tcW w:w="7338" w:type="dxa"/>
          </w:tcPr>
          <w:p w:rsidR="00A32EA2" w:rsidRPr="003A167C" w:rsidRDefault="007B51CE" w:rsidP="007B51CE">
            <w:pPr>
              <w:pStyle w:val="ListParagraph"/>
              <w:numPr>
                <w:ilvl w:val="0"/>
                <w:numId w:val="19"/>
              </w:numPr>
              <w:tabs>
                <w:tab w:val="left" w:pos="7170"/>
              </w:tabs>
              <w:rPr>
                <w:rFonts w:asciiTheme="minorHAnsi" w:hAnsiTheme="minorHAnsi" w:cs="Arial"/>
              </w:rPr>
            </w:pPr>
            <w:r w:rsidRPr="003A167C">
              <w:rPr>
                <w:rFonts w:asciiTheme="minorHAnsi" w:hAnsiTheme="minorHAnsi" w:cs="Arial"/>
              </w:rPr>
              <w:t>Methodology</w:t>
            </w:r>
          </w:p>
          <w:p w:rsidR="007B51CE" w:rsidRPr="003A167C" w:rsidRDefault="00AB62F5" w:rsidP="00AB62F5">
            <w:pPr>
              <w:pStyle w:val="ListParagraph"/>
              <w:numPr>
                <w:ilvl w:val="1"/>
                <w:numId w:val="19"/>
              </w:numPr>
              <w:tabs>
                <w:tab w:val="left" w:pos="7170"/>
              </w:tabs>
              <w:rPr>
                <w:rFonts w:asciiTheme="minorHAnsi" w:hAnsiTheme="minorHAnsi" w:cs="Arial"/>
              </w:rPr>
            </w:pPr>
            <w:r w:rsidRPr="003A167C">
              <w:rPr>
                <w:rFonts w:asciiTheme="minorHAnsi" w:hAnsiTheme="minorHAnsi" w:cs="Arial"/>
              </w:rPr>
              <w:t>Research s</w:t>
            </w:r>
            <w:r w:rsidR="007B51CE" w:rsidRPr="003A167C">
              <w:rPr>
                <w:rFonts w:asciiTheme="minorHAnsi" w:hAnsiTheme="minorHAnsi" w:cs="Arial"/>
              </w:rPr>
              <w:t xml:space="preserve">ite </w:t>
            </w:r>
            <w:r w:rsidRPr="003A167C">
              <w:rPr>
                <w:rFonts w:asciiTheme="minorHAnsi" w:hAnsiTheme="minorHAnsi" w:cs="Arial"/>
              </w:rPr>
              <w:t>l</w:t>
            </w:r>
            <w:r w:rsidR="007B51CE" w:rsidRPr="003A167C">
              <w:rPr>
                <w:rFonts w:asciiTheme="minorHAnsi" w:hAnsiTheme="minorHAnsi" w:cs="Arial"/>
              </w:rPr>
              <w:t>ocation</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Habitat r</w:t>
            </w:r>
            <w:r w:rsidR="007B51CE" w:rsidRPr="003A167C">
              <w:rPr>
                <w:rFonts w:asciiTheme="minorHAnsi" w:hAnsiTheme="minorHAnsi" w:cs="Arial"/>
              </w:rPr>
              <w:t>esearch</w:t>
            </w:r>
          </w:p>
          <w:p w:rsidR="007B51CE" w:rsidRPr="003A167C" w:rsidRDefault="007B51CE" w:rsidP="00AB62F5">
            <w:pPr>
              <w:pStyle w:val="ListParagraph"/>
              <w:numPr>
                <w:ilvl w:val="1"/>
                <w:numId w:val="19"/>
              </w:numPr>
              <w:tabs>
                <w:tab w:val="left" w:pos="7170"/>
              </w:tabs>
              <w:rPr>
                <w:rFonts w:asciiTheme="minorHAnsi" w:hAnsiTheme="minorHAnsi" w:cs="Arial"/>
              </w:rPr>
            </w:pPr>
            <w:r w:rsidRPr="003A167C">
              <w:rPr>
                <w:rFonts w:asciiTheme="minorHAnsi" w:hAnsiTheme="minorHAnsi" w:cs="Arial"/>
              </w:rPr>
              <w:t xml:space="preserve">Longworth </w:t>
            </w:r>
            <w:r w:rsidR="00AB62F5" w:rsidRPr="003A167C">
              <w:rPr>
                <w:rFonts w:asciiTheme="minorHAnsi" w:hAnsiTheme="minorHAnsi" w:cs="Arial"/>
              </w:rPr>
              <w:t>l</w:t>
            </w:r>
            <w:r w:rsidRPr="003A167C">
              <w:rPr>
                <w:rFonts w:asciiTheme="minorHAnsi" w:hAnsiTheme="minorHAnsi" w:cs="Arial"/>
              </w:rPr>
              <w:t>ive</w:t>
            </w:r>
            <w:r w:rsidR="00AB62F5" w:rsidRPr="003A167C">
              <w:rPr>
                <w:rFonts w:asciiTheme="minorHAnsi" w:hAnsiTheme="minorHAnsi" w:cs="Arial"/>
              </w:rPr>
              <w:t xml:space="preserve"> t</w:t>
            </w:r>
            <w:r w:rsidRPr="003A167C">
              <w:rPr>
                <w:rFonts w:asciiTheme="minorHAnsi" w:hAnsiTheme="minorHAnsi" w:cs="Arial"/>
              </w:rPr>
              <w:t>raps</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Mapping</w:t>
            </w:r>
          </w:p>
          <w:p w:rsidR="007B51CE" w:rsidRPr="003A167C" w:rsidRDefault="007B51CE" w:rsidP="00FC7F0A">
            <w:pPr>
              <w:pStyle w:val="ListParagraph"/>
              <w:numPr>
                <w:ilvl w:val="1"/>
                <w:numId w:val="19"/>
              </w:numPr>
              <w:tabs>
                <w:tab w:val="left" w:pos="7170"/>
              </w:tabs>
              <w:spacing w:line="360" w:lineRule="auto"/>
              <w:ind w:left="1077" w:hanging="357"/>
              <w:rPr>
                <w:rFonts w:asciiTheme="minorHAnsi" w:hAnsiTheme="minorHAnsi" w:cs="Arial"/>
              </w:rPr>
            </w:pPr>
            <w:r w:rsidRPr="003A167C">
              <w:rPr>
                <w:rFonts w:asciiTheme="minorHAnsi" w:hAnsiTheme="minorHAnsi" w:cs="Arial"/>
              </w:rPr>
              <w:t>Analysis</w:t>
            </w:r>
          </w:p>
        </w:tc>
        <w:tc>
          <w:tcPr>
            <w:tcW w:w="1904" w:type="dxa"/>
          </w:tcPr>
          <w:p w:rsidR="00A32EA2"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15</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15</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16</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17</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20</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20</w:t>
            </w:r>
          </w:p>
        </w:tc>
      </w:tr>
      <w:tr w:rsidR="00A32EA2" w:rsidRPr="003A167C" w:rsidTr="007C64FA">
        <w:tc>
          <w:tcPr>
            <w:tcW w:w="7338" w:type="dxa"/>
          </w:tcPr>
          <w:p w:rsidR="00A32EA2" w:rsidRPr="003A167C" w:rsidRDefault="007B51CE" w:rsidP="007B51CE">
            <w:pPr>
              <w:pStyle w:val="ListParagraph"/>
              <w:numPr>
                <w:ilvl w:val="0"/>
                <w:numId w:val="19"/>
              </w:numPr>
              <w:tabs>
                <w:tab w:val="left" w:pos="7170"/>
              </w:tabs>
              <w:rPr>
                <w:rFonts w:asciiTheme="minorHAnsi" w:hAnsiTheme="minorHAnsi" w:cs="Arial"/>
              </w:rPr>
            </w:pPr>
            <w:r w:rsidRPr="003A167C">
              <w:rPr>
                <w:rFonts w:asciiTheme="minorHAnsi" w:hAnsiTheme="minorHAnsi" w:cs="Arial"/>
              </w:rPr>
              <w:t>Results</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Longworth trapping r</w:t>
            </w:r>
            <w:r w:rsidR="007B51CE" w:rsidRPr="003A167C">
              <w:rPr>
                <w:rFonts w:asciiTheme="minorHAnsi" w:hAnsiTheme="minorHAnsi" w:cs="Arial"/>
              </w:rPr>
              <w:t>esults</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Site specific r</w:t>
            </w:r>
            <w:r w:rsidR="007B51CE" w:rsidRPr="003A167C">
              <w:rPr>
                <w:rFonts w:asciiTheme="minorHAnsi" w:hAnsiTheme="minorHAnsi" w:cs="Arial"/>
              </w:rPr>
              <w:t>esults</w:t>
            </w:r>
          </w:p>
          <w:p w:rsidR="007B51CE" w:rsidRPr="003A167C" w:rsidRDefault="007B51CE" w:rsidP="00AB62F5">
            <w:pPr>
              <w:pStyle w:val="ListParagraph"/>
              <w:numPr>
                <w:ilvl w:val="1"/>
                <w:numId w:val="19"/>
              </w:numPr>
              <w:tabs>
                <w:tab w:val="left" w:pos="7170"/>
              </w:tabs>
              <w:rPr>
                <w:rFonts w:asciiTheme="minorHAnsi" w:hAnsiTheme="minorHAnsi" w:cs="Arial"/>
              </w:rPr>
            </w:pPr>
            <w:r w:rsidRPr="003A167C">
              <w:rPr>
                <w:rFonts w:asciiTheme="minorHAnsi" w:hAnsiTheme="minorHAnsi" w:cs="Arial"/>
              </w:rPr>
              <w:t xml:space="preserve">Mapping </w:t>
            </w:r>
            <w:r w:rsidR="00AB62F5" w:rsidRPr="003A167C">
              <w:rPr>
                <w:rFonts w:asciiTheme="minorHAnsi" w:hAnsiTheme="minorHAnsi" w:cs="Arial"/>
              </w:rPr>
              <w:t>r</w:t>
            </w:r>
            <w:r w:rsidRPr="003A167C">
              <w:rPr>
                <w:rFonts w:asciiTheme="minorHAnsi" w:hAnsiTheme="minorHAnsi" w:cs="Arial"/>
              </w:rPr>
              <w:t>esults</w:t>
            </w:r>
          </w:p>
          <w:p w:rsidR="007B51CE" w:rsidRPr="003A167C" w:rsidRDefault="00AB62F5" w:rsidP="00FC7F0A">
            <w:pPr>
              <w:pStyle w:val="ListParagraph"/>
              <w:numPr>
                <w:ilvl w:val="1"/>
                <w:numId w:val="19"/>
              </w:numPr>
              <w:tabs>
                <w:tab w:val="left" w:pos="7170"/>
              </w:tabs>
              <w:spacing w:line="360" w:lineRule="auto"/>
              <w:ind w:left="1077" w:hanging="357"/>
              <w:rPr>
                <w:rFonts w:asciiTheme="minorHAnsi" w:hAnsiTheme="minorHAnsi" w:cs="Arial"/>
              </w:rPr>
            </w:pPr>
            <w:r w:rsidRPr="003A167C">
              <w:rPr>
                <w:rFonts w:asciiTheme="minorHAnsi" w:hAnsiTheme="minorHAnsi" w:cs="Arial"/>
              </w:rPr>
              <w:t>Additional i</w:t>
            </w:r>
            <w:r w:rsidR="007B51CE" w:rsidRPr="003A167C">
              <w:rPr>
                <w:rFonts w:asciiTheme="minorHAnsi" w:hAnsiTheme="minorHAnsi" w:cs="Arial"/>
              </w:rPr>
              <w:t>nformation</w:t>
            </w:r>
          </w:p>
        </w:tc>
        <w:tc>
          <w:tcPr>
            <w:tcW w:w="1904" w:type="dxa"/>
          </w:tcPr>
          <w:p w:rsidR="00A32EA2"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22</w:t>
            </w:r>
          </w:p>
          <w:p w:rsidR="009731A9" w:rsidRPr="003A167C" w:rsidRDefault="009731A9" w:rsidP="007B51CE">
            <w:pPr>
              <w:tabs>
                <w:tab w:val="left" w:pos="7170"/>
              </w:tabs>
              <w:contextualSpacing/>
              <w:jc w:val="right"/>
              <w:rPr>
                <w:rFonts w:asciiTheme="minorHAnsi" w:hAnsiTheme="minorHAnsi" w:cs="Arial"/>
              </w:rPr>
            </w:pPr>
            <w:r w:rsidRPr="003A167C">
              <w:rPr>
                <w:rFonts w:asciiTheme="minorHAnsi" w:hAnsiTheme="minorHAnsi" w:cs="Arial"/>
              </w:rPr>
              <w:t>22</w:t>
            </w:r>
          </w:p>
          <w:p w:rsidR="009E2ADF" w:rsidRPr="003A167C" w:rsidRDefault="009E2ADF" w:rsidP="007B51CE">
            <w:pPr>
              <w:tabs>
                <w:tab w:val="left" w:pos="7170"/>
              </w:tabs>
              <w:contextualSpacing/>
              <w:jc w:val="right"/>
              <w:rPr>
                <w:rFonts w:asciiTheme="minorHAnsi" w:hAnsiTheme="minorHAnsi" w:cs="Arial"/>
              </w:rPr>
            </w:pPr>
            <w:r w:rsidRPr="003A167C">
              <w:rPr>
                <w:rFonts w:asciiTheme="minorHAnsi" w:hAnsiTheme="minorHAnsi" w:cs="Arial"/>
              </w:rPr>
              <w:t>25</w:t>
            </w:r>
          </w:p>
          <w:p w:rsidR="009E2ADF" w:rsidRPr="003A167C" w:rsidRDefault="009E2ADF" w:rsidP="007B51CE">
            <w:pPr>
              <w:tabs>
                <w:tab w:val="left" w:pos="7170"/>
              </w:tabs>
              <w:contextualSpacing/>
              <w:jc w:val="right"/>
              <w:rPr>
                <w:rFonts w:asciiTheme="minorHAnsi" w:hAnsiTheme="minorHAnsi" w:cs="Arial"/>
              </w:rPr>
            </w:pPr>
            <w:r w:rsidRPr="003A167C">
              <w:rPr>
                <w:rFonts w:asciiTheme="minorHAnsi" w:hAnsiTheme="minorHAnsi" w:cs="Arial"/>
              </w:rPr>
              <w:t>26</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27</w:t>
            </w:r>
          </w:p>
        </w:tc>
      </w:tr>
      <w:tr w:rsidR="007B51CE" w:rsidRPr="003A167C" w:rsidTr="007C64FA">
        <w:tc>
          <w:tcPr>
            <w:tcW w:w="7338" w:type="dxa"/>
          </w:tcPr>
          <w:p w:rsidR="007B51CE" w:rsidRPr="003A167C" w:rsidRDefault="007B51CE" w:rsidP="007B51CE">
            <w:pPr>
              <w:pStyle w:val="ListParagraph"/>
              <w:numPr>
                <w:ilvl w:val="0"/>
                <w:numId w:val="19"/>
              </w:numPr>
              <w:tabs>
                <w:tab w:val="left" w:pos="7170"/>
              </w:tabs>
              <w:rPr>
                <w:rFonts w:asciiTheme="minorHAnsi" w:hAnsiTheme="minorHAnsi" w:cs="Arial"/>
              </w:rPr>
            </w:pPr>
            <w:r w:rsidRPr="003A167C">
              <w:rPr>
                <w:rFonts w:asciiTheme="minorHAnsi" w:hAnsiTheme="minorHAnsi" w:cs="Arial"/>
              </w:rPr>
              <w:t>Discussion</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Longworth trapping d</w:t>
            </w:r>
            <w:r w:rsidR="007B51CE" w:rsidRPr="003A167C">
              <w:rPr>
                <w:rFonts w:asciiTheme="minorHAnsi" w:hAnsiTheme="minorHAnsi" w:cs="Arial"/>
              </w:rPr>
              <w:t>iscussion</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Habitat d</w:t>
            </w:r>
            <w:r w:rsidR="007B51CE" w:rsidRPr="003A167C">
              <w:rPr>
                <w:rFonts w:asciiTheme="minorHAnsi" w:hAnsiTheme="minorHAnsi" w:cs="Arial"/>
              </w:rPr>
              <w:t>iscussion</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Mapping d</w:t>
            </w:r>
            <w:r w:rsidR="007B51CE" w:rsidRPr="003A167C">
              <w:rPr>
                <w:rFonts w:asciiTheme="minorHAnsi" w:hAnsiTheme="minorHAnsi" w:cs="Arial"/>
              </w:rPr>
              <w:t>iscussion</w:t>
            </w:r>
          </w:p>
          <w:p w:rsidR="007B51CE" w:rsidRPr="003A167C" w:rsidRDefault="00AB62F5"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Additional i</w:t>
            </w:r>
            <w:r w:rsidR="007B51CE" w:rsidRPr="003A167C">
              <w:rPr>
                <w:rFonts w:asciiTheme="minorHAnsi" w:hAnsiTheme="minorHAnsi" w:cs="Arial"/>
              </w:rPr>
              <w:t>nformation</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Limitations</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Conclusions</w:t>
            </w:r>
          </w:p>
          <w:p w:rsidR="007B51CE" w:rsidRPr="003A167C" w:rsidRDefault="00AB62F5" w:rsidP="00FC7F0A">
            <w:pPr>
              <w:pStyle w:val="ListParagraph"/>
              <w:numPr>
                <w:ilvl w:val="1"/>
                <w:numId w:val="19"/>
              </w:numPr>
              <w:tabs>
                <w:tab w:val="left" w:pos="7170"/>
              </w:tabs>
              <w:spacing w:line="360" w:lineRule="auto"/>
              <w:ind w:left="1077" w:hanging="357"/>
              <w:rPr>
                <w:rFonts w:asciiTheme="minorHAnsi" w:hAnsiTheme="minorHAnsi" w:cs="Arial"/>
              </w:rPr>
            </w:pPr>
            <w:r w:rsidRPr="003A167C">
              <w:rPr>
                <w:rFonts w:asciiTheme="minorHAnsi" w:hAnsiTheme="minorHAnsi" w:cs="Arial"/>
              </w:rPr>
              <w:t>Future w</w:t>
            </w:r>
            <w:r w:rsidR="007B51CE" w:rsidRPr="003A167C">
              <w:rPr>
                <w:rFonts w:asciiTheme="minorHAnsi" w:hAnsiTheme="minorHAnsi" w:cs="Arial"/>
              </w:rPr>
              <w:t>ork</w:t>
            </w:r>
          </w:p>
        </w:tc>
        <w:tc>
          <w:tcPr>
            <w:tcW w:w="1904" w:type="dxa"/>
          </w:tcPr>
          <w:p w:rsidR="007B51CE"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29</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29</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31</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32</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32</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33</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34</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34</w:t>
            </w:r>
          </w:p>
        </w:tc>
      </w:tr>
      <w:tr w:rsidR="007B51CE" w:rsidRPr="003A167C" w:rsidTr="007C64FA">
        <w:tc>
          <w:tcPr>
            <w:tcW w:w="7338" w:type="dxa"/>
          </w:tcPr>
          <w:p w:rsidR="007B51CE" w:rsidRPr="003A167C" w:rsidRDefault="007B51CE" w:rsidP="00FC7F0A">
            <w:pPr>
              <w:pStyle w:val="ListParagraph"/>
              <w:numPr>
                <w:ilvl w:val="0"/>
                <w:numId w:val="19"/>
              </w:numPr>
              <w:tabs>
                <w:tab w:val="left" w:pos="7170"/>
              </w:tabs>
              <w:spacing w:line="360" w:lineRule="auto"/>
              <w:ind w:left="357" w:hanging="357"/>
              <w:rPr>
                <w:rFonts w:asciiTheme="minorHAnsi" w:hAnsiTheme="minorHAnsi" w:cs="Arial"/>
              </w:rPr>
            </w:pPr>
            <w:r w:rsidRPr="003A167C">
              <w:rPr>
                <w:rFonts w:asciiTheme="minorHAnsi" w:hAnsiTheme="minorHAnsi" w:cs="Arial"/>
              </w:rPr>
              <w:t>References</w:t>
            </w:r>
          </w:p>
        </w:tc>
        <w:tc>
          <w:tcPr>
            <w:tcW w:w="1904" w:type="dxa"/>
          </w:tcPr>
          <w:p w:rsidR="007B51CE"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35</w:t>
            </w:r>
          </w:p>
        </w:tc>
      </w:tr>
      <w:tr w:rsidR="007B51CE" w:rsidRPr="003A167C" w:rsidTr="007C64FA">
        <w:tc>
          <w:tcPr>
            <w:tcW w:w="7338" w:type="dxa"/>
          </w:tcPr>
          <w:p w:rsidR="007B51CE" w:rsidRPr="003A167C" w:rsidRDefault="007B51CE" w:rsidP="007B51CE">
            <w:pPr>
              <w:pStyle w:val="ListParagraph"/>
              <w:numPr>
                <w:ilvl w:val="0"/>
                <w:numId w:val="19"/>
              </w:numPr>
              <w:tabs>
                <w:tab w:val="left" w:pos="7170"/>
              </w:tabs>
              <w:rPr>
                <w:rFonts w:asciiTheme="minorHAnsi" w:hAnsiTheme="minorHAnsi" w:cs="Arial"/>
              </w:rPr>
            </w:pPr>
            <w:r w:rsidRPr="003A167C">
              <w:rPr>
                <w:rFonts w:asciiTheme="minorHAnsi" w:hAnsiTheme="minorHAnsi" w:cs="Arial"/>
              </w:rPr>
              <w:t>Appendix</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Appendix A</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Appendix B</w:t>
            </w:r>
          </w:p>
          <w:p w:rsidR="007B51CE" w:rsidRPr="003A167C" w:rsidRDefault="007B51CE" w:rsidP="007B51CE">
            <w:pPr>
              <w:pStyle w:val="ListParagraph"/>
              <w:numPr>
                <w:ilvl w:val="1"/>
                <w:numId w:val="19"/>
              </w:numPr>
              <w:tabs>
                <w:tab w:val="left" w:pos="7170"/>
              </w:tabs>
              <w:rPr>
                <w:rFonts w:asciiTheme="minorHAnsi" w:hAnsiTheme="minorHAnsi" w:cs="Arial"/>
              </w:rPr>
            </w:pPr>
            <w:r w:rsidRPr="003A167C">
              <w:rPr>
                <w:rFonts w:asciiTheme="minorHAnsi" w:hAnsiTheme="minorHAnsi" w:cs="Arial"/>
              </w:rPr>
              <w:t>Appendix C</w:t>
            </w:r>
          </w:p>
        </w:tc>
        <w:tc>
          <w:tcPr>
            <w:tcW w:w="1904" w:type="dxa"/>
          </w:tcPr>
          <w:p w:rsidR="007B51CE"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41</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41</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49</w:t>
            </w:r>
          </w:p>
          <w:p w:rsidR="00271F29" w:rsidRPr="003A167C" w:rsidRDefault="00271F29" w:rsidP="007B51CE">
            <w:pPr>
              <w:tabs>
                <w:tab w:val="left" w:pos="7170"/>
              </w:tabs>
              <w:contextualSpacing/>
              <w:jc w:val="right"/>
              <w:rPr>
                <w:rFonts w:asciiTheme="minorHAnsi" w:hAnsiTheme="minorHAnsi" w:cs="Arial"/>
              </w:rPr>
            </w:pPr>
            <w:r w:rsidRPr="003A167C">
              <w:rPr>
                <w:rFonts w:asciiTheme="minorHAnsi" w:hAnsiTheme="minorHAnsi" w:cs="Arial"/>
              </w:rPr>
              <w:t>52</w:t>
            </w:r>
          </w:p>
        </w:tc>
      </w:tr>
    </w:tbl>
    <w:p w:rsidR="008245A5" w:rsidRPr="003A167C" w:rsidRDefault="008245A5" w:rsidP="00A94004">
      <w:pPr>
        <w:tabs>
          <w:tab w:val="left" w:pos="7170"/>
        </w:tabs>
        <w:spacing w:line="360" w:lineRule="auto"/>
        <w:jc w:val="both"/>
        <w:rPr>
          <w:rFonts w:asciiTheme="minorHAnsi" w:hAnsiTheme="minorHAnsi" w:cs="Arial"/>
        </w:rPr>
      </w:pPr>
    </w:p>
    <w:p w:rsidR="008245A5" w:rsidRPr="003A167C" w:rsidRDefault="008245A5" w:rsidP="00A94004">
      <w:pPr>
        <w:tabs>
          <w:tab w:val="left" w:pos="7170"/>
        </w:tabs>
        <w:spacing w:line="360" w:lineRule="auto"/>
        <w:jc w:val="both"/>
        <w:rPr>
          <w:rFonts w:asciiTheme="minorHAnsi" w:hAnsiTheme="minorHAnsi" w:cs="Arial"/>
        </w:rPr>
      </w:pPr>
    </w:p>
    <w:p w:rsidR="000444DF" w:rsidRPr="003A167C" w:rsidRDefault="000444DF" w:rsidP="00844083">
      <w:pPr>
        <w:spacing w:line="360" w:lineRule="auto"/>
        <w:jc w:val="both"/>
        <w:rPr>
          <w:rFonts w:asciiTheme="minorHAnsi" w:hAnsiTheme="minorHAnsi" w:cs="Arial"/>
          <w:b/>
          <w:bCs/>
          <w:u w:val="single"/>
        </w:rPr>
        <w:sectPr w:rsidR="000444DF" w:rsidRPr="003A167C" w:rsidSect="000444DF">
          <w:footerReference w:type="default" r:id="rId8"/>
          <w:pgSz w:w="11906" w:h="16838"/>
          <w:pgMar w:top="1440" w:right="1440" w:bottom="1440" w:left="1440" w:header="709" w:footer="709" w:gutter="0"/>
          <w:pgNumType w:fmt="lowerRoman" w:start="1"/>
          <w:cols w:space="708"/>
          <w:docGrid w:linePitch="360"/>
        </w:sectPr>
      </w:pPr>
    </w:p>
    <w:p w:rsidR="00990080" w:rsidRPr="003A167C" w:rsidRDefault="006A75F1" w:rsidP="00844083">
      <w:pPr>
        <w:spacing w:line="360" w:lineRule="auto"/>
        <w:jc w:val="both"/>
        <w:rPr>
          <w:rFonts w:asciiTheme="minorHAnsi" w:hAnsiTheme="minorHAnsi" w:cs="Arial"/>
          <w:b/>
          <w:bCs/>
          <w:u w:val="single"/>
        </w:rPr>
      </w:pPr>
      <w:r w:rsidRPr="003A167C">
        <w:rPr>
          <w:rFonts w:asciiTheme="minorHAnsi" w:hAnsiTheme="minorHAnsi" w:cs="Arial"/>
          <w:b/>
          <w:bCs/>
          <w:u w:val="single"/>
        </w:rPr>
        <w:lastRenderedPageBreak/>
        <w:t xml:space="preserve">1.0 </w:t>
      </w:r>
      <w:r w:rsidR="00990080" w:rsidRPr="003A167C">
        <w:rPr>
          <w:rFonts w:asciiTheme="minorHAnsi" w:hAnsiTheme="minorHAnsi" w:cs="Arial"/>
          <w:b/>
          <w:bCs/>
          <w:u w:val="single"/>
        </w:rPr>
        <w:t>Introduction</w:t>
      </w:r>
    </w:p>
    <w:p w:rsidR="00990080" w:rsidRPr="003A167C" w:rsidRDefault="002E249E" w:rsidP="00844083">
      <w:pPr>
        <w:spacing w:line="360" w:lineRule="auto"/>
        <w:jc w:val="both"/>
        <w:rPr>
          <w:rFonts w:asciiTheme="minorHAnsi" w:hAnsiTheme="minorHAnsi" w:cs="Arial"/>
          <w:b/>
          <w:bCs/>
          <w:u w:val="single"/>
        </w:rPr>
      </w:pPr>
      <w:r w:rsidRPr="003A167C">
        <w:rPr>
          <w:rFonts w:asciiTheme="minorHAnsi" w:hAnsiTheme="minorHAnsi" w:cs="Arial"/>
          <w:b/>
          <w:bCs/>
          <w:u w:val="single"/>
        </w:rPr>
        <w:t xml:space="preserve">1.1 The Scottish </w:t>
      </w:r>
      <w:r w:rsidR="00AB62F5" w:rsidRPr="003A167C">
        <w:rPr>
          <w:rFonts w:asciiTheme="minorHAnsi" w:hAnsiTheme="minorHAnsi" w:cs="Arial"/>
          <w:b/>
          <w:bCs/>
          <w:u w:val="single"/>
        </w:rPr>
        <w:t>wildcat</w:t>
      </w:r>
    </w:p>
    <w:p w:rsidR="00872FEB" w:rsidRPr="003A167C" w:rsidRDefault="00206BBD" w:rsidP="00844083">
      <w:pPr>
        <w:spacing w:line="360" w:lineRule="auto"/>
        <w:ind w:firstLine="720"/>
        <w:jc w:val="both"/>
        <w:rPr>
          <w:rFonts w:asciiTheme="minorHAnsi" w:hAnsiTheme="minorHAnsi" w:cs="Arial"/>
        </w:rPr>
      </w:pPr>
      <w:r w:rsidRPr="003A167C">
        <w:rPr>
          <w:rFonts w:asciiTheme="minorHAnsi" w:hAnsiTheme="minorHAnsi" w:cs="Arial"/>
          <w:noProof/>
          <w:lang w:eastAsia="en-GB"/>
        </w:rPr>
        <w:drawing>
          <wp:anchor distT="0" distB="0" distL="114300" distR="114300" simplePos="0" relativeHeight="251661312" behindDoc="1" locked="0" layoutInCell="1" allowOverlap="1">
            <wp:simplePos x="0" y="0"/>
            <wp:positionH relativeFrom="column">
              <wp:posOffset>71755</wp:posOffset>
            </wp:positionH>
            <wp:positionV relativeFrom="paragraph">
              <wp:posOffset>2790825</wp:posOffset>
            </wp:positionV>
            <wp:extent cx="4031615" cy="2616835"/>
            <wp:effectExtent l="19050" t="0" r="6985" b="0"/>
            <wp:wrapTight wrapText="bothSides">
              <wp:wrapPolygon edited="0">
                <wp:start x="-102" y="0"/>
                <wp:lineTo x="-102" y="21385"/>
                <wp:lineTo x="21637" y="21385"/>
                <wp:lineTo x="21637" y="0"/>
                <wp:lineTo x="-10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5809" t="25082" r="41623" b="25743"/>
                    <a:stretch>
                      <a:fillRect/>
                    </a:stretch>
                  </pic:blipFill>
                  <pic:spPr bwMode="auto">
                    <a:xfrm>
                      <a:off x="0" y="0"/>
                      <a:ext cx="4031615" cy="2616835"/>
                    </a:xfrm>
                    <a:prstGeom prst="rect">
                      <a:avLst/>
                    </a:prstGeom>
                    <a:noFill/>
                    <a:ln w="9525">
                      <a:noFill/>
                      <a:miter lim="800000"/>
                      <a:headEnd/>
                      <a:tailEnd/>
                    </a:ln>
                  </pic:spPr>
                </pic:pic>
              </a:graphicData>
            </a:graphic>
          </wp:anchor>
        </w:drawing>
      </w:r>
      <w:r w:rsidR="00E62F17" w:rsidRPr="003A167C">
        <w:rPr>
          <w:rFonts w:asciiTheme="minorHAnsi" w:hAnsiTheme="minorHAnsi" w:cs="Arial"/>
        </w:rPr>
        <w:t xml:space="preserve">The Scottish </w:t>
      </w:r>
      <w:r w:rsidR="00AB62F5" w:rsidRPr="003A167C">
        <w:rPr>
          <w:rFonts w:asciiTheme="minorHAnsi" w:hAnsiTheme="minorHAnsi" w:cs="Arial"/>
        </w:rPr>
        <w:t>wildcat</w:t>
      </w:r>
      <w:r w:rsidR="00E62F17" w:rsidRPr="003A167C">
        <w:rPr>
          <w:rFonts w:asciiTheme="minorHAnsi" w:hAnsiTheme="minorHAnsi" w:cs="Arial"/>
        </w:rPr>
        <w:t xml:space="preserve"> (</w:t>
      </w:r>
      <w:r w:rsidR="00E62F17" w:rsidRPr="003A167C">
        <w:rPr>
          <w:rFonts w:asciiTheme="minorHAnsi" w:hAnsiTheme="minorHAnsi" w:cs="Arial"/>
          <w:i/>
          <w:iCs/>
        </w:rPr>
        <w:t xml:space="preserve">Felis </w:t>
      </w:r>
      <w:r w:rsidR="008E3B0C" w:rsidRPr="003A167C">
        <w:rPr>
          <w:rFonts w:asciiTheme="minorHAnsi" w:hAnsiTheme="minorHAnsi" w:cs="Arial"/>
          <w:i/>
          <w:iCs/>
        </w:rPr>
        <w:t>silvestris</w:t>
      </w:r>
      <w:r w:rsidR="00E62F17" w:rsidRPr="003A167C">
        <w:rPr>
          <w:rFonts w:asciiTheme="minorHAnsi" w:hAnsiTheme="minorHAnsi" w:cs="Arial"/>
          <w:i/>
          <w:iCs/>
        </w:rPr>
        <w:t xml:space="preserve"> grampia</w:t>
      </w:r>
      <w:r w:rsidR="00E62F17" w:rsidRPr="003A167C">
        <w:rPr>
          <w:rFonts w:asciiTheme="minorHAnsi" w:hAnsiTheme="minorHAnsi" w:cs="Arial"/>
        </w:rPr>
        <w:t xml:space="preserve">) </w:t>
      </w:r>
      <w:r w:rsidR="00F725AA" w:rsidRPr="003A167C">
        <w:rPr>
          <w:rFonts w:asciiTheme="minorHAnsi" w:hAnsiTheme="minorHAnsi" w:cs="Arial"/>
        </w:rPr>
        <w:t>is a notoriously elusive creature found in only a few locations across Scotland. Once w</w:t>
      </w:r>
      <w:r w:rsidR="008A3E3B" w:rsidRPr="003A167C">
        <w:rPr>
          <w:rFonts w:asciiTheme="minorHAnsi" w:hAnsiTheme="minorHAnsi" w:cs="Arial"/>
        </w:rPr>
        <w:t>idespread throughout the UK</w:t>
      </w:r>
      <w:r w:rsidR="00106A9E" w:rsidRPr="003A167C">
        <w:rPr>
          <w:rFonts w:asciiTheme="minorHAnsi" w:hAnsiTheme="minorHAnsi" w:cs="Arial"/>
        </w:rPr>
        <w:t>,</w:t>
      </w:r>
      <w:r w:rsidR="008A3E3B" w:rsidRPr="003A167C">
        <w:rPr>
          <w:rFonts w:asciiTheme="minorHAnsi" w:hAnsiTheme="minorHAnsi" w:cs="Arial"/>
        </w:rPr>
        <w:t xml:space="preserve"> </w:t>
      </w:r>
      <w:r w:rsidR="00F725AA" w:rsidRPr="003A167C">
        <w:rPr>
          <w:rFonts w:asciiTheme="minorHAnsi" w:hAnsiTheme="minorHAnsi" w:cs="Arial"/>
        </w:rPr>
        <w:t xml:space="preserve">Scottish </w:t>
      </w:r>
      <w:r w:rsidR="00AB62F5" w:rsidRPr="003A167C">
        <w:rPr>
          <w:rFonts w:asciiTheme="minorHAnsi" w:hAnsiTheme="minorHAnsi" w:cs="Arial"/>
        </w:rPr>
        <w:t>wildcat</w:t>
      </w:r>
      <w:r w:rsidRPr="003A167C">
        <w:rPr>
          <w:rFonts w:asciiTheme="minorHAnsi" w:hAnsiTheme="minorHAnsi" w:cs="Arial"/>
        </w:rPr>
        <w:t xml:space="preserve"> (Figure 1) </w:t>
      </w:r>
      <w:r w:rsidR="008A3E3B" w:rsidRPr="003A167C">
        <w:rPr>
          <w:rFonts w:asciiTheme="minorHAnsi" w:hAnsiTheme="minorHAnsi" w:cs="Arial"/>
        </w:rPr>
        <w:t>numbers have</w:t>
      </w:r>
      <w:r w:rsidR="00F725AA" w:rsidRPr="003A167C">
        <w:rPr>
          <w:rFonts w:asciiTheme="minorHAnsi" w:hAnsiTheme="minorHAnsi" w:cs="Arial"/>
        </w:rPr>
        <w:t xml:space="preserve"> suffered from numerous factors</w:t>
      </w:r>
      <w:r w:rsidR="006B29EB" w:rsidRPr="003A167C">
        <w:rPr>
          <w:rFonts w:asciiTheme="minorHAnsi" w:hAnsiTheme="minorHAnsi" w:cs="Arial"/>
        </w:rPr>
        <w:t>,</w:t>
      </w:r>
      <w:r w:rsidR="00F725AA" w:rsidRPr="003A167C">
        <w:rPr>
          <w:rFonts w:asciiTheme="minorHAnsi" w:hAnsiTheme="minorHAnsi" w:cs="Arial"/>
        </w:rPr>
        <w:t xml:space="preserve"> resulting in </w:t>
      </w:r>
      <w:r w:rsidR="008A3E3B" w:rsidRPr="003A167C">
        <w:rPr>
          <w:rFonts w:asciiTheme="minorHAnsi" w:hAnsiTheme="minorHAnsi" w:cs="Arial"/>
        </w:rPr>
        <w:t xml:space="preserve">the population </w:t>
      </w:r>
      <w:r w:rsidR="00F725AA" w:rsidRPr="003A167C">
        <w:rPr>
          <w:rFonts w:asciiTheme="minorHAnsi" w:hAnsiTheme="minorHAnsi" w:cs="Arial"/>
        </w:rPr>
        <w:t>now being estimated as low as 400</w:t>
      </w:r>
      <w:r w:rsidR="008A3E3B" w:rsidRPr="003A167C">
        <w:rPr>
          <w:rFonts w:asciiTheme="minorHAnsi" w:hAnsiTheme="minorHAnsi" w:cs="Arial"/>
        </w:rPr>
        <w:t xml:space="preserve"> individuals in the wild</w:t>
      </w:r>
      <w:r w:rsidR="006B29EB" w:rsidRPr="003A167C">
        <w:rPr>
          <w:rFonts w:asciiTheme="minorHAnsi" w:hAnsiTheme="minorHAnsi" w:cs="Arial"/>
        </w:rPr>
        <w:t>,</w:t>
      </w:r>
      <w:r w:rsidR="004D345E" w:rsidRPr="003A167C">
        <w:rPr>
          <w:rFonts w:asciiTheme="minorHAnsi" w:hAnsiTheme="minorHAnsi" w:cs="Arial"/>
        </w:rPr>
        <w:t xml:space="preserve"> making it the second </w:t>
      </w:r>
      <w:r w:rsidR="00106A9E" w:rsidRPr="003A167C">
        <w:rPr>
          <w:rFonts w:asciiTheme="minorHAnsi" w:hAnsiTheme="minorHAnsi" w:cs="Arial"/>
        </w:rPr>
        <w:t>rarest</w:t>
      </w:r>
      <w:r w:rsidR="004D345E" w:rsidRPr="003A167C">
        <w:rPr>
          <w:rFonts w:asciiTheme="minorHAnsi" w:hAnsiTheme="minorHAnsi" w:cs="Arial"/>
        </w:rPr>
        <w:t xml:space="preserve"> cat species in the world (CNP </w:t>
      </w:r>
      <w:r w:rsidR="00AB62F5" w:rsidRPr="003A167C">
        <w:rPr>
          <w:rFonts w:asciiTheme="minorHAnsi" w:hAnsiTheme="minorHAnsi" w:cs="Arial"/>
        </w:rPr>
        <w:t>Wildcat</w:t>
      </w:r>
      <w:r w:rsidR="004D345E" w:rsidRPr="003A167C">
        <w:rPr>
          <w:rFonts w:asciiTheme="minorHAnsi" w:hAnsiTheme="minorHAnsi" w:cs="Arial"/>
        </w:rPr>
        <w:t xml:space="preserve"> Conference, 2008)</w:t>
      </w:r>
      <w:r w:rsidR="00F725AA" w:rsidRPr="003A167C">
        <w:rPr>
          <w:rFonts w:asciiTheme="minorHAnsi" w:hAnsiTheme="minorHAnsi" w:cs="Arial"/>
        </w:rPr>
        <w:t>.</w:t>
      </w:r>
      <w:r w:rsidR="00276C4F" w:rsidRPr="003A167C">
        <w:rPr>
          <w:rFonts w:asciiTheme="minorHAnsi" w:hAnsiTheme="minorHAnsi" w:cs="Arial"/>
        </w:rPr>
        <w:t xml:space="preserve"> </w:t>
      </w:r>
      <w:r w:rsidR="004D15A3" w:rsidRPr="003A167C">
        <w:rPr>
          <w:rFonts w:asciiTheme="minorHAnsi" w:hAnsiTheme="minorHAnsi" w:cs="Arial"/>
        </w:rPr>
        <w:t>Human persecution, habitat lo</w:t>
      </w:r>
      <w:r w:rsidR="006B29EB" w:rsidRPr="003A167C">
        <w:rPr>
          <w:rFonts w:asciiTheme="minorHAnsi" w:hAnsiTheme="minorHAnsi" w:cs="Arial"/>
        </w:rPr>
        <w:t>ss,</w:t>
      </w:r>
      <w:r w:rsidR="004D15A3" w:rsidRPr="003A167C">
        <w:rPr>
          <w:rFonts w:asciiTheme="minorHAnsi" w:hAnsiTheme="minorHAnsi" w:cs="Arial"/>
        </w:rPr>
        <w:t xml:space="preserve"> fragmentation and hybridisation have all nega</w:t>
      </w:r>
      <w:r w:rsidR="0086127F" w:rsidRPr="003A167C">
        <w:rPr>
          <w:rFonts w:asciiTheme="minorHAnsi" w:hAnsiTheme="minorHAnsi" w:cs="Arial"/>
        </w:rPr>
        <w:t>tively im</w:t>
      </w:r>
      <w:r w:rsidR="00E10614" w:rsidRPr="003A167C">
        <w:rPr>
          <w:rFonts w:asciiTheme="minorHAnsi" w:hAnsiTheme="minorHAnsi" w:cs="Arial"/>
        </w:rPr>
        <w:t>pacted the population</w:t>
      </w:r>
      <w:r w:rsidR="006B29EB" w:rsidRPr="003A167C">
        <w:rPr>
          <w:rFonts w:asciiTheme="minorHAnsi" w:hAnsiTheme="minorHAnsi" w:cs="Arial"/>
        </w:rPr>
        <w:t>,</w:t>
      </w:r>
      <w:r w:rsidR="00E10614" w:rsidRPr="003A167C">
        <w:rPr>
          <w:rFonts w:asciiTheme="minorHAnsi" w:hAnsiTheme="minorHAnsi" w:cs="Arial"/>
        </w:rPr>
        <w:t xml:space="preserve"> resulting in an</w:t>
      </w:r>
      <w:r w:rsidR="001B5CAF" w:rsidRPr="003A167C">
        <w:rPr>
          <w:rFonts w:asciiTheme="minorHAnsi" w:hAnsiTheme="minorHAnsi" w:cs="Arial"/>
        </w:rPr>
        <w:t xml:space="preserve"> unsure future for the species</w:t>
      </w:r>
      <w:r w:rsidR="00872FEB" w:rsidRPr="003A167C">
        <w:rPr>
          <w:rFonts w:asciiTheme="minorHAnsi" w:hAnsiTheme="minorHAnsi" w:cs="Arial"/>
        </w:rPr>
        <w:t xml:space="preserve"> (SWA, n.d)</w:t>
      </w:r>
      <w:r w:rsidR="00E10614" w:rsidRPr="003A167C">
        <w:rPr>
          <w:rFonts w:asciiTheme="minorHAnsi" w:hAnsiTheme="minorHAnsi" w:cs="Arial"/>
        </w:rPr>
        <w:t>.</w:t>
      </w:r>
      <w:r w:rsidR="00872FEB" w:rsidRPr="003A167C">
        <w:rPr>
          <w:rFonts w:asciiTheme="minorHAnsi" w:hAnsiTheme="minorHAnsi" w:cs="Arial"/>
        </w:rPr>
        <w:t xml:space="preserve"> Due to suffering so much as a result of human activity including decline in abundance </w:t>
      </w:r>
      <w:r w:rsidR="00106A9E" w:rsidRPr="003A167C">
        <w:rPr>
          <w:rFonts w:asciiTheme="minorHAnsi" w:hAnsiTheme="minorHAnsi" w:cs="Arial"/>
        </w:rPr>
        <w:t>and range over the past century,</w:t>
      </w:r>
      <w:r w:rsidR="002E2574" w:rsidRPr="003A167C">
        <w:rPr>
          <w:rFonts w:asciiTheme="minorHAnsi" w:hAnsiTheme="minorHAnsi" w:cs="Arial"/>
        </w:rPr>
        <w:t xml:space="preserve"> </w:t>
      </w:r>
      <w:r w:rsidR="002E2574" w:rsidRPr="003A167C">
        <w:rPr>
          <w:rFonts w:asciiTheme="minorHAnsi" w:hAnsiTheme="minorHAnsi" w:cs="Arial"/>
          <w:i/>
          <w:iCs/>
        </w:rPr>
        <w:t xml:space="preserve">F. </w:t>
      </w:r>
      <w:r w:rsidR="008E3B0C" w:rsidRPr="003A167C">
        <w:rPr>
          <w:rFonts w:asciiTheme="minorHAnsi" w:hAnsiTheme="minorHAnsi" w:cs="Arial"/>
          <w:i/>
          <w:iCs/>
        </w:rPr>
        <w:t>silvestris</w:t>
      </w:r>
      <w:r w:rsidRPr="003A167C">
        <w:rPr>
          <w:rFonts w:asciiTheme="minorHAnsi" w:hAnsiTheme="minorHAnsi" w:cs="Arial"/>
          <w:i/>
          <w:iCs/>
        </w:rPr>
        <w:t xml:space="preserve"> grampia</w:t>
      </w:r>
      <w:r w:rsidR="002E2574" w:rsidRPr="003A167C">
        <w:rPr>
          <w:rFonts w:asciiTheme="minorHAnsi" w:hAnsiTheme="minorHAnsi" w:cs="Arial"/>
        </w:rPr>
        <w:t xml:space="preserve"> are eligible </w:t>
      </w:r>
      <w:r w:rsidR="005F3203" w:rsidRPr="003A167C">
        <w:rPr>
          <w:rFonts w:asciiTheme="minorHAnsi" w:hAnsiTheme="minorHAnsi" w:cs="Arial"/>
        </w:rPr>
        <w:t>for the Scottish Natur</w:t>
      </w:r>
      <w:r w:rsidR="00236EAF" w:rsidRPr="003A167C">
        <w:rPr>
          <w:rFonts w:asciiTheme="minorHAnsi" w:hAnsiTheme="minorHAnsi" w:cs="Arial"/>
        </w:rPr>
        <w:t>al Heritage Species Action Plan which is just one of many projects hoping to improve the numbers of the species (SNH, 2007).</w:t>
      </w:r>
    </w:p>
    <w:p w:rsidR="00F3274F" w:rsidRPr="003A167C" w:rsidRDefault="00F3274F" w:rsidP="00844083">
      <w:pPr>
        <w:spacing w:line="360" w:lineRule="auto"/>
        <w:ind w:firstLine="720"/>
        <w:jc w:val="both"/>
        <w:rPr>
          <w:rFonts w:asciiTheme="minorHAnsi" w:hAnsiTheme="minorHAnsi" w:cs="Arial"/>
        </w:rPr>
      </w:pPr>
    </w:p>
    <w:p w:rsidR="00AC0DB6"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125730</wp:posOffset>
                </wp:positionV>
                <wp:extent cx="2290445" cy="1486535"/>
                <wp:effectExtent l="0" t="1905" r="1905"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2E249E" w:rsidRDefault="00271F29" w:rsidP="002E249E">
                            <w:pPr>
                              <w:spacing w:line="360" w:lineRule="auto"/>
                              <w:rPr>
                                <w:rFonts w:asciiTheme="minorHAnsi" w:hAnsiTheme="minorHAnsi"/>
                                <w:i/>
                                <w:iCs/>
                              </w:rPr>
                            </w:pPr>
                            <w:r w:rsidRPr="002E249E">
                              <w:rPr>
                                <w:rFonts w:asciiTheme="minorHAnsi" w:hAnsiTheme="minorHAnsi"/>
                                <w:i/>
                                <w:iCs/>
                              </w:rPr>
                              <w:t>Figure</w:t>
                            </w:r>
                            <w:r>
                              <w:rPr>
                                <w:rFonts w:asciiTheme="minorHAnsi" w:hAnsiTheme="minorHAnsi"/>
                                <w:i/>
                                <w:iCs/>
                              </w:rPr>
                              <w:t xml:space="preserve"> 1</w:t>
                            </w:r>
                          </w:p>
                          <w:p w:rsidR="00271F29" w:rsidRPr="002E249E" w:rsidRDefault="00271F29" w:rsidP="002E249E">
                            <w:pPr>
                              <w:spacing w:line="360" w:lineRule="auto"/>
                              <w:rPr>
                                <w:rFonts w:asciiTheme="minorHAnsi" w:hAnsiTheme="minorHAnsi"/>
                                <w:i/>
                                <w:iCs/>
                              </w:rPr>
                            </w:pPr>
                          </w:p>
                          <w:p w:rsidR="00271F29" w:rsidRPr="002E249E" w:rsidRDefault="00271F29" w:rsidP="002E249E">
                            <w:pPr>
                              <w:spacing w:line="360" w:lineRule="auto"/>
                              <w:rPr>
                                <w:rFonts w:asciiTheme="minorHAnsi" w:hAnsiTheme="minorHAnsi"/>
                                <w:i/>
                                <w:iCs/>
                              </w:rPr>
                            </w:pPr>
                            <w:r w:rsidRPr="002E249E">
                              <w:rPr>
                                <w:rFonts w:asciiTheme="minorHAnsi" w:hAnsiTheme="minorHAnsi"/>
                                <w:i/>
                                <w:iCs/>
                              </w:rPr>
                              <w:t>Image of F. silvestris grampia</w:t>
                            </w:r>
                          </w:p>
                          <w:p w:rsidR="00271F29" w:rsidRPr="002E249E" w:rsidRDefault="00271F29" w:rsidP="002E249E">
                            <w:pPr>
                              <w:spacing w:line="360" w:lineRule="auto"/>
                              <w:rPr>
                                <w:rFonts w:asciiTheme="minorHAnsi" w:hAnsiTheme="minorHAnsi"/>
                                <w:i/>
                                <w:iCs/>
                              </w:rPr>
                            </w:pPr>
                          </w:p>
                          <w:p w:rsidR="00271F29" w:rsidRPr="002E249E" w:rsidRDefault="00271F29" w:rsidP="002E249E">
                            <w:pPr>
                              <w:spacing w:line="360" w:lineRule="auto"/>
                              <w:rPr>
                                <w:rFonts w:asciiTheme="minorHAnsi" w:hAnsiTheme="minorHAnsi"/>
                                <w:i/>
                                <w:iCs/>
                              </w:rPr>
                            </w:pPr>
                            <w:r>
                              <w:rPr>
                                <w:rFonts w:asciiTheme="minorHAnsi" w:hAnsiTheme="minorHAnsi"/>
                                <w:i/>
                                <w:iCs/>
                              </w:rPr>
                              <w:t>Source</w:t>
                            </w:r>
                            <w:r w:rsidRPr="002E249E">
                              <w:rPr>
                                <w:rFonts w:asciiTheme="minorHAnsi" w:hAnsiTheme="minorHAnsi"/>
                                <w:i/>
                                <w:iCs/>
                              </w:rPr>
                              <w:t>: Highland Tiger (n.d)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pt;margin-top:9.9pt;width:180.35pt;height:117.0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" stroked="f">
                <v:textbox style="mso-fit-shape-to-text:t">
                  <w:txbxContent>
                    <w:p w:rsidR="00271F29" w:rsidRPr="002E249E" w:rsidRDefault="00271F29" w:rsidP="002E249E">
                      <w:pPr>
                        <w:spacing w:line="360" w:lineRule="auto"/>
                        <w:rPr>
                          <w:rFonts w:asciiTheme="minorHAnsi" w:hAnsiTheme="minorHAnsi"/>
                          <w:i/>
                          <w:iCs/>
                        </w:rPr>
                      </w:pPr>
                      <w:r w:rsidRPr="002E249E">
                        <w:rPr>
                          <w:rFonts w:asciiTheme="minorHAnsi" w:hAnsiTheme="minorHAnsi"/>
                          <w:i/>
                          <w:iCs/>
                        </w:rPr>
                        <w:t>Figure</w:t>
                      </w:r>
                      <w:r>
                        <w:rPr>
                          <w:rFonts w:asciiTheme="minorHAnsi" w:hAnsiTheme="minorHAnsi"/>
                          <w:i/>
                          <w:iCs/>
                        </w:rPr>
                        <w:t xml:space="preserve"> 1</w:t>
                      </w:r>
                    </w:p>
                    <w:p w:rsidR="00271F29" w:rsidRPr="002E249E" w:rsidRDefault="00271F29" w:rsidP="002E249E">
                      <w:pPr>
                        <w:spacing w:line="360" w:lineRule="auto"/>
                        <w:rPr>
                          <w:rFonts w:asciiTheme="minorHAnsi" w:hAnsiTheme="minorHAnsi"/>
                          <w:i/>
                          <w:iCs/>
                        </w:rPr>
                      </w:pPr>
                    </w:p>
                    <w:p w:rsidR="00271F29" w:rsidRPr="002E249E" w:rsidRDefault="00271F29" w:rsidP="002E249E">
                      <w:pPr>
                        <w:spacing w:line="360" w:lineRule="auto"/>
                        <w:rPr>
                          <w:rFonts w:asciiTheme="minorHAnsi" w:hAnsiTheme="minorHAnsi"/>
                          <w:i/>
                          <w:iCs/>
                        </w:rPr>
                      </w:pPr>
                      <w:r w:rsidRPr="002E249E">
                        <w:rPr>
                          <w:rFonts w:asciiTheme="minorHAnsi" w:hAnsiTheme="minorHAnsi"/>
                          <w:i/>
                          <w:iCs/>
                        </w:rPr>
                        <w:t>Image of F. silvestris grampia</w:t>
                      </w:r>
                    </w:p>
                    <w:p w:rsidR="00271F29" w:rsidRPr="002E249E" w:rsidRDefault="00271F29" w:rsidP="002E249E">
                      <w:pPr>
                        <w:spacing w:line="360" w:lineRule="auto"/>
                        <w:rPr>
                          <w:rFonts w:asciiTheme="minorHAnsi" w:hAnsiTheme="minorHAnsi"/>
                          <w:i/>
                          <w:iCs/>
                        </w:rPr>
                      </w:pPr>
                    </w:p>
                    <w:p w:rsidR="00271F29" w:rsidRPr="002E249E" w:rsidRDefault="00271F29" w:rsidP="002E249E">
                      <w:pPr>
                        <w:spacing w:line="360" w:lineRule="auto"/>
                        <w:rPr>
                          <w:rFonts w:asciiTheme="minorHAnsi" w:hAnsiTheme="minorHAnsi"/>
                          <w:i/>
                          <w:iCs/>
                        </w:rPr>
                      </w:pPr>
                      <w:r>
                        <w:rPr>
                          <w:rFonts w:asciiTheme="minorHAnsi" w:hAnsiTheme="minorHAnsi"/>
                          <w:i/>
                          <w:iCs/>
                        </w:rPr>
                        <w:t>Source</w:t>
                      </w:r>
                      <w:r w:rsidRPr="002E249E">
                        <w:rPr>
                          <w:rFonts w:asciiTheme="minorHAnsi" w:hAnsiTheme="minorHAnsi"/>
                          <w:i/>
                          <w:iCs/>
                        </w:rPr>
                        <w:t>: Highland Tiger (n.d)</w:t>
                      </w:r>
                    </w:p>
                  </w:txbxContent>
                </v:textbox>
              </v:shape>
            </w:pict>
          </mc:Fallback>
        </mc:AlternateContent>
      </w:r>
    </w:p>
    <w:p w:rsidR="00AC0DB6" w:rsidRPr="003A167C" w:rsidRDefault="00AC0DB6" w:rsidP="00844083">
      <w:pPr>
        <w:spacing w:line="360" w:lineRule="auto"/>
        <w:ind w:firstLine="720"/>
        <w:jc w:val="both"/>
        <w:rPr>
          <w:rFonts w:asciiTheme="minorHAnsi" w:hAnsiTheme="minorHAnsi" w:cs="Arial"/>
        </w:rPr>
      </w:pPr>
    </w:p>
    <w:p w:rsidR="00AC0DB6" w:rsidRPr="003A167C" w:rsidRDefault="00AC0DB6" w:rsidP="00844083">
      <w:pPr>
        <w:spacing w:line="360" w:lineRule="auto"/>
        <w:ind w:firstLine="720"/>
        <w:jc w:val="both"/>
        <w:rPr>
          <w:rFonts w:asciiTheme="minorHAnsi" w:hAnsiTheme="minorHAnsi" w:cs="Arial"/>
        </w:rPr>
      </w:pPr>
    </w:p>
    <w:p w:rsidR="00AC0DB6" w:rsidRPr="003A167C" w:rsidRDefault="00AC0DB6" w:rsidP="00844083">
      <w:pPr>
        <w:spacing w:line="360" w:lineRule="auto"/>
        <w:ind w:firstLine="720"/>
        <w:jc w:val="both"/>
        <w:rPr>
          <w:rFonts w:asciiTheme="minorHAnsi" w:hAnsiTheme="minorHAnsi" w:cs="Arial"/>
        </w:rPr>
      </w:pPr>
    </w:p>
    <w:p w:rsidR="00AC0DB6" w:rsidRPr="003A167C" w:rsidRDefault="00AC0DB6" w:rsidP="00844083">
      <w:pPr>
        <w:spacing w:line="360" w:lineRule="auto"/>
        <w:ind w:firstLine="720"/>
        <w:jc w:val="both"/>
        <w:rPr>
          <w:rFonts w:asciiTheme="minorHAnsi" w:hAnsiTheme="minorHAnsi" w:cs="Arial"/>
        </w:rPr>
      </w:pPr>
    </w:p>
    <w:p w:rsidR="00AC0DB6" w:rsidRPr="003A167C" w:rsidRDefault="00AC0DB6" w:rsidP="00844083">
      <w:pPr>
        <w:spacing w:line="360" w:lineRule="auto"/>
        <w:ind w:firstLine="720"/>
        <w:jc w:val="both"/>
        <w:rPr>
          <w:rFonts w:asciiTheme="minorHAnsi" w:hAnsiTheme="minorHAnsi" w:cs="Arial"/>
        </w:rPr>
      </w:pPr>
    </w:p>
    <w:p w:rsidR="00AC0DB6" w:rsidRPr="003A167C" w:rsidRDefault="00AC0DB6" w:rsidP="00844083">
      <w:pPr>
        <w:spacing w:line="360" w:lineRule="auto"/>
        <w:ind w:firstLine="720"/>
        <w:jc w:val="both"/>
        <w:rPr>
          <w:rFonts w:asciiTheme="minorHAnsi" w:hAnsiTheme="minorHAnsi" w:cs="Arial"/>
        </w:rPr>
      </w:pPr>
    </w:p>
    <w:p w:rsidR="00206BBD" w:rsidRPr="003A167C" w:rsidRDefault="00206BBD" w:rsidP="00844083">
      <w:pPr>
        <w:spacing w:line="360" w:lineRule="auto"/>
        <w:ind w:firstLine="720"/>
        <w:jc w:val="both"/>
        <w:rPr>
          <w:rFonts w:asciiTheme="minorHAnsi" w:hAnsiTheme="minorHAnsi" w:cs="Arial"/>
        </w:rPr>
      </w:pPr>
    </w:p>
    <w:p w:rsidR="00206BBD" w:rsidRPr="003A167C" w:rsidRDefault="00206BBD" w:rsidP="00844083">
      <w:pPr>
        <w:spacing w:line="360" w:lineRule="auto"/>
        <w:ind w:firstLine="720"/>
        <w:jc w:val="both"/>
        <w:rPr>
          <w:rFonts w:asciiTheme="minorHAnsi" w:hAnsiTheme="minorHAnsi" w:cs="Arial"/>
        </w:rPr>
      </w:pPr>
    </w:p>
    <w:p w:rsidR="00197C12" w:rsidRPr="003A167C" w:rsidRDefault="00914C28" w:rsidP="006B29EB">
      <w:pPr>
        <w:spacing w:line="360" w:lineRule="auto"/>
        <w:ind w:firstLine="720"/>
        <w:jc w:val="both"/>
        <w:rPr>
          <w:rFonts w:asciiTheme="minorHAnsi" w:hAnsiTheme="minorHAnsi" w:cs="Arial"/>
        </w:rPr>
      </w:pPr>
      <w:r w:rsidRPr="003A167C">
        <w:rPr>
          <w:rFonts w:asciiTheme="minorHAnsi" w:hAnsiTheme="minorHAnsi" w:cs="Arial"/>
        </w:rPr>
        <w:t xml:space="preserve">With the Scottish </w:t>
      </w:r>
      <w:r w:rsidR="00AB62F5" w:rsidRPr="003A167C">
        <w:rPr>
          <w:rFonts w:asciiTheme="minorHAnsi" w:hAnsiTheme="minorHAnsi" w:cs="Arial"/>
        </w:rPr>
        <w:t>wildcat</w:t>
      </w:r>
      <w:r w:rsidRPr="003A167C">
        <w:rPr>
          <w:rFonts w:asciiTheme="minorHAnsi" w:hAnsiTheme="minorHAnsi" w:cs="Arial"/>
        </w:rPr>
        <w:t xml:space="preserve"> being</w:t>
      </w:r>
      <w:r w:rsidR="00106A9E" w:rsidRPr="003A167C">
        <w:rPr>
          <w:rFonts w:asciiTheme="minorHAnsi" w:hAnsiTheme="minorHAnsi" w:cs="Arial"/>
        </w:rPr>
        <w:t xml:space="preserve"> one of</w:t>
      </w:r>
      <w:r w:rsidRPr="003A167C">
        <w:rPr>
          <w:rFonts w:asciiTheme="minorHAnsi" w:hAnsiTheme="minorHAnsi" w:cs="Arial"/>
        </w:rPr>
        <w:t xml:space="preserve"> the </w:t>
      </w:r>
      <w:r w:rsidR="00206BBD" w:rsidRPr="003A167C">
        <w:rPr>
          <w:rFonts w:asciiTheme="minorHAnsi" w:hAnsiTheme="minorHAnsi" w:cs="Arial"/>
        </w:rPr>
        <w:t>few remaining</w:t>
      </w:r>
      <w:r w:rsidR="00CF1A35" w:rsidRPr="003A167C">
        <w:rPr>
          <w:rFonts w:asciiTheme="minorHAnsi" w:hAnsiTheme="minorHAnsi" w:cs="Arial"/>
        </w:rPr>
        <w:t xml:space="preserve"> large predator</w:t>
      </w:r>
      <w:r w:rsidR="00106A9E" w:rsidRPr="003A167C">
        <w:rPr>
          <w:rFonts w:asciiTheme="minorHAnsi" w:hAnsiTheme="minorHAnsi" w:cs="Arial"/>
        </w:rPr>
        <w:t>s</w:t>
      </w:r>
      <w:r w:rsidR="00CF1A35" w:rsidRPr="003A167C">
        <w:rPr>
          <w:rFonts w:asciiTheme="minorHAnsi" w:hAnsiTheme="minorHAnsi" w:cs="Arial"/>
        </w:rPr>
        <w:t xml:space="preserve"> found in the UK</w:t>
      </w:r>
      <w:r w:rsidR="006B29EB" w:rsidRPr="003A167C">
        <w:rPr>
          <w:rFonts w:asciiTheme="minorHAnsi" w:hAnsiTheme="minorHAnsi" w:cs="Arial"/>
        </w:rPr>
        <w:t>,</w:t>
      </w:r>
      <w:r w:rsidR="00CF1A35" w:rsidRPr="003A167C">
        <w:rPr>
          <w:rFonts w:asciiTheme="minorHAnsi" w:hAnsiTheme="minorHAnsi" w:cs="Arial"/>
        </w:rPr>
        <w:t xml:space="preserve"> there are many </w:t>
      </w:r>
      <w:r w:rsidR="001B5CAF" w:rsidRPr="003A167C">
        <w:rPr>
          <w:rFonts w:asciiTheme="minorHAnsi" w:hAnsiTheme="minorHAnsi" w:cs="Arial"/>
        </w:rPr>
        <w:t xml:space="preserve">conservation projects already in place and </w:t>
      </w:r>
      <w:r w:rsidR="003302F6" w:rsidRPr="003A167C">
        <w:rPr>
          <w:rFonts w:asciiTheme="minorHAnsi" w:hAnsiTheme="minorHAnsi" w:cs="Arial"/>
        </w:rPr>
        <w:t xml:space="preserve">more </w:t>
      </w:r>
      <w:r w:rsidR="001B5CAF" w:rsidRPr="003A167C">
        <w:rPr>
          <w:rFonts w:asciiTheme="minorHAnsi" w:hAnsiTheme="minorHAnsi" w:cs="Arial"/>
        </w:rPr>
        <w:t>being set up</w:t>
      </w:r>
      <w:r w:rsidR="00206BBD" w:rsidRPr="003A167C">
        <w:rPr>
          <w:rFonts w:asciiTheme="minorHAnsi" w:hAnsiTheme="minorHAnsi" w:cs="Arial"/>
        </w:rPr>
        <w:t xml:space="preserve"> to protect the species</w:t>
      </w:r>
      <w:r w:rsidR="001B5CAF" w:rsidRPr="003A167C">
        <w:rPr>
          <w:rFonts w:asciiTheme="minorHAnsi" w:hAnsiTheme="minorHAnsi" w:cs="Arial"/>
        </w:rPr>
        <w:t xml:space="preserve"> (SWA, n.d)</w:t>
      </w:r>
      <w:r w:rsidR="003302F6" w:rsidRPr="003A167C">
        <w:rPr>
          <w:rFonts w:asciiTheme="minorHAnsi" w:hAnsiTheme="minorHAnsi" w:cs="Arial"/>
        </w:rPr>
        <w:t>.</w:t>
      </w:r>
      <w:r w:rsidR="00872FEB" w:rsidRPr="003A167C">
        <w:rPr>
          <w:rFonts w:asciiTheme="minorHAnsi" w:hAnsiTheme="minorHAnsi" w:cs="Arial"/>
        </w:rPr>
        <w:t xml:space="preserve"> </w:t>
      </w:r>
      <w:r w:rsidR="00D44DAB" w:rsidRPr="003A167C">
        <w:rPr>
          <w:rFonts w:asciiTheme="minorHAnsi" w:hAnsiTheme="minorHAnsi" w:cs="Arial"/>
        </w:rPr>
        <w:t>The aim of most of the current projects is to improve the current populations using wild animals, however should numbers get too low for the population to increase without inbreeding</w:t>
      </w:r>
      <w:r w:rsidR="00106A9E" w:rsidRPr="003A167C">
        <w:rPr>
          <w:rFonts w:asciiTheme="minorHAnsi" w:hAnsiTheme="minorHAnsi" w:cs="Arial"/>
        </w:rPr>
        <w:t>,</w:t>
      </w:r>
      <w:r w:rsidR="00D44DAB" w:rsidRPr="003A167C">
        <w:rPr>
          <w:rFonts w:asciiTheme="minorHAnsi" w:hAnsiTheme="minorHAnsi" w:cs="Arial"/>
        </w:rPr>
        <w:t xml:space="preserve"> reintroduction is a viable option. </w:t>
      </w:r>
      <w:r w:rsidR="006F3348" w:rsidRPr="003A167C">
        <w:rPr>
          <w:rFonts w:asciiTheme="minorHAnsi" w:hAnsiTheme="minorHAnsi" w:cs="Arial"/>
        </w:rPr>
        <w:t xml:space="preserve">For </w:t>
      </w:r>
      <w:r w:rsidR="006B29EB" w:rsidRPr="003A167C">
        <w:rPr>
          <w:rFonts w:asciiTheme="minorHAnsi" w:hAnsiTheme="minorHAnsi" w:cs="Arial"/>
        </w:rPr>
        <w:t>this</w:t>
      </w:r>
      <w:r w:rsidR="006F3348" w:rsidRPr="003A167C">
        <w:rPr>
          <w:rFonts w:asciiTheme="minorHAnsi" w:hAnsiTheme="minorHAnsi" w:cs="Arial"/>
        </w:rPr>
        <w:t xml:space="preserve"> to become possible there must be a </w:t>
      </w:r>
      <w:r w:rsidR="006B29EB" w:rsidRPr="003A167C">
        <w:rPr>
          <w:rFonts w:asciiTheme="minorHAnsi" w:hAnsiTheme="minorHAnsi" w:cs="Arial"/>
        </w:rPr>
        <w:t>feasible</w:t>
      </w:r>
      <w:r w:rsidR="006F3348" w:rsidRPr="003A167C">
        <w:rPr>
          <w:rFonts w:asciiTheme="minorHAnsi" w:hAnsiTheme="minorHAnsi" w:cs="Arial"/>
        </w:rPr>
        <w:t xml:space="preserve"> area for populations to survive with emphasis on habitat, prey population and </w:t>
      </w:r>
      <w:r w:rsidR="004B7193" w:rsidRPr="003A167C">
        <w:rPr>
          <w:rFonts w:asciiTheme="minorHAnsi" w:hAnsiTheme="minorHAnsi" w:cs="Arial"/>
        </w:rPr>
        <w:t xml:space="preserve">proximity to human settlement (SWA, n.d). </w:t>
      </w:r>
      <w:r w:rsidR="00206BBD" w:rsidRPr="003A167C">
        <w:rPr>
          <w:rFonts w:asciiTheme="minorHAnsi" w:hAnsiTheme="minorHAnsi" w:cs="Arial"/>
        </w:rPr>
        <w:t>Along with this</w:t>
      </w:r>
      <w:r w:rsidR="006B29EB" w:rsidRPr="003A167C">
        <w:rPr>
          <w:rFonts w:asciiTheme="minorHAnsi" w:hAnsiTheme="minorHAnsi" w:cs="Arial"/>
        </w:rPr>
        <w:t>,</w:t>
      </w:r>
      <w:r w:rsidR="00B363C5" w:rsidRPr="003A167C">
        <w:rPr>
          <w:rFonts w:asciiTheme="minorHAnsi" w:hAnsiTheme="minorHAnsi" w:cs="Arial"/>
        </w:rPr>
        <w:t xml:space="preserve"> </w:t>
      </w:r>
      <w:r w:rsidR="00206BBD" w:rsidRPr="003A167C">
        <w:rPr>
          <w:rFonts w:asciiTheme="minorHAnsi" w:hAnsiTheme="minorHAnsi" w:cs="Arial"/>
        </w:rPr>
        <w:t>feral, domestic and hybrid cats need to be removed from the area prior to reintroduction</w:t>
      </w:r>
      <w:r w:rsidR="00B363C5" w:rsidRPr="003A167C">
        <w:rPr>
          <w:rFonts w:asciiTheme="minorHAnsi" w:hAnsiTheme="minorHAnsi" w:cs="Arial"/>
        </w:rPr>
        <w:t>.</w:t>
      </w:r>
      <w:r w:rsidR="00206BBD" w:rsidRPr="003A167C">
        <w:rPr>
          <w:rFonts w:asciiTheme="minorHAnsi" w:hAnsiTheme="minorHAnsi" w:cs="Arial"/>
        </w:rPr>
        <w:t xml:space="preserve"> To establish the purity of an individual field</w:t>
      </w:r>
      <w:r w:rsidR="006B29EB" w:rsidRPr="003A167C">
        <w:rPr>
          <w:rFonts w:asciiTheme="minorHAnsi" w:hAnsiTheme="minorHAnsi" w:cs="Arial"/>
        </w:rPr>
        <w:t>,</w:t>
      </w:r>
      <w:r w:rsidR="00206BBD" w:rsidRPr="003A167C">
        <w:rPr>
          <w:rFonts w:asciiTheme="minorHAnsi" w:hAnsiTheme="minorHAnsi" w:cs="Arial"/>
        </w:rPr>
        <w:t xml:space="preserve"> trapping and testing </w:t>
      </w:r>
      <w:r w:rsidR="006B29EB" w:rsidRPr="003A167C">
        <w:rPr>
          <w:rFonts w:asciiTheme="minorHAnsi" w:hAnsiTheme="minorHAnsi" w:cs="Arial"/>
        </w:rPr>
        <w:t>must</w:t>
      </w:r>
      <w:r w:rsidR="00206BBD" w:rsidRPr="003A167C">
        <w:rPr>
          <w:rFonts w:asciiTheme="minorHAnsi" w:hAnsiTheme="minorHAnsi" w:cs="Arial"/>
        </w:rPr>
        <w:t xml:space="preserve"> be carried out.</w:t>
      </w:r>
      <w:r w:rsidR="00B363C5" w:rsidRPr="003A167C">
        <w:rPr>
          <w:rFonts w:asciiTheme="minorHAnsi" w:hAnsiTheme="minorHAnsi" w:cs="Arial"/>
        </w:rPr>
        <w:t xml:space="preserve"> </w:t>
      </w:r>
      <w:r w:rsidR="00206BBD" w:rsidRPr="003A167C">
        <w:rPr>
          <w:rFonts w:asciiTheme="minorHAnsi" w:hAnsiTheme="minorHAnsi" w:cs="Arial"/>
        </w:rPr>
        <w:t xml:space="preserve">This has taken some time but genetic testing is now at a high enough standard that these tests </w:t>
      </w:r>
      <w:r w:rsidR="00206BBD" w:rsidRPr="003A167C">
        <w:rPr>
          <w:rFonts w:asciiTheme="minorHAnsi" w:hAnsiTheme="minorHAnsi" w:cs="Arial"/>
        </w:rPr>
        <w:lastRenderedPageBreak/>
        <w:t xml:space="preserve">can be carried out in the field and are highly accurate at establishing whether an individual is a hybrid or pure </w:t>
      </w:r>
      <w:r w:rsidR="00AB62F5" w:rsidRPr="003A167C">
        <w:rPr>
          <w:rFonts w:asciiTheme="minorHAnsi" w:hAnsiTheme="minorHAnsi" w:cs="Arial"/>
        </w:rPr>
        <w:t>wildcat</w:t>
      </w:r>
      <w:r w:rsidR="00106A9E" w:rsidRPr="003A167C">
        <w:rPr>
          <w:rFonts w:asciiTheme="minorHAnsi" w:hAnsiTheme="minorHAnsi" w:cs="Arial"/>
        </w:rPr>
        <w:t xml:space="preserve"> (RZSS</w:t>
      </w:r>
      <w:r w:rsidR="00B363C5" w:rsidRPr="003A167C">
        <w:rPr>
          <w:rFonts w:asciiTheme="minorHAnsi" w:hAnsiTheme="minorHAnsi" w:cs="Arial"/>
        </w:rPr>
        <w:t>, n.d).</w:t>
      </w:r>
      <w:r w:rsidR="00620248" w:rsidRPr="003A167C">
        <w:rPr>
          <w:rFonts w:asciiTheme="minorHAnsi" w:hAnsiTheme="minorHAnsi" w:cs="Arial"/>
        </w:rPr>
        <w:t xml:space="preserve"> It</w:t>
      </w:r>
      <w:r w:rsidR="00206BBD" w:rsidRPr="003A167C">
        <w:rPr>
          <w:rFonts w:asciiTheme="minorHAnsi" w:hAnsiTheme="minorHAnsi" w:cs="Arial"/>
        </w:rPr>
        <w:t xml:space="preserve"> is important for genetic testing to be at a high standard as it can be very difficult to distinguish between </w:t>
      </w:r>
      <w:r w:rsidR="00620248" w:rsidRPr="003A167C">
        <w:rPr>
          <w:rFonts w:asciiTheme="minorHAnsi" w:hAnsiTheme="minorHAnsi" w:cs="Arial"/>
        </w:rPr>
        <w:t>pure and hybrid markings (Figure 2).</w:t>
      </w:r>
    </w:p>
    <w:p w:rsidR="00620248"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4192905</wp:posOffset>
                </wp:positionH>
                <wp:positionV relativeFrom="paragraph">
                  <wp:posOffset>1605915</wp:posOffset>
                </wp:positionV>
                <wp:extent cx="2287270" cy="2324100"/>
                <wp:effectExtent l="1905" t="0" r="3175"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Default="00271F29" w:rsidP="00620248">
                            <w:pPr>
                              <w:spacing w:line="360" w:lineRule="auto"/>
                              <w:rPr>
                                <w:rFonts w:asciiTheme="minorHAnsi" w:hAnsiTheme="minorHAnsi"/>
                                <w:i/>
                                <w:iCs/>
                              </w:rPr>
                            </w:pPr>
                            <w:r>
                              <w:rPr>
                                <w:rFonts w:asciiTheme="minorHAnsi" w:hAnsiTheme="minorHAnsi"/>
                                <w:i/>
                                <w:iCs/>
                              </w:rPr>
                              <w:t>Figure 2</w:t>
                            </w:r>
                          </w:p>
                          <w:p w:rsidR="00271F29" w:rsidRDefault="00271F29" w:rsidP="00620248">
                            <w:pPr>
                              <w:spacing w:line="360" w:lineRule="auto"/>
                              <w:rPr>
                                <w:rFonts w:asciiTheme="minorHAnsi" w:hAnsiTheme="minorHAnsi"/>
                                <w:i/>
                                <w:iCs/>
                              </w:rPr>
                            </w:pPr>
                          </w:p>
                          <w:p w:rsidR="00271F29" w:rsidRDefault="00271F29" w:rsidP="00620248">
                            <w:pPr>
                              <w:spacing w:line="360" w:lineRule="auto"/>
                              <w:rPr>
                                <w:rFonts w:asciiTheme="minorHAnsi" w:hAnsiTheme="minorHAnsi"/>
                                <w:i/>
                                <w:iCs/>
                              </w:rPr>
                            </w:pPr>
                            <w:r>
                              <w:rPr>
                                <w:rFonts w:asciiTheme="minorHAnsi" w:hAnsiTheme="minorHAnsi"/>
                                <w:i/>
                                <w:iCs/>
                              </w:rPr>
                              <w:t>Image showing the difference between wildcat and domestic tabby cats</w:t>
                            </w:r>
                          </w:p>
                          <w:p w:rsidR="00271F29" w:rsidRDefault="00271F29" w:rsidP="00620248">
                            <w:pPr>
                              <w:spacing w:line="360" w:lineRule="auto"/>
                              <w:rPr>
                                <w:rFonts w:asciiTheme="minorHAnsi" w:hAnsiTheme="minorHAnsi"/>
                                <w:i/>
                                <w:iCs/>
                              </w:rPr>
                            </w:pPr>
                          </w:p>
                          <w:p w:rsidR="00271F29" w:rsidRPr="00620248" w:rsidRDefault="00271F29" w:rsidP="00620248">
                            <w:pPr>
                              <w:spacing w:line="360" w:lineRule="auto"/>
                              <w:rPr>
                                <w:rFonts w:asciiTheme="minorHAnsi" w:hAnsiTheme="minorHAnsi"/>
                                <w:i/>
                                <w:iCs/>
                              </w:rPr>
                            </w:pPr>
                            <w:r>
                              <w:rPr>
                                <w:rFonts w:asciiTheme="minorHAnsi" w:hAnsiTheme="minorHAnsi"/>
                                <w:i/>
                                <w:iCs/>
                              </w:rPr>
                              <w:t>Taken from: Davis and Gray (2010)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27" type="#_x0000_t202" style="position:absolute;left:0;text-align:left;margin-left:330.15pt;margin-top:126.45pt;width:180.1pt;height:183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inhQIAABg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" stroked="f">
                <v:textbox style="mso-fit-shape-to-text:t">
                  <w:txbxContent>
                    <w:p w:rsidR="00271F29" w:rsidRDefault="00271F29" w:rsidP="00620248">
                      <w:pPr>
                        <w:spacing w:line="360" w:lineRule="auto"/>
                        <w:rPr>
                          <w:rFonts w:asciiTheme="minorHAnsi" w:hAnsiTheme="minorHAnsi"/>
                          <w:i/>
                          <w:iCs/>
                        </w:rPr>
                      </w:pPr>
                      <w:r>
                        <w:rPr>
                          <w:rFonts w:asciiTheme="minorHAnsi" w:hAnsiTheme="minorHAnsi"/>
                          <w:i/>
                          <w:iCs/>
                        </w:rPr>
                        <w:t>Figure 2</w:t>
                      </w:r>
                    </w:p>
                    <w:p w:rsidR="00271F29" w:rsidRDefault="00271F29" w:rsidP="00620248">
                      <w:pPr>
                        <w:spacing w:line="360" w:lineRule="auto"/>
                        <w:rPr>
                          <w:rFonts w:asciiTheme="minorHAnsi" w:hAnsiTheme="minorHAnsi"/>
                          <w:i/>
                          <w:iCs/>
                        </w:rPr>
                      </w:pPr>
                    </w:p>
                    <w:p w:rsidR="00271F29" w:rsidRDefault="00271F29" w:rsidP="00620248">
                      <w:pPr>
                        <w:spacing w:line="360" w:lineRule="auto"/>
                        <w:rPr>
                          <w:rFonts w:asciiTheme="minorHAnsi" w:hAnsiTheme="minorHAnsi"/>
                          <w:i/>
                          <w:iCs/>
                        </w:rPr>
                      </w:pPr>
                      <w:r>
                        <w:rPr>
                          <w:rFonts w:asciiTheme="minorHAnsi" w:hAnsiTheme="minorHAnsi"/>
                          <w:i/>
                          <w:iCs/>
                        </w:rPr>
                        <w:t>Image showing the difference between wildcat and domestic tabby cats</w:t>
                      </w:r>
                    </w:p>
                    <w:p w:rsidR="00271F29" w:rsidRDefault="00271F29" w:rsidP="00620248">
                      <w:pPr>
                        <w:spacing w:line="360" w:lineRule="auto"/>
                        <w:rPr>
                          <w:rFonts w:asciiTheme="minorHAnsi" w:hAnsiTheme="minorHAnsi"/>
                          <w:i/>
                          <w:iCs/>
                        </w:rPr>
                      </w:pPr>
                    </w:p>
                    <w:p w:rsidR="00271F29" w:rsidRPr="00620248" w:rsidRDefault="00271F29" w:rsidP="00620248">
                      <w:pPr>
                        <w:spacing w:line="360" w:lineRule="auto"/>
                        <w:rPr>
                          <w:rFonts w:asciiTheme="minorHAnsi" w:hAnsiTheme="minorHAnsi"/>
                          <w:i/>
                          <w:iCs/>
                        </w:rPr>
                      </w:pPr>
                      <w:r>
                        <w:rPr>
                          <w:rFonts w:asciiTheme="minorHAnsi" w:hAnsiTheme="minorHAnsi"/>
                          <w:i/>
                          <w:iCs/>
                        </w:rPr>
                        <w:t>Taken from: Davis and Gray (2010)</w:t>
                      </w:r>
                    </w:p>
                  </w:txbxContent>
                </v:textbox>
              </v:shape>
            </w:pict>
          </mc:Fallback>
        </mc:AlternateContent>
      </w:r>
      <w:r w:rsidR="00620248" w:rsidRPr="003A167C">
        <w:rPr>
          <w:rFonts w:asciiTheme="minorHAnsi" w:hAnsiTheme="minorHAnsi" w:cs="Arial"/>
          <w:noProof/>
          <w:lang w:eastAsia="en-GB"/>
        </w:rPr>
        <w:drawing>
          <wp:inline distT="0" distB="0" distL="0" distR="0">
            <wp:extent cx="3479062" cy="3335429"/>
            <wp:effectExtent l="19050" t="0" r="708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065" t="23102" r="28084" b="10561"/>
                    <a:stretch>
                      <a:fillRect/>
                    </a:stretch>
                  </pic:blipFill>
                  <pic:spPr bwMode="auto">
                    <a:xfrm>
                      <a:off x="0" y="0"/>
                      <a:ext cx="3486499" cy="3342559"/>
                    </a:xfrm>
                    <a:prstGeom prst="rect">
                      <a:avLst/>
                    </a:prstGeom>
                    <a:noFill/>
                    <a:ln w="9525">
                      <a:noFill/>
                      <a:miter lim="800000"/>
                      <a:headEnd/>
                      <a:tailEnd/>
                    </a:ln>
                  </pic:spPr>
                </pic:pic>
              </a:graphicData>
            </a:graphic>
          </wp:inline>
        </w:drawing>
      </w:r>
    </w:p>
    <w:p w:rsidR="00620248" w:rsidRPr="003A167C" w:rsidRDefault="00620248" w:rsidP="00844083">
      <w:pPr>
        <w:spacing w:line="360" w:lineRule="auto"/>
        <w:ind w:firstLine="720"/>
        <w:jc w:val="both"/>
        <w:rPr>
          <w:rFonts w:asciiTheme="minorHAnsi" w:hAnsiTheme="minorHAnsi" w:cs="Arial"/>
        </w:rPr>
      </w:pPr>
      <w:r w:rsidRPr="003A167C">
        <w:rPr>
          <w:rFonts w:asciiTheme="minorHAnsi" w:hAnsiTheme="minorHAnsi" w:cs="Arial"/>
          <w:noProof/>
          <w:lang w:eastAsia="en-GB"/>
        </w:rPr>
        <w:drawing>
          <wp:inline distT="0" distB="0" distL="0" distR="0">
            <wp:extent cx="3488858" cy="192449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1766" t="49505" r="40686" b="23432"/>
                    <a:stretch>
                      <a:fillRect/>
                    </a:stretch>
                  </pic:blipFill>
                  <pic:spPr bwMode="auto">
                    <a:xfrm>
                      <a:off x="0" y="0"/>
                      <a:ext cx="3494143" cy="1927409"/>
                    </a:xfrm>
                    <a:prstGeom prst="rect">
                      <a:avLst/>
                    </a:prstGeom>
                    <a:noFill/>
                    <a:ln w="9525">
                      <a:noFill/>
                      <a:miter lim="800000"/>
                      <a:headEnd/>
                      <a:tailEnd/>
                    </a:ln>
                  </pic:spPr>
                </pic:pic>
              </a:graphicData>
            </a:graphic>
          </wp:inline>
        </w:drawing>
      </w:r>
    </w:p>
    <w:p w:rsidR="0058454C" w:rsidRPr="003A167C" w:rsidRDefault="00197C12" w:rsidP="008C3F95">
      <w:pPr>
        <w:spacing w:line="360" w:lineRule="auto"/>
        <w:ind w:firstLine="720"/>
        <w:jc w:val="both"/>
        <w:rPr>
          <w:rFonts w:asciiTheme="minorHAnsi" w:hAnsiTheme="minorHAnsi" w:cs="Arial"/>
        </w:rPr>
      </w:pPr>
      <w:r w:rsidRPr="003A167C">
        <w:rPr>
          <w:rFonts w:asciiTheme="minorHAnsi" w:hAnsiTheme="minorHAnsi" w:cs="Arial"/>
        </w:rPr>
        <w:t xml:space="preserve">If reintroduction of the </w:t>
      </w:r>
      <w:r w:rsidR="00620248" w:rsidRPr="003A167C">
        <w:rPr>
          <w:rFonts w:asciiTheme="minorHAnsi" w:hAnsiTheme="minorHAnsi" w:cs="Arial"/>
        </w:rPr>
        <w:t>species</w:t>
      </w:r>
      <w:r w:rsidRPr="003A167C">
        <w:rPr>
          <w:rFonts w:asciiTheme="minorHAnsi" w:hAnsiTheme="minorHAnsi" w:cs="Arial"/>
        </w:rPr>
        <w:t xml:space="preserve"> is to be successful then suitable habitat must be found. Due to the elusive nature of </w:t>
      </w:r>
      <w:r w:rsidRPr="003A167C">
        <w:rPr>
          <w:rFonts w:asciiTheme="minorHAnsi" w:hAnsiTheme="minorHAnsi" w:cs="Arial"/>
          <w:i/>
          <w:iCs/>
        </w:rPr>
        <w:t xml:space="preserve">F. </w:t>
      </w:r>
      <w:r w:rsidR="008E3B0C" w:rsidRPr="003A167C">
        <w:rPr>
          <w:rFonts w:asciiTheme="minorHAnsi" w:hAnsiTheme="minorHAnsi" w:cs="Arial"/>
          <w:i/>
          <w:iCs/>
        </w:rPr>
        <w:t>silvestris</w:t>
      </w:r>
      <w:r w:rsidR="00206BBD" w:rsidRPr="003A167C">
        <w:rPr>
          <w:rFonts w:asciiTheme="minorHAnsi" w:hAnsiTheme="minorHAnsi" w:cs="Arial"/>
          <w:i/>
          <w:iCs/>
        </w:rPr>
        <w:t xml:space="preserve"> grampia</w:t>
      </w:r>
      <w:r w:rsidR="006B29EB" w:rsidRPr="003A167C">
        <w:rPr>
          <w:rFonts w:asciiTheme="minorHAnsi" w:hAnsiTheme="minorHAnsi" w:cs="Arial"/>
        </w:rPr>
        <w:t>,</w:t>
      </w:r>
      <w:r w:rsidRPr="003A167C">
        <w:rPr>
          <w:rFonts w:asciiTheme="minorHAnsi" w:hAnsiTheme="minorHAnsi" w:cs="Arial"/>
        </w:rPr>
        <w:t xml:space="preserve"> </w:t>
      </w:r>
      <w:r w:rsidR="00164B2A" w:rsidRPr="003A167C">
        <w:rPr>
          <w:rFonts w:asciiTheme="minorHAnsi" w:hAnsiTheme="minorHAnsi" w:cs="Arial"/>
        </w:rPr>
        <w:t xml:space="preserve">suitable habitat </w:t>
      </w:r>
      <w:r w:rsidR="006B29EB" w:rsidRPr="003A167C">
        <w:rPr>
          <w:rFonts w:asciiTheme="minorHAnsi" w:hAnsiTheme="minorHAnsi" w:cs="Arial"/>
        </w:rPr>
        <w:t>would be</w:t>
      </w:r>
      <w:r w:rsidR="00164B2A" w:rsidRPr="003A167C">
        <w:rPr>
          <w:rFonts w:asciiTheme="minorHAnsi" w:hAnsiTheme="minorHAnsi" w:cs="Arial"/>
        </w:rPr>
        <w:t xml:space="preserve"> expansive</w:t>
      </w:r>
      <w:r w:rsidR="006B29EB" w:rsidRPr="003A167C">
        <w:rPr>
          <w:rFonts w:asciiTheme="minorHAnsi" w:hAnsiTheme="minorHAnsi" w:cs="Arial"/>
        </w:rPr>
        <w:t>,</w:t>
      </w:r>
      <w:r w:rsidR="00164B2A" w:rsidRPr="003A167C">
        <w:rPr>
          <w:rFonts w:asciiTheme="minorHAnsi" w:hAnsiTheme="minorHAnsi" w:cs="Arial"/>
        </w:rPr>
        <w:t xml:space="preserve"> with few human settlements or transport links (SNH</w:t>
      </w:r>
      <w:r w:rsidR="006600FB" w:rsidRPr="003A167C">
        <w:rPr>
          <w:rFonts w:asciiTheme="minorHAnsi" w:hAnsiTheme="minorHAnsi" w:cs="Arial"/>
        </w:rPr>
        <w:t>, 2007</w:t>
      </w:r>
      <w:r w:rsidR="00164B2A" w:rsidRPr="003A167C">
        <w:rPr>
          <w:rFonts w:asciiTheme="minorHAnsi" w:hAnsiTheme="minorHAnsi" w:cs="Arial"/>
        </w:rPr>
        <w:t>).</w:t>
      </w:r>
      <w:r w:rsidR="00CC5663" w:rsidRPr="003A167C">
        <w:rPr>
          <w:rFonts w:asciiTheme="minorHAnsi" w:hAnsiTheme="minorHAnsi" w:cs="Arial"/>
        </w:rPr>
        <w:t xml:space="preserve"> </w:t>
      </w:r>
      <w:r w:rsidR="002C32DF" w:rsidRPr="003A167C">
        <w:rPr>
          <w:rFonts w:asciiTheme="minorHAnsi" w:hAnsiTheme="minorHAnsi" w:cs="Arial"/>
        </w:rPr>
        <w:t xml:space="preserve">Like most feline species </w:t>
      </w:r>
      <w:r w:rsidR="002C32DF" w:rsidRPr="003A167C">
        <w:rPr>
          <w:rFonts w:asciiTheme="minorHAnsi" w:hAnsiTheme="minorHAnsi" w:cs="Arial"/>
          <w:i/>
          <w:iCs/>
        </w:rPr>
        <w:t xml:space="preserve">F. silvestris grampia </w:t>
      </w:r>
      <w:r w:rsidR="002C32DF" w:rsidRPr="003A167C">
        <w:rPr>
          <w:rFonts w:asciiTheme="minorHAnsi" w:hAnsiTheme="minorHAnsi" w:cs="Arial"/>
        </w:rPr>
        <w:t xml:space="preserve">are solitary animals, coming together only to breed. By marking the boundary of their territories it </w:t>
      </w:r>
      <w:r w:rsidR="006B29EB" w:rsidRPr="003A167C">
        <w:rPr>
          <w:rFonts w:asciiTheme="minorHAnsi" w:hAnsiTheme="minorHAnsi" w:cs="Arial"/>
        </w:rPr>
        <w:t>prevents</w:t>
      </w:r>
      <w:r w:rsidR="002C32DF" w:rsidRPr="003A167C">
        <w:rPr>
          <w:rFonts w:asciiTheme="minorHAnsi" w:hAnsiTheme="minorHAnsi" w:cs="Arial"/>
        </w:rPr>
        <w:t xml:space="preserve"> them </w:t>
      </w:r>
      <w:r w:rsidR="006B29EB" w:rsidRPr="003A167C">
        <w:rPr>
          <w:rFonts w:asciiTheme="minorHAnsi" w:hAnsiTheme="minorHAnsi" w:cs="Arial"/>
        </w:rPr>
        <w:t>from overlapping</w:t>
      </w:r>
      <w:r w:rsidR="002C32DF" w:rsidRPr="003A167C">
        <w:rPr>
          <w:rFonts w:asciiTheme="minorHAnsi" w:hAnsiTheme="minorHAnsi" w:cs="Arial"/>
        </w:rPr>
        <w:t xml:space="preserve"> (SWA, n.d)</w:t>
      </w:r>
      <w:r w:rsidR="006B29EB" w:rsidRPr="003A167C">
        <w:rPr>
          <w:rFonts w:asciiTheme="minorHAnsi" w:hAnsiTheme="minorHAnsi" w:cs="Arial"/>
        </w:rPr>
        <w:t>. For this reason a density of one</w:t>
      </w:r>
      <w:r w:rsidR="002C32DF" w:rsidRPr="003A167C">
        <w:rPr>
          <w:rFonts w:asciiTheme="minorHAnsi" w:hAnsiTheme="minorHAnsi" w:cs="Arial"/>
        </w:rPr>
        <w:t xml:space="preserve"> cat per 3km² is used in</w:t>
      </w:r>
      <w:r w:rsidR="006B29EB" w:rsidRPr="003A167C">
        <w:rPr>
          <w:rFonts w:asciiTheme="minorHAnsi" w:hAnsiTheme="minorHAnsi" w:cs="Arial"/>
        </w:rPr>
        <w:t xml:space="preserve"> highly suitable habitat while one</w:t>
      </w:r>
      <w:r w:rsidR="002C32DF" w:rsidRPr="003A167C">
        <w:rPr>
          <w:rFonts w:asciiTheme="minorHAnsi" w:hAnsiTheme="minorHAnsi" w:cs="Arial"/>
        </w:rPr>
        <w:t xml:space="preserve"> cat in 10km² is used in unfavourable habitat</w:t>
      </w:r>
      <w:r w:rsidR="006B29EB" w:rsidRPr="003A167C">
        <w:rPr>
          <w:rFonts w:asciiTheme="minorHAnsi" w:hAnsiTheme="minorHAnsi" w:cs="Arial"/>
        </w:rPr>
        <w:t>,</w:t>
      </w:r>
      <w:r w:rsidR="002C32DF" w:rsidRPr="003A167C">
        <w:rPr>
          <w:rFonts w:asciiTheme="minorHAnsi" w:hAnsiTheme="minorHAnsi" w:cs="Arial"/>
        </w:rPr>
        <w:t xml:space="preserve"> with mountainous, forested areas being the preferred habitat for the species (Mammal Society, n.d). </w:t>
      </w:r>
      <w:r w:rsidR="00CC5663" w:rsidRPr="003A167C">
        <w:rPr>
          <w:rFonts w:asciiTheme="minorHAnsi" w:hAnsiTheme="minorHAnsi" w:cs="Arial"/>
        </w:rPr>
        <w:t>Prey must also be sufficient</w:t>
      </w:r>
      <w:r w:rsidR="008C3F95" w:rsidRPr="003A167C">
        <w:rPr>
          <w:rFonts w:asciiTheme="minorHAnsi" w:hAnsiTheme="minorHAnsi" w:cs="Arial"/>
        </w:rPr>
        <w:t xml:space="preserve">, as </w:t>
      </w:r>
      <w:r w:rsidR="00CC5663" w:rsidRPr="003A167C">
        <w:rPr>
          <w:rFonts w:asciiTheme="minorHAnsi" w:hAnsiTheme="minorHAnsi" w:cs="Arial"/>
          <w:i/>
          <w:iCs/>
        </w:rPr>
        <w:t xml:space="preserve">F. </w:t>
      </w:r>
      <w:r w:rsidR="008E3B0C" w:rsidRPr="003A167C">
        <w:rPr>
          <w:rFonts w:asciiTheme="minorHAnsi" w:hAnsiTheme="minorHAnsi" w:cs="Arial"/>
          <w:i/>
          <w:iCs/>
        </w:rPr>
        <w:t>silvestris</w:t>
      </w:r>
      <w:r w:rsidR="00206BBD" w:rsidRPr="003A167C">
        <w:rPr>
          <w:rFonts w:asciiTheme="minorHAnsi" w:hAnsiTheme="minorHAnsi" w:cs="Arial"/>
          <w:i/>
          <w:iCs/>
        </w:rPr>
        <w:t xml:space="preserve"> </w:t>
      </w:r>
      <w:r w:rsidR="00206BBD" w:rsidRPr="003A167C">
        <w:rPr>
          <w:rFonts w:asciiTheme="minorHAnsi" w:hAnsiTheme="minorHAnsi" w:cs="Arial"/>
          <w:i/>
          <w:iCs/>
        </w:rPr>
        <w:lastRenderedPageBreak/>
        <w:t>grampia</w:t>
      </w:r>
      <w:r w:rsidR="008C3F95" w:rsidRPr="003A167C">
        <w:rPr>
          <w:rFonts w:asciiTheme="minorHAnsi" w:hAnsiTheme="minorHAnsi" w:cs="Arial"/>
        </w:rPr>
        <w:t>’s diet largely consists largely</w:t>
      </w:r>
      <w:r w:rsidR="00CC5663" w:rsidRPr="003A167C">
        <w:rPr>
          <w:rFonts w:asciiTheme="minorHAnsi" w:hAnsiTheme="minorHAnsi" w:cs="Arial"/>
        </w:rPr>
        <w:t xml:space="preserve"> of small mammals, such as shrews, voles and mice, </w:t>
      </w:r>
      <w:r w:rsidR="008C3F95" w:rsidRPr="003A167C">
        <w:rPr>
          <w:rFonts w:asciiTheme="minorHAnsi" w:hAnsiTheme="minorHAnsi" w:cs="Arial"/>
        </w:rPr>
        <w:t xml:space="preserve">large birds, </w:t>
      </w:r>
      <w:r w:rsidR="00CC5663" w:rsidRPr="003A167C">
        <w:rPr>
          <w:rFonts w:asciiTheme="minorHAnsi" w:hAnsiTheme="minorHAnsi" w:cs="Arial"/>
        </w:rPr>
        <w:t xml:space="preserve">larger mammals, </w:t>
      </w:r>
      <w:r w:rsidR="008C3F95" w:rsidRPr="003A167C">
        <w:rPr>
          <w:rFonts w:asciiTheme="minorHAnsi" w:hAnsiTheme="minorHAnsi" w:cs="Arial"/>
        </w:rPr>
        <w:t>like</w:t>
      </w:r>
      <w:r w:rsidR="00CC5663" w:rsidRPr="003A167C">
        <w:rPr>
          <w:rFonts w:asciiTheme="minorHAnsi" w:hAnsiTheme="minorHAnsi" w:cs="Arial"/>
        </w:rPr>
        <w:t xml:space="preserve"> hares and rabbits </w:t>
      </w:r>
      <w:r w:rsidR="005322C3" w:rsidRPr="003A167C">
        <w:rPr>
          <w:rFonts w:asciiTheme="minorHAnsi" w:hAnsiTheme="minorHAnsi" w:cs="Arial"/>
        </w:rPr>
        <w:t>(</w:t>
      </w:r>
      <w:r w:rsidR="00AB62F5" w:rsidRPr="003A167C">
        <w:rPr>
          <w:rFonts w:asciiTheme="minorHAnsi" w:hAnsiTheme="minorHAnsi" w:cs="Arial"/>
        </w:rPr>
        <w:t>Wildcat</w:t>
      </w:r>
      <w:r w:rsidR="005322C3" w:rsidRPr="003A167C">
        <w:rPr>
          <w:rFonts w:asciiTheme="minorHAnsi" w:hAnsiTheme="minorHAnsi" w:cs="Arial"/>
        </w:rPr>
        <w:t xml:space="preserve"> Association</w:t>
      </w:r>
      <w:r w:rsidR="00CC5663" w:rsidRPr="003A167C">
        <w:rPr>
          <w:rFonts w:asciiTheme="minorHAnsi" w:hAnsiTheme="minorHAnsi" w:cs="Arial"/>
        </w:rPr>
        <w:t>, n.d).</w:t>
      </w:r>
      <w:r w:rsidR="00E67DCC" w:rsidRPr="003A167C">
        <w:rPr>
          <w:rFonts w:asciiTheme="minorHAnsi" w:hAnsiTheme="minorHAnsi" w:cs="Arial"/>
        </w:rPr>
        <w:t xml:space="preserve"> As a result of this it is important to look at the habitat type, </w:t>
      </w:r>
      <w:r w:rsidR="005322C3" w:rsidRPr="003A167C">
        <w:rPr>
          <w:rFonts w:asciiTheme="minorHAnsi" w:hAnsiTheme="minorHAnsi" w:cs="Arial"/>
        </w:rPr>
        <w:t>size and food sources when considering areas suitable for reintroduction. Once this has been done</w:t>
      </w:r>
      <w:r w:rsidR="008C3F95" w:rsidRPr="003A167C">
        <w:rPr>
          <w:rFonts w:asciiTheme="minorHAnsi" w:hAnsiTheme="minorHAnsi" w:cs="Arial"/>
        </w:rPr>
        <w:t>,</w:t>
      </w:r>
      <w:r w:rsidR="005322C3" w:rsidRPr="003A167C">
        <w:rPr>
          <w:rFonts w:asciiTheme="minorHAnsi" w:hAnsiTheme="minorHAnsi" w:cs="Arial"/>
        </w:rPr>
        <w:t xml:space="preserve"> projects similar to the ‘</w:t>
      </w:r>
      <w:r w:rsidR="00AB62F5" w:rsidRPr="003A167C">
        <w:rPr>
          <w:rFonts w:asciiTheme="minorHAnsi" w:hAnsiTheme="minorHAnsi" w:cs="Arial"/>
        </w:rPr>
        <w:t>Wildcat</w:t>
      </w:r>
      <w:r w:rsidR="005322C3" w:rsidRPr="003A167C">
        <w:rPr>
          <w:rFonts w:asciiTheme="minorHAnsi" w:hAnsiTheme="minorHAnsi" w:cs="Arial"/>
        </w:rPr>
        <w:t xml:space="preserve"> Haven’ can take place to remove feral, domestic and hybrid cats from the region</w:t>
      </w:r>
      <w:r w:rsidR="008C3F95" w:rsidRPr="003A167C">
        <w:rPr>
          <w:rFonts w:asciiTheme="minorHAnsi" w:hAnsiTheme="minorHAnsi" w:cs="Arial"/>
        </w:rPr>
        <w:t>,</w:t>
      </w:r>
      <w:r w:rsidR="005322C3" w:rsidRPr="003A167C">
        <w:rPr>
          <w:rFonts w:asciiTheme="minorHAnsi" w:hAnsiTheme="minorHAnsi" w:cs="Arial"/>
        </w:rPr>
        <w:t xml:space="preserve"> making it suitable for reintroducing </w:t>
      </w:r>
      <w:r w:rsidR="005322C3" w:rsidRPr="003A167C">
        <w:rPr>
          <w:rFonts w:asciiTheme="minorHAnsi" w:hAnsiTheme="minorHAnsi" w:cs="Arial"/>
          <w:i/>
          <w:iCs/>
        </w:rPr>
        <w:t xml:space="preserve">F. </w:t>
      </w:r>
      <w:r w:rsidR="008E3B0C" w:rsidRPr="003A167C">
        <w:rPr>
          <w:rFonts w:asciiTheme="minorHAnsi" w:hAnsiTheme="minorHAnsi" w:cs="Arial"/>
          <w:i/>
          <w:iCs/>
        </w:rPr>
        <w:t>silvestris</w:t>
      </w:r>
      <w:r w:rsidR="00206BBD" w:rsidRPr="003A167C">
        <w:rPr>
          <w:rFonts w:asciiTheme="minorHAnsi" w:hAnsiTheme="minorHAnsi" w:cs="Arial"/>
          <w:i/>
          <w:iCs/>
        </w:rPr>
        <w:t xml:space="preserve"> grampia</w:t>
      </w:r>
      <w:r w:rsidR="005322C3" w:rsidRPr="003A167C">
        <w:rPr>
          <w:rFonts w:asciiTheme="minorHAnsi" w:hAnsiTheme="minorHAnsi" w:cs="Arial"/>
        </w:rPr>
        <w:t xml:space="preserve"> (</w:t>
      </w:r>
      <w:r w:rsidR="00AB62F5" w:rsidRPr="003A167C">
        <w:rPr>
          <w:rFonts w:asciiTheme="minorHAnsi" w:hAnsiTheme="minorHAnsi" w:cs="Arial"/>
        </w:rPr>
        <w:t>Wildcat</w:t>
      </w:r>
      <w:r w:rsidR="005322C3" w:rsidRPr="003A167C">
        <w:rPr>
          <w:rFonts w:asciiTheme="minorHAnsi" w:hAnsiTheme="minorHAnsi" w:cs="Arial"/>
        </w:rPr>
        <w:t xml:space="preserve"> Association, n.d).</w:t>
      </w:r>
      <w:r w:rsidR="00CE6CB8" w:rsidRPr="003A167C">
        <w:rPr>
          <w:rFonts w:asciiTheme="minorHAnsi" w:hAnsiTheme="minorHAnsi" w:cs="Arial"/>
        </w:rPr>
        <w:t xml:space="preserve"> For this reason it is necessary to research the area of interest before</w:t>
      </w:r>
      <w:r w:rsidR="0012183F" w:rsidRPr="003A167C">
        <w:rPr>
          <w:rFonts w:asciiTheme="minorHAnsi" w:hAnsiTheme="minorHAnsi" w:cs="Arial"/>
        </w:rPr>
        <w:t xml:space="preserve"> deciding whether to remove hybrid and feral cats.</w:t>
      </w:r>
    </w:p>
    <w:p w:rsidR="00CE6CB8" w:rsidRPr="003A167C" w:rsidRDefault="00CE6CB8" w:rsidP="00844083">
      <w:pPr>
        <w:spacing w:line="360" w:lineRule="auto"/>
        <w:ind w:firstLine="720"/>
        <w:jc w:val="both"/>
        <w:rPr>
          <w:rFonts w:asciiTheme="minorHAnsi" w:hAnsiTheme="minorHAnsi" w:cs="Arial"/>
        </w:rPr>
      </w:pPr>
      <w:r w:rsidRPr="003A167C">
        <w:rPr>
          <w:rFonts w:asciiTheme="minorHAnsi" w:hAnsiTheme="minorHAnsi" w:cs="Arial"/>
        </w:rPr>
        <w:br/>
      </w:r>
      <w:r w:rsidR="002E249E" w:rsidRPr="003A167C">
        <w:rPr>
          <w:rFonts w:asciiTheme="minorHAnsi" w:hAnsiTheme="minorHAnsi" w:cs="Arial"/>
          <w:b/>
          <w:bCs/>
          <w:u w:val="single"/>
        </w:rPr>
        <w:t xml:space="preserve">1.2 </w:t>
      </w:r>
      <w:r w:rsidRPr="003A167C">
        <w:rPr>
          <w:rFonts w:asciiTheme="minorHAnsi" w:hAnsiTheme="minorHAnsi" w:cs="Arial"/>
          <w:b/>
          <w:bCs/>
          <w:u w:val="single"/>
        </w:rPr>
        <w:t>Glasdrum Wood National Nature Reserve, Argyll</w:t>
      </w:r>
    </w:p>
    <w:p w:rsidR="00CE6CB8" w:rsidRPr="003A167C" w:rsidRDefault="008C3F95" w:rsidP="008C3F95">
      <w:pPr>
        <w:spacing w:line="360" w:lineRule="auto"/>
        <w:ind w:firstLine="720"/>
        <w:jc w:val="both"/>
        <w:rPr>
          <w:rFonts w:asciiTheme="minorHAnsi" w:hAnsiTheme="minorHAnsi" w:cs="Arial"/>
        </w:rPr>
      </w:pPr>
      <w:r w:rsidRPr="003A167C">
        <w:rPr>
          <w:rFonts w:asciiTheme="minorHAnsi" w:hAnsiTheme="minorHAnsi" w:cs="Arial"/>
        </w:rPr>
        <w:t>Argyll is a region of Scotland</w:t>
      </w:r>
      <w:r w:rsidR="00C32981" w:rsidRPr="003A167C">
        <w:rPr>
          <w:rFonts w:asciiTheme="minorHAnsi" w:hAnsiTheme="minorHAnsi" w:cs="Arial"/>
        </w:rPr>
        <w:t xml:space="preserve"> </w:t>
      </w:r>
      <w:r w:rsidRPr="003A167C">
        <w:rPr>
          <w:rFonts w:asciiTheme="minorHAnsi" w:hAnsiTheme="minorHAnsi" w:cs="Arial"/>
        </w:rPr>
        <w:t>that stretches</w:t>
      </w:r>
      <w:r w:rsidR="00C32981" w:rsidRPr="003A167C">
        <w:rPr>
          <w:rFonts w:asciiTheme="minorHAnsi" w:hAnsiTheme="minorHAnsi" w:cs="Arial"/>
        </w:rPr>
        <w:t xml:space="preserve"> from the west to </w:t>
      </w:r>
      <w:r w:rsidRPr="003A167C">
        <w:rPr>
          <w:rFonts w:asciiTheme="minorHAnsi" w:hAnsiTheme="minorHAnsi" w:cs="Arial"/>
        </w:rPr>
        <w:t xml:space="preserve">the </w:t>
      </w:r>
      <w:r w:rsidR="00C32981" w:rsidRPr="003A167C">
        <w:rPr>
          <w:rFonts w:asciiTheme="minorHAnsi" w:hAnsiTheme="minorHAnsi" w:cs="Arial"/>
        </w:rPr>
        <w:t xml:space="preserve">south of Glasgow and down to the Mull of Kintyre (Argyll, n.d). </w:t>
      </w:r>
      <w:r w:rsidR="006600FB" w:rsidRPr="003A167C">
        <w:rPr>
          <w:rFonts w:asciiTheme="minorHAnsi" w:hAnsiTheme="minorHAnsi" w:cs="Arial"/>
        </w:rPr>
        <w:t>Glasdrum Wood N</w:t>
      </w:r>
      <w:r w:rsidRPr="003A167C">
        <w:rPr>
          <w:rFonts w:asciiTheme="minorHAnsi" w:hAnsiTheme="minorHAnsi" w:cs="Arial"/>
        </w:rPr>
        <w:t xml:space="preserve">ational </w:t>
      </w:r>
      <w:r w:rsidR="006600FB" w:rsidRPr="003A167C">
        <w:rPr>
          <w:rFonts w:asciiTheme="minorHAnsi" w:hAnsiTheme="minorHAnsi" w:cs="Arial"/>
        </w:rPr>
        <w:t>N</w:t>
      </w:r>
      <w:r w:rsidRPr="003A167C">
        <w:rPr>
          <w:rFonts w:asciiTheme="minorHAnsi" w:hAnsiTheme="minorHAnsi" w:cs="Arial"/>
        </w:rPr>
        <w:t xml:space="preserve">ature </w:t>
      </w:r>
      <w:r w:rsidR="006600FB" w:rsidRPr="003A167C">
        <w:rPr>
          <w:rFonts w:asciiTheme="minorHAnsi" w:hAnsiTheme="minorHAnsi" w:cs="Arial"/>
        </w:rPr>
        <w:t>R</w:t>
      </w:r>
      <w:r w:rsidRPr="003A167C">
        <w:rPr>
          <w:rFonts w:asciiTheme="minorHAnsi" w:hAnsiTheme="minorHAnsi" w:cs="Arial"/>
        </w:rPr>
        <w:t>eserve</w:t>
      </w:r>
      <w:r w:rsidR="006600FB" w:rsidRPr="003A167C">
        <w:rPr>
          <w:rFonts w:asciiTheme="minorHAnsi" w:hAnsiTheme="minorHAnsi" w:cs="Arial"/>
        </w:rPr>
        <w:t xml:space="preserve"> is located on the slopes of Beinn Churalain</w:t>
      </w:r>
      <w:r w:rsidRPr="003A167C">
        <w:rPr>
          <w:rFonts w:asciiTheme="minorHAnsi" w:hAnsiTheme="minorHAnsi" w:cs="Arial"/>
        </w:rPr>
        <w:t>,</w:t>
      </w:r>
      <w:r w:rsidR="005F7E76" w:rsidRPr="003A167C">
        <w:rPr>
          <w:rFonts w:asciiTheme="minorHAnsi" w:hAnsiTheme="minorHAnsi" w:cs="Arial"/>
        </w:rPr>
        <w:t xml:space="preserve"> around 27km north of Oban</w:t>
      </w:r>
      <w:r w:rsidR="00EC2457" w:rsidRPr="003A167C">
        <w:rPr>
          <w:rFonts w:asciiTheme="minorHAnsi" w:hAnsiTheme="minorHAnsi" w:cs="Arial"/>
        </w:rPr>
        <w:t xml:space="preserve"> (Figure</w:t>
      </w:r>
      <w:r w:rsidR="0012183F" w:rsidRPr="003A167C">
        <w:rPr>
          <w:rFonts w:asciiTheme="minorHAnsi" w:hAnsiTheme="minorHAnsi" w:cs="Arial"/>
        </w:rPr>
        <w:t xml:space="preserve"> 3</w:t>
      </w:r>
      <w:r w:rsidR="00EC2457" w:rsidRPr="003A167C">
        <w:rPr>
          <w:rFonts w:asciiTheme="minorHAnsi" w:hAnsiTheme="minorHAnsi" w:cs="Arial"/>
        </w:rPr>
        <w:t>)</w:t>
      </w:r>
      <w:r w:rsidR="005F7E76" w:rsidRPr="003A167C">
        <w:rPr>
          <w:rFonts w:asciiTheme="minorHAnsi" w:hAnsiTheme="minorHAnsi" w:cs="Arial"/>
        </w:rPr>
        <w:t>.</w:t>
      </w:r>
      <w:r w:rsidR="006600FB" w:rsidRPr="003A167C">
        <w:rPr>
          <w:rFonts w:asciiTheme="minorHAnsi" w:hAnsiTheme="minorHAnsi" w:cs="Arial"/>
        </w:rPr>
        <w:t xml:space="preserve"> With changes in both altitude and soil types </w:t>
      </w:r>
      <w:r w:rsidR="0012183F" w:rsidRPr="003A167C">
        <w:rPr>
          <w:rFonts w:asciiTheme="minorHAnsi" w:hAnsiTheme="minorHAnsi" w:cs="Arial"/>
        </w:rPr>
        <w:t>found within the reserve there are numerous types of habitat to be found</w:t>
      </w:r>
      <w:r w:rsidR="00B12D09" w:rsidRPr="003A167C">
        <w:rPr>
          <w:rFonts w:asciiTheme="minorHAnsi" w:hAnsiTheme="minorHAnsi" w:cs="Arial"/>
        </w:rPr>
        <w:t xml:space="preserve"> (SNH, 2005</w:t>
      </w:r>
      <w:r w:rsidR="005F7E76" w:rsidRPr="003A167C">
        <w:rPr>
          <w:rFonts w:asciiTheme="minorHAnsi" w:hAnsiTheme="minorHAnsi" w:cs="Arial"/>
        </w:rPr>
        <w:t>). Oak and ash woodlands intersperse</w:t>
      </w:r>
      <w:r w:rsidR="00106A9E" w:rsidRPr="003A167C">
        <w:rPr>
          <w:rFonts w:asciiTheme="minorHAnsi" w:hAnsiTheme="minorHAnsi" w:cs="Arial"/>
        </w:rPr>
        <w:t xml:space="preserve">d with bracken and grassland </w:t>
      </w:r>
      <w:r w:rsidR="0012183F" w:rsidRPr="003A167C">
        <w:rPr>
          <w:rFonts w:asciiTheme="minorHAnsi" w:hAnsiTheme="minorHAnsi" w:cs="Arial"/>
        </w:rPr>
        <w:t>provide</w:t>
      </w:r>
      <w:r w:rsidR="005F7E76" w:rsidRPr="003A167C">
        <w:rPr>
          <w:rFonts w:asciiTheme="minorHAnsi" w:hAnsiTheme="minorHAnsi" w:cs="Arial"/>
        </w:rPr>
        <w:t xml:space="preserve"> a rich diversity of both plants and animals (Welcome to Scotland, n.d).  With otter known to visit the reserve via Loch Creran and a rich variety or insects</w:t>
      </w:r>
      <w:r w:rsidR="0012183F" w:rsidRPr="003A167C">
        <w:rPr>
          <w:rFonts w:asciiTheme="minorHAnsi" w:hAnsiTheme="minorHAnsi" w:cs="Arial"/>
        </w:rPr>
        <w:t xml:space="preserve"> and butterflies</w:t>
      </w:r>
      <w:r w:rsidR="00B12D09" w:rsidRPr="003A167C">
        <w:rPr>
          <w:rFonts w:asciiTheme="minorHAnsi" w:hAnsiTheme="minorHAnsi" w:cs="Arial"/>
        </w:rPr>
        <w:t xml:space="preserve"> (SNH, 2005</w:t>
      </w:r>
      <w:r w:rsidR="005F7E76" w:rsidRPr="003A167C">
        <w:rPr>
          <w:rFonts w:asciiTheme="minorHAnsi" w:hAnsiTheme="minorHAnsi" w:cs="Arial"/>
        </w:rPr>
        <w:t xml:space="preserve">) there is good reason to believe this </w:t>
      </w:r>
      <w:r w:rsidR="0012183F" w:rsidRPr="003A167C">
        <w:rPr>
          <w:rFonts w:asciiTheme="minorHAnsi" w:hAnsiTheme="minorHAnsi" w:cs="Arial"/>
        </w:rPr>
        <w:t>will lead to large numbers of small mammals, implying</w:t>
      </w:r>
      <w:r w:rsidRPr="003A167C">
        <w:rPr>
          <w:rFonts w:asciiTheme="minorHAnsi" w:hAnsiTheme="minorHAnsi" w:cs="Arial"/>
        </w:rPr>
        <w:t xml:space="preserve"> that this</w:t>
      </w:r>
      <w:r w:rsidR="0012183F" w:rsidRPr="003A167C">
        <w:rPr>
          <w:rFonts w:asciiTheme="minorHAnsi" w:hAnsiTheme="minorHAnsi" w:cs="Arial"/>
        </w:rPr>
        <w:t xml:space="preserve"> </w:t>
      </w:r>
      <w:r w:rsidR="005F7E76" w:rsidRPr="003A167C">
        <w:rPr>
          <w:rFonts w:asciiTheme="minorHAnsi" w:hAnsiTheme="minorHAnsi" w:cs="Arial"/>
        </w:rPr>
        <w:t xml:space="preserve">area of Argyll may be suitable for </w:t>
      </w:r>
      <w:r w:rsidR="00AB62F5" w:rsidRPr="003A167C">
        <w:rPr>
          <w:rFonts w:asciiTheme="minorHAnsi" w:hAnsiTheme="minorHAnsi" w:cs="Arial"/>
        </w:rPr>
        <w:t>wildcat</w:t>
      </w:r>
      <w:r w:rsidR="005F7E76" w:rsidRPr="003A167C">
        <w:rPr>
          <w:rFonts w:asciiTheme="minorHAnsi" w:hAnsiTheme="minorHAnsi" w:cs="Arial"/>
        </w:rPr>
        <w:t xml:space="preserve"> reintroduction. </w:t>
      </w:r>
    </w:p>
    <w:p w:rsidR="002E249E" w:rsidRPr="003A167C" w:rsidRDefault="00620248" w:rsidP="00844083">
      <w:pPr>
        <w:spacing w:line="360" w:lineRule="auto"/>
        <w:ind w:firstLine="720"/>
        <w:jc w:val="both"/>
        <w:rPr>
          <w:rFonts w:asciiTheme="minorHAnsi" w:hAnsiTheme="minorHAnsi" w:cs="Arial"/>
        </w:rPr>
      </w:pPr>
      <w:r w:rsidRPr="003A167C">
        <w:rPr>
          <w:rFonts w:asciiTheme="minorHAnsi" w:hAnsiTheme="minorHAnsi" w:cs="Arial"/>
          <w:noProof/>
          <w:lang w:eastAsia="en-GB"/>
        </w:rPr>
        <w:drawing>
          <wp:anchor distT="0" distB="0" distL="114300" distR="114300" simplePos="0" relativeHeight="251664384" behindDoc="1" locked="0" layoutInCell="1" allowOverlap="1">
            <wp:simplePos x="0" y="0"/>
            <wp:positionH relativeFrom="column">
              <wp:posOffset>-257175</wp:posOffset>
            </wp:positionH>
            <wp:positionV relativeFrom="paragraph">
              <wp:posOffset>101600</wp:posOffset>
            </wp:positionV>
            <wp:extent cx="4229100" cy="3162300"/>
            <wp:effectExtent l="19050" t="0" r="0" b="0"/>
            <wp:wrapTight wrapText="bothSides">
              <wp:wrapPolygon edited="0">
                <wp:start x="-97" y="0"/>
                <wp:lineTo x="-97" y="21470"/>
                <wp:lineTo x="21600" y="21470"/>
                <wp:lineTo x="21600" y="0"/>
                <wp:lineTo x="-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0354" t="22971" r="28814" b="49409"/>
                    <a:stretch>
                      <a:fillRect/>
                    </a:stretch>
                  </pic:blipFill>
                  <pic:spPr bwMode="auto">
                    <a:xfrm>
                      <a:off x="0" y="0"/>
                      <a:ext cx="4229100" cy="3162300"/>
                    </a:xfrm>
                    <a:prstGeom prst="rect">
                      <a:avLst/>
                    </a:prstGeom>
                    <a:noFill/>
                    <a:ln w="9525">
                      <a:noFill/>
                      <a:miter lim="800000"/>
                      <a:headEnd/>
                      <a:tailEnd/>
                    </a:ln>
                  </pic:spPr>
                </pic:pic>
              </a:graphicData>
            </a:graphic>
          </wp:anchor>
        </w:drawing>
      </w:r>
    </w:p>
    <w:p w:rsidR="002E249E" w:rsidRPr="003A167C" w:rsidRDefault="002E249E" w:rsidP="00844083">
      <w:pPr>
        <w:spacing w:line="360" w:lineRule="auto"/>
        <w:ind w:firstLine="720"/>
        <w:jc w:val="both"/>
        <w:rPr>
          <w:rFonts w:asciiTheme="minorHAnsi" w:hAnsiTheme="minorHAnsi" w:cs="Arial"/>
        </w:rPr>
      </w:pPr>
    </w:p>
    <w:p w:rsidR="002E249E"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247650</wp:posOffset>
                </wp:positionV>
                <wp:extent cx="2176780" cy="1486535"/>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B12D09" w:rsidRDefault="00271F29" w:rsidP="00B12D09">
                            <w:pPr>
                              <w:spacing w:line="360" w:lineRule="auto"/>
                              <w:rPr>
                                <w:rFonts w:asciiTheme="minorHAnsi" w:hAnsiTheme="minorHAnsi"/>
                                <w:i/>
                                <w:iCs/>
                              </w:rPr>
                            </w:pPr>
                            <w:r w:rsidRPr="00B12D09">
                              <w:rPr>
                                <w:rFonts w:asciiTheme="minorHAnsi" w:hAnsiTheme="minorHAnsi"/>
                                <w:i/>
                                <w:iCs/>
                              </w:rPr>
                              <w:t>Figure</w:t>
                            </w:r>
                            <w:r>
                              <w:rPr>
                                <w:rFonts w:asciiTheme="minorHAnsi" w:hAnsiTheme="minorHAnsi"/>
                                <w:i/>
                                <w:iCs/>
                              </w:rPr>
                              <w:t xml:space="preserve"> 3</w:t>
                            </w:r>
                          </w:p>
                          <w:p w:rsidR="00271F29" w:rsidRPr="00B12D09" w:rsidRDefault="00271F29" w:rsidP="00B12D09">
                            <w:pPr>
                              <w:spacing w:line="360" w:lineRule="auto"/>
                              <w:rPr>
                                <w:rFonts w:asciiTheme="minorHAnsi" w:hAnsiTheme="minorHAnsi"/>
                                <w:i/>
                                <w:iCs/>
                              </w:rPr>
                            </w:pPr>
                          </w:p>
                          <w:p w:rsidR="00271F29" w:rsidRDefault="00271F29" w:rsidP="00B12D09">
                            <w:pPr>
                              <w:spacing w:line="360" w:lineRule="auto"/>
                              <w:rPr>
                                <w:rFonts w:asciiTheme="minorHAnsi" w:hAnsiTheme="minorHAnsi"/>
                                <w:i/>
                                <w:iCs/>
                              </w:rPr>
                            </w:pPr>
                            <w:r>
                              <w:rPr>
                                <w:rFonts w:asciiTheme="minorHAnsi" w:hAnsiTheme="minorHAnsi"/>
                                <w:i/>
                                <w:iCs/>
                              </w:rPr>
                              <w:t>Map of Glasdrum Wood NNR</w:t>
                            </w:r>
                          </w:p>
                          <w:p w:rsidR="00271F29" w:rsidRDefault="00271F29" w:rsidP="00B12D09">
                            <w:pPr>
                              <w:spacing w:line="360" w:lineRule="auto"/>
                              <w:rPr>
                                <w:rFonts w:asciiTheme="minorHAnsi" w:hAnsiTheme="minorHAnsi"/>
                                <w:i/>
                                <w:iCs/>
                              </w:rPr>
                            </w:pPr>
                          </w:p>
                          <w:p w:rsidR="00271F29" w:rsidRPr="00B12D09" w:rsidRDefault="00271F29" w:rsidP="00B12D09">
                            <w:pPr>
                              <w:spacing w:line="360" w:lineRule="auto"/>
                              <w:rPr>
                                <w:rFonts w:asciiTheme="minorHAnsi" w:hAnsiTheme="minorHAnsi"/>
                                <w:i/>
                                <w:iCs/>
                              </w:rPr>
                            </w:pPr>
                            <w:r>
                              <w:rPr>
                                <w:rFonts w:asciiTheme="minorHAnsi" w:hAnsiTheme="minorHAnsi"/>
                                <w:i/>
                                <w:iCs/>
                              </w:rPr>
                              <w:t>Source: SNH (2005)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8" type="#_x0000_t202" style="position:absolute;left:0;text-align:left;margin-left:5.1pt;margin-top:19.5pt;width:171.4pt;height:117.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" stroked="f">
                <v:textbox style="mso-fit-shape-to-text:t">
                  <w:txbxContent>
                    <w:p w:rsidR="00271F29" w:rsidRPr="00B12D09" w:rsidRDefault="00271F29" w:rsidP="00B12D09">
                      <w:pPr>
                        <w:spacing w:line="360" w:lineRule="auto"/>
                        <w:rPr>
                          <w:rFonts w:asciiTheme="minorHAnsi" w:hAnsiTheme="minorHAnsi"/>
                          <w:i/>
                          <w:iCs/>
                        </w:rPr>
                      </w:pPr>
                      <w:r w:rsidRPr="00B12D09">
                        <w:rPr>
                          <w:rFonts w:asciiTheme="minorHAnsi" w:hAnsiTheme="minorHAnsi"/>
                          <w:i/>
                          <w:iCs/>
                        </w:rPr>
                        <w:t>Figure</w:t>
                      </w:r>
                      <w:r>
                        <w:rPr>
                          <w:rFonts w:asciiTheme="minorHAnsi" w:hAnsiTheme="minorHAnsi"/>
                          <w:i/>
                          <w:iCs/>
                        </w:rPr>
                        <w:t xml:space="preserve"> 3</w:t>
                      </w:r>
                    </w:p>
                    <w:p w:rsidR="00271F29" w:rsidRPr="00B12D09" w:rsidRDefault="00271F29" w:rsidP="00B12D09">
                      <w:pPr>
                        <w:spacing w:line="360" w:lineRule="auto"/>
                        <w:rPr>
                          <w:rFonts w:asciiTheme="minorHAnsi" w:hAnsiTheme="minorHAnsi"/>
                          <w:i/>
                          <w:iCs/>
                        </w:rPr>
                      </w:pPr>
                    </w:p>
                    <w:p w:rsidR="00271F29" w:rsidRDefault="00271F29" w:rsidP="00B12D09">
                      <w:pPr>
                        <w:spacing w:line="360" w:lineRule="auto"/>
                        <w:rPr>
                          <w:rFonts w:asciiTheme="minorHAnsi" w:hAnsiTheme="minorHAnsi"/>
                          <w:i/>
                          <w:iCs/>
                        </w:rPr>
                      </w:pPr>
                      <w:r>
                        <w:rPr>
                          <w:rFonts w:asciiTheme="minorHAnsi" w:hAnsiTheme="minorHAnsi"/>
                          <w:i/>
                          <w:iCs/>
                        </w:rPr>
                        <w:t>Map of Glasdrum Wood NNR</w:t>
                      </w:r>
                    </w:p>
                    <w:p w:rsidR="00271F29" w:rsidRDefault="00271F29" w:rsidP="00B12D09">
                      <w:pPr>
                        <w:spacing w:line="360" w:lineRule="auto"/>
                        <w:rPr>
                          <w:rFonts w:asciiTheme="minorHAnsi" w:hAnsiTheme="minorHAnsi"/>
                          <w:i/>
                          <w:iCs/>
                        </w:rPr>
                      </w:pPr>
                    </w:p>
                    <w:p w:rsidR="00271F29" w:rsidRPr="00B12D09" w:rsidRDefault="00271F29" w:rsidP="00B12D09">
                      <w:pPr>
                        <w:spacing w:line="360" w:lineRule="auto"/>
                        <w:rPr>
                          <w:rFonts w:asciiTheme="minorHAnsi" w:hAnsiTheme="minorHAnsi"/>
                          <w:i/>
                          <w:iCs/>
                        </w:rPr>
                      </w:pPr>
                      <w:r>
                        <w:rPr>
                          <w:rFonts w:asciiTheme="minorHAnsi" w:hAnsiTheme="minorHAnsi"/>
                          <w:i/>
                          <w:iCs/>
                        </w:rPr>
                        <w:t>Source: SNH (2005)</w:t>
                      </w:r>
                    </w:p>
                  </w:txbxContent>
                </v:textbox>
              </v:shape>
            </w:pict>
          </mc:Fallback>
        </mc:AlternateContent>
      </w:r>
    </w:p>
    <w:p w:rsidR="002E249E" w:rsidRPr="003A167C" w:rsidRDefault="002E249E" w:rsidP="00844083">
      <w:pPr>
        <w:spacing w:line="360" w:lineRule="auto"/>
        <w:ind w:firstLine="720"/>
        <w:jc w:val="both"/>
        <w:rPr>
          <w:rFonts w:asciiTheme="minorHAnsi" w:hAnsiTheme="minorHAnsi" w:cs="Arial"/>
        </w:rPr>
      </w:pPr>
    </w:p>
    <w:p w:rsidR="002E249E" w:rsidRPr="003A167C" w:rsidRDefault="002E249E" w:rsidP="00844083">
      <w:pPr>
        <w:spacing w:line="360" w:lineRule="auto"/>
        <w:ind w:firstLine="720"/>
        <w:jc w:val="both"/>
        <w:rPr>
          <w:rFonts w:asciiTheme="minorHAnsi" w:hAnsiTheme="minorHAnsi" w:cs="Arial"/>
        </w:rPr>
      </w:pPr>
    </w:p>
    <w:p w:rsidR="002E249E" w:rsidRPr="003A167C" w:rsidRDefault="002E249E" w:rsidP="00844083">
      <w:pPr>
        <w:spacing w:line="360" w:lineRule="auto"/>
        <w:ind w:firstLine="720"/>
        <w:jc w:val="both"/>
        <w:rPr>
          <w:rFonts w:asciiTheme="minorHAnsi" w:hAnsiTheme="minorHAnsi" w:cs="Arial"/>
        </w:rPr>
      </w:pPr>
    </w:p>
    <w:p w:rsidR="002E249E" w:rsidRPr="003A167C" w:rsidRDefault="002E249E" w:rsidP="00844083">
      <w:pPr>
        <w:spacing w:line="360" w:lineRule="auto"/>
        <w:ind w:firstLine="720"/>
        <w:jc w:val="both"/>
        <w:rPr>
          <w:rFonts w:asciiTheme="minorHAnsi" w:hAnsiTheme="minorHAnsi" w:cs="Arial"/>
        </w:rPr>
      </w:pPr>
    </w:p>
    <w:p w:rsidR="00EC2457" w:rsidRPr="003A167C" w:rsidRDefault="00EC2457" w:rsidP="00844083">
      <w:pPr>
        <w:spacing w:line="360" w:lineRule="auto"/>
        <w:ind w:firstLine="720"/>
        <w:jc w:val="both"/>
        <w:rPr>
          <w:rFonts w:asciiTheme="minorHAnsi" w:hAnsiTheme="minorHAnsi" w:cs="Arial"/>
        </w:rPr>
      </w:pPr>
    </w:p>
    <w:p w:rsidR="002E249E" w:rsidRPr="003A167C" w:rsidRDefault="002E249E" w:rsidP="00844083">
      <w:pPr>
        <w:spacing w:line="360" w:lineRule="auto"/>
        <w:ind w:firstLine="720"/>
        <w:jc w:val="both"/>
        <w:rPr>
          <w:rFonts w:asciiTheme="minorHAnsi" w:hAnsiTheme="minorHAnsi" w:cs="Arial"/>
        </w:rPr>
      </w:pPr>
    </w:p>
    <w:p w:rsidR="00C32981" w:rsidRPr="003A167C" w:rsidRDefault="00C32981" w:rsidP="00844083">
      <w:pPr>
        <w:spacing w:line="360" w:lineRule="auto"/>
        <w:ind w:firstLine="720"/>
        <w:jc w:val="both"/>
        <w:rPr>
          <w:rFonts w:asciiTheme="minorHAnsi" w:hAnsiTheme="minorHAnsi" w:cs="Arial"/>
        </w:rPr>
      </w:pPr>
    </w:p>
    <w:p w:rsidR="00C32981" w:rsidRPr="003A167C" w:rsidRDefault="00C32981" w:rsidP="00844083">
      <w:pPr>
        <w:spacing w:line="360" w:lineRule="auto"/>
        <w:ind w:firstLine="720"/>
        <w:jc w:val="both"/>
        <w:rPr>
          <w:rFonts w:asciiTheme="minorHAnsi" w:hAnsiTheme="minorHAnsi" w:cs="Arial"/>
        </w:rPr>
      </w:pPr>
    </w:p>
    <w:p w:rsidR="00C32981" w:rsidRPr="003A167C" w:rsidRDefault="00C32981" w:rsidP="00844083">
      <w:pPr>
        <w:spacing w:line="360" w:lineRule="auto"/>
        <w:ind w:firstLine="720"/>
        <w:jc w:val="both"/>
        <w:rPr>
          <w:rFonts w:asciiTheme="minorHAnsi" w:hAnsiTheme="minorHAnsi" w:cs="Arial"/>
        </w:rPr>
      </w:pPr>
    </w:p>
    <w:p w:rsidR="00C32981" w:rsidRPr="003A167C" w:rsidRDefault="00C32981" w:rsidP="00844083">
      <w:pPr>
        <w:spacing w:line="360" w:lineRule="auto"/>
        <w:ind w:firstLine="720"/>
        <w:jc w:val="both"/>
        <w:rPr>
          <w:rFonts w:asciiTheme="minorHAnsi" w:hAnsiTheme="minorHAnsi" w:cs="Arial"/>
        </w:rPr>
      </w:pPr>
    </w:p>
    <w:p w:rsidR="00C32981" w:rsidRPr="003A167C" w:rsidRDefault="00C32981" w:rsidP="00844083">
      <w:pPr>
        <w:spacing w:line="360" w:lineRule="auto"/>
        <w:ind w:firstLine="720"/>
        <w:jc w:val="both"/>
        <w:rPr>
          <w:rFonts w:asciiTheme="minorHAnsi" w:hAnsiTheme="minorHAnsi" w:cs="Arial"/>
        </w:rPr>
      </w:pPr>
    </w:p>
    <w:p w:rsidR="00695A64" w:rsidRPr="003A167C" w:rsidRDefault="002E0B8B" w:rsidP="00844083">
      <w:pPr>
        <w:spacing w:line="360" w:lineRule="auto"/>
        <w:ind w:firstLine="720"/>
        <w:jc w:val="both"/>
        <w:rPr>
          <w:rFonts w:asciiTheme="minorHAnsi" w:hAnsiTheme="minorHAnsi" w:cs="Arial"/>
        </w:rPr>
      </w:pPr>
      <w:r w:rsidRPr="003A167C">
        <w:rPr>
          <w:rFonts w:asciiTheme="minorHAnsi" w:hAnsiTheme="minorHAnsi" w:cs="Arial"/>
        </w:rPr>
        <w:t>Glasdrum Wood NNR was chosen for this work due to the location</w:t>
      </w:r>
      <w:r w:rsidR="00255B0B" w:rsidRPr="003A167C">
        <w:rPr>
          <w:rFonts w:asciiTheme="minorHAnsi" w:hAnsiTheme="minorHAnsi" w:cs="Arial"/>
        </w:rPr>
        <w:t xml:space="preserve"> and the implication that it would be suitable before research</w:t>
      </w:r>
      <w:r w:rsidRPr="003A167C">
        <w:rPr>
          <w:rFonts w:asciiTheme="minorHAnsi" w:hAnsiTheme="minorHAnsi" w:cs="Arial"/>
        </w:rPr>
        <w:t xml:space="preserve">. Work on </w:t>
      </w:r>
      <w:r w:rsidR="00106A9E" w:rsidRPr="003A167C">
        <w:rPr>
          <w:rFonts w:asciiTheme="minorHAnsi" w:hAnsiTheme="minorHAnsi" w:cs="Arial"/>
        </w:rPr>
        <w:t xml:space="preserve">potential </w:t>
      </w:r>
      <w:r w:rsidR="0094513A" w:rsidRPr="003A167C">
        <w:rPr>
          <w:rFonts w:asciiTheme="minorHAnsi" w:hAnsiTheme="minorHAnsi" w:cs="Arial"/>
        </w:rPr>
        <w:t>w</w:t>
      </w:r>
      <w:r w:rsidR="00AB62F5" w:rsidRPr="003A167C">
        <w:rPr>
          <w:rFonts w:asciiTheme="minorHAnsi" w:hAnsiTheme="minorHAnsi" w:cs="Arial"/>
        </w:rPr>
        <w:t>ildcat</w:t>
      </w:r>
      <w:r w:rsidRPr="003A167C">
        <w:rPr>
          <w:rFonts w:asciiTheme="minorHAnsi" w:hAnsiTheme="minorHAnsi" w:cs="Arial"/>
        </w:rPr>
        <w:t xml:space="preserve"> reintroduction has not been undertaken in the Argyll area</w:t>
      </w:r>
      <w:r w:rsidR="008C3F95" w:rsidRPr="003A167C">
        <w:rPr>
          <w:rFonts w:asciiTheme="minorHAnsi" w:hAnsiTheme="minorHAnsi" w:cs="Arial"/>
        </w:rPr>
        <w:t xml:space="preserve"> before</w:t>
      </w:r>
      <w:r w:rsidRPr="003A167C">
        <w:rPr>
          <w:rFonts w:asciiTheme="minorHAnsi" w:hAnsiTheme="minorHAnsi" w:cs="Arial"/>
        </w:rPr>
        <w:t xml:space="preserve"> and could be of use in the future. </w:t>
      </w:r>
      <w:r w:rsidR="00E602A1" w:rsidRPr="003A167C">
        <w:rPr>
          <w:rFonts w:asciiTheme="minorHAnsi" w:hAnsiTheme="minorHAnsi" w:cs="Arial"/>
        </w:rPr>
        <w:t xml:space="preserve">This reserve was specifically chosen due to its relative isolation from human settlement </w:t>
      </w:r>
      <w:r w:rsidR="00511451" w:rsidRPr="003A167C">
        <w:rPr>
          <w:rFonts w:asciiTheme="minorHAnsi" w:hAnsiTheme="minorHAnsi" w:cs="Arial"/>
        </w:rPr>
        <w:t xml:space="preserve">and </w:t>
      </w:r>
      <w:r w:rsidR="001468AD" w:rsidRPr="003A167C">
        <w:rPr>
          <w:rFonts w:asciiTheme="minorHAnsi" w:hAnsiTheme="minorHAnsi" w:cs="Arial"/>
        </w:rPr>
        <w:t>habitat type.</w:t>
      </w:r>
      <w:r w:rsidR="00511451" w:rsidRPr="003A167C">
        <w:rPr>
          <w:rFonts w:asciiTheme="minorHAnsi" w:hAnsiTheme="minorHAnsi" w:cs="Arial"/>
        </w:rPr>
        <w:t xml:space="preserve"> </w:t>
      </w:r>
    </w:p>
    <w:p w:rsidR="00695A64" w:rsidRPr="003A167C" w:rsidRDefault="00695A64" w:rsidP="00844083">
      <w:pPr>
        <w:spacing w:line="360" w:lineRule="auto"/>
        <w:ind w:firstLine="720"/>
        <w:jc w:val="both"/>
        <w:rPr>
          <w:rFonts w:asciiTheme="minorHAnsi" w:hAnsiTheme="minorHAnsi" w:cs="Arial"/>
        </w:rPr>
      </w:pPr>
      <w:r w:rsidRPr="003A167C">
        <w:rPr>
          <w:rFonts w:asciiTheme="minorHAnsi" w:hAnsiTheme="minorHAnsi" w:cs="Arial"/>
        </w:rPr>
        <w:br/>
      </w:r>
      <w:r w:rsidR="00A32EA2" w:rsidRPr="003A167C">
        <w:rPr>
          <w:rFonts w:asciiTheme="minorHAnsi" w:hAnsiTheme="minorHAnsi" w:cs="Arial"/>
          <w:b/>
          <w:bCs/>
          <w:u w:val="single"/>
        </w:rPr>
        <w:t>1.3</w:t>
      </w:r>
      <w:r w:rsidRPr="003A167C">
        <w:rPr>
          <w:rFonts w:asciiTheme="minorHAnsi" w:hAnsiTheme="minorHAnsi" w:cs="Arial"/>
          <w:b/>
          <w:bCs/>
          <w:u w:val="single"/>
        </w:rPr>
        <w:t xml:space="preserve"> Aims and Objectives</w:t>
      </w:r>
    </w:p>
    <w:p w:rsidR="00695A64" w:rsidRPr="003A167C" w:rsidRDefault="00695A64" w:rsidP="00844083">
      <w:pPr>
        <w:spacing w:line="360" w:lineRule="auto"/>
        <w:ind w:firstLine="720"/>
        <w:jc w:val="both"/>
        <w:rPr>
          <w:rFonts w:asciiTheme="minorHAnsi" w:hAnsiTheme="minorHAnsi" w:cs="Arial"/>
          <w:u w:val="single"/>
        </w:rPr>
      </w:pPr>
      <w:r w:rsidRPr="003A167C">
        <w:rPr>
          <w:rFonts w:asciiTheme="minorHAnsi" w:hAnsiTheme="minorHAnsi" w:cs="Arial"/>
          <w:u w:val="single"/>
        </w:rPr>
        <w:t>Aims</w:t>
      </w:r>
    </w:p>
    <w:p w:rsidR="00695A64" w:rsidRPr="003A167C" w:rsidRDefault="00695A64" w:rsidP="00844083">
      <w:pPr>
        <w:spacing w:line="360" w:lineRule="auto"/>
        <w:ind w:firstLine="720"/>
        <w:jc w:val="both"/>
        <w:rPr>
          <w:rFonts w:asciiTheme="minorHAnsi" w:hAnsiTheme="minorHAnsi" w:cs="Arial"/>
        </w:rPr>
      </w:pPr>
      <w:r w:rsidRPr="003A167C">
        <w:rPr>
          <w:rFonts w:asciiTheme="minorHAnsi" w:hAnsiTheme="minorHAnsi" w:cs="Arial"/>
        </w:rPr>
        <w:t xml:space="preserve">This project aims to discover whether the Argyll area of Scotland is a suitable place for Scottish </w:t>
      </w:r>
      <w:r w:rsidR="00AB62F5" w:rsidRPr="003A167C">
        <w:rPr>
          <w:rFonts w:asciiTheme="minorHAnsi" w:hAnsiTheme="minorHAnsi" w:cs="Arial"/>
        </w:rPr>
        <w:t>wildcat</w:t>
      </w:r>
      <w:r w:rsidRPr="003A167C">
        <w:rPr>
          <w:rFonts w:asciiTheme="minorHAnsi" w:hAnsiTheme="minorHAnsi" w:cs="Arial"/>
        </w:rPr>
        <w:t xml:space="preserve">s to </w:t>
      </w:r>
      <w:r w:rsidR="00B345C6" w:rsidRPr="003A167C">
        <w:rPr>
          <w:rFonts w:asciiTheme="minorHAnsi" w:hAnsiTheme="minorHAnsi" w:cs="Arial"/>
        </w:rPr>
        <w:t>repopulate. The majority of the field based</w:t>
      </w:r>
      <w:r w:rsidRPr="003A167C">
        <w:rPr>
          <w:rFonts w:asciiTheme="minorHAnsi" w:hAnsiTheme="minorHAnsi" w:cs="Arial"/>
        </w:rPr>
        <w:t xml:space="preserve"> work will take place in and around the Glasdrum Wood Nature Reserve.</w:t>
      </w:r>
    </w:p>
    <w:p w:rsidR="00695A64" w:rsidRPr="003A167C" w:rsidRDefault="00695A64" w:rsidP="00844083">
      <w:pPr>
        <w:spacing w:line="360" w:lineRule="auto"/>
        <w:ind w:firstLine="720"/>
        <w:jc w:val="both"/>
        <w:rPr>
          <w:rFonts w:asciiTheme="minorHAnsi" w:hAnsiTheme="minorHAnsi" w:cs="Arial"/>
        </w:rPr>
      </w:pPr>
      <w:r w:rsidRPr="003A167C">
        <w:rPr>
          <w:rFonts w:asciiTheme="minorHAnsi" w:hAnsiTheme="minorHAnsi" w:cs="Arial"/>
        </w:rPr>
        <w:t>The proposed approach will largely use quantitative research.</w:t>
      </w:r>
    </w:p>
    <w:p w:rsidR="00695A64" w:rsidRPr="003A167C" w:rsidRDefault="00695A64" w:rsidP="00844083">
      <w:pPr>
        <w:spacing w:line="360" w:lineRule="auto"/>
        <w:ind w:firstLine="720"/>
        <w:jc w:val="both"/>
        <w:rPr>
          <w:rFonts w:asciiTheme="minorHAnsi" w:hAnsiTheme="minorHAnsi" w:cs="Arial"/>
        </w:rPr>
      </w:pPr>
    </w:p>
    <w:p w:rsidR="00695A64" w:rsidRPr="003A167C" w:rsidRDefault="00695A64" w:rsidP="00844083">
      <w:pPr>
        <w:spacing w:line="360" w:lineRule="auto"/>
        <w:ind w:firstLine="720"/>
        <w:jc w:val="both"/>
        <w:rPr>
          <w:rFonts w:asciiTheme="minorHAnsi" w:hAnsiTheme="minorHAnsi" w:cs="Arial"/>
          <w:u w:val="single"/>
        </w:rPr>
      </w:pPr>
      <w:r w:rsidRPr="003A167C">
        <w:rPr>
          <w:rFonts w:asciiTheme="minorHAnsi" w:hAnsiTheme="minorHAnsi" w:cs="Arial"/>
          <w:u w:val="single"/>
        </w:rPr>
        <w:t>Objectives</w:t>
      </w:r>
    </w:p>
    <w:p w:rsidR="00695A64" w:rsidRPr="003A167C" w:rsidRDefault="00695A64" w:rsidP="00844083">
      <w:pPr>
        <w:pStyle w:val="ListParagraph"/>
        <w:numPr>
          <w:ilvl w:val="0"/>
          <w:numId w:val="1"/>
        </w:numPr>
        <w:spacing w:line="360" w:lineRule="auto"/>
        <w:ind w:firstLine="720"/>
        <w:contextualSpacing w:val="0"/>
        <w:jc w:val="both"/>
        <w:rPr>
          <w:rFonts w:asciiTheme="minorHAnsi" w:hAnsiTheme="minorHAnsi" w:cs="Arial"/>
        </w:rPr>
      </w:pPr>
      <w:r w:rsidRPr="003A167C">
        <w:rPr>
          <w:rFonts w:asciiTheme="minorHAnsi" w:hAnsiTheme="minorHAnsi" w:cs="Arial"/>
        </w:rPr>
        <w:t>To estimate small mammal population indices through live trapping.</w:t>
      </w:r>
    </w:p>
    <w:p w:rsidR="00695A64" w:rsidRPr="003A167C" w:rsidRDefault="00695A64" w:rsidP="00844083">
      <w:pPr>
        <w:pStyle w:val="ListParagraph"/>
        <w:numPr>
          <w:ilvl w:val="0"/>
          <w:numId w:val="1"/>
        </w:numPr>
        <w:spacing w:line="360" w:lineRule="auto"/>
        <w:ind w:firstLine="720"/>
        <w:jc w:val="both"/>
        <w:rPr>
          <w:rFonts w:asciiTheme="minorHAnsi" w:hAnsiTheme="minorHAnsi" w:cs="Arial"/>
        </w:rPr>
      </w:pPr>
      <w:r w:rsidRPr="003A167C">
        <w:rPr>
          <w:rFonts w:asciiTheme="minorHAnsi" w:hAnsiTheme="minorHAnsi" w:cs="Arial"/>
        </w:rPr>
        <w:t xml:space="preserve">Calculate </w:t>
      </w:r>
      <w:r w:rsidR="00F42904" w:rsidRPr="003A167C">
        <w:rPr>
          <w:rFonts w:asciiTheme="minorHAnsi" w:hAnsiTheme="minorHAnsi" w:cs="Arial"/>
        </w:rPr>
        <w:t>suitability of habitat using field based work.</w:t>
      </w:r>
    </w:p>
    <w:p w:rsidR="00F42904" w:rsidRPr="003A167C" w:rsidRDefault="00F42904" w:rsidP="00844083">
      <w:pPr>
        <w:pStyle w:val="ListParagraph"/>
        <w:numPr>
          <w:ilvl w:val="0"/>
          <w:numId w:val="1"/>
        </w:numPr>
        <w:spacing w:line="360" w:lineRule="auto"/>
        <w:ind w:firstLine="720"/>
        <w:jc w:val="both"/>
        <w:rPr>
          <w:rFonts w:asciiTheme="minorHAnsi" w:hAnsiTheme="minorHAnsi" w:cs="Arial"/>
        </w:rPr>
      </w:pPr>
      <w:r w:rsidRPr="003A167C">
        <w:rPr>
          <w:rFonts w:asciiTheme="minorHAnsi" w:hAnsiTheme="minorHAnsi" w:cs="Arial"/>
        </w:rPr>
        <w:t>Establish areas of undisturbed habitat throughout Argyll using map based work.</w:t>
      </w:r>
    </w:p>
    <w:p w:rsidR="00695A64" w:rsidRPr="003A167C" w:rsidRDefault="00695A64" w:rsidP="00844083">
      <w:pPr>
        <w:pStyle w:val="ListParagraph"/>
        <w:numPr>
          <w:ilvl w:val="0"/>
          <w:numId w:val="1"/>
        </w:numPr>
        <w:spacing w:line="360" w:lineRule="auto"/>
        <w:ind w:firstLine="720"/>
        <w:jc w:val="both"/>
        <w:rPr>
          <w:rFonts w:asciiTheme="minorHAnsi" w:hAnsiTheme="minorHAnsi" w:cs="Arial"/>
        </w:rPr>
      </w:pPr>
      <w:r w:rsidRPr="003A167C">
        <w:rPr>
          <w:rFonts w:asciiTheme="minorHAnsi" w:hAnsiTheme="minorHAnsi" w:cs="Arial"/>
        </w:rPr>
        <w:t xml:space="preserve">Deduce the overall suitability of Argyll as a potential reintroduction site for Scottish </w:t>
      </w:r>
      <w:r w:rsidR="00AB62F5" w:rsidRPr="003A167C">
        <w:rPr>
          <w:rFonts w:asciiTheme="minorHAnsi" w:hAnsiTheme="minorHAnsi" w:cs="Arial"/>
        </w:rPr>
        <w:t>wildcat</w:t>
      </w:r>
      <w:r w:rsidRPr="003A167C">
        <w:rPr>
          <w:rFonts w:asciiTheme="minorHAnsi" w:hAnsiTheme="minorHAnsi" w:cs="Arial"/>
        </w:rPr>
        <w:t>s.</w:t>
      </w: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AB62F5" w:rsidP="00844083">
      <w:pPr>
        <w:spacing w:line="360" w:lineRule="auto"/>
        <w:jc w:val="both"/>
        <w:rPr>
          <w:rFonts w:asciiTheme="minorHAnsi" w:hAnsiTheme="minorHAnsi"/>
        </w:rPr>
      </w:pPr>
      <w:r w:rsidRPr="003A167C">
        <w:rPr>
          <w:rFonts w:asciiTheme="minorHAnsi" w:hAnsiTheme="minorHAnsi"/>
          <w:b/>
          <w:bCs/>
          <w:u w:val="single"/>
        </w:rPr>
        <w:t>2.0 Literature r</w:t>
      </w:r>
      <w:r w:rsidR="00844083" w:rsidRPr="003A167C">
        <w:rPr>
          <w:rFonts w:asciiTheme="minorHAnsi" w:hAnsiTheme="minorHAnsi"/>
          <w:b/>
          <w:bCs/>
          <w:u w:val="single"/>
        </w:rPr>
        <w:t>eview</w:t>
      </w:r>
    </w:p>
    <w:p w:rsidR="00760EFC" w:rsidRPr="003A167C" w:rsidRDefault="00760EFC" w:rsidP="00760EFC">
      <w:pPr>
        <w:spacing w:line="360" w:lineRule="auto"/>
        <w:ind w:firstLine="720"/>
        <w:jc w:val="both"/>
        <w:rPr>
          <w:rFonts w:asciiTheme="minorHAnsi" w:hAnsiTheme="minorHAnsi" w:cs="Arial"/>
        </w:rPr>
      </w:pPr>
      <w:r w:rsidRPr="003A167C">
        <w:rPr>
          <w:rFonts w:asciiTheme="minorHAnsi" w:hAnsiTheme="minorHAnsi" w:cs="Arial"/>
        </w:rPr>
        <w:t xml:space="preserve">This chapter will discuss the literature associated with the Scottish </w:t>
      </w:r>
      <w:r w:rsidR="00AB62F5" w:rsidRPr="003A167C">
        <w:rPr>
          <w:rFonts w:asciiTheme="minorHAnsi" w:hAnsiTheme="minorHAnsi" w:cs="Arial"/>
        </w:rPr>
        <w:t>wildcat</w:t>
      </w:r>
      <w:r w:rsidRPr="003A167C">
        <w:rPr>
          <w:rFonts w:asciiTheme="minorHAnsi" w:hAnsiTheme="minorHAnsi" w:cs="Arial"/>
        </w:rPr>
        <w:t xml:space="preserve"> and use examples of reintroduction of other species.</w:t>
      </w:r>
    </w:p>
    <w:p w:rsidR="00760EFC" w:rsidRPr="003A167C" w:rsidRDefault="00760EFC" w:rsidP="00760EFC">
      <w:pPr>
        <w:spacing w:line="360" w:lineRule="auto"/>
        <w:ind w:firstLine="720"/>
        <w:jc w:val="both"/>
        <w:rPr>
          <w:rFonts w:asciiTheme="minorHAnsi" w:hAnsiTheme="minorHAnsi" w:cs="Arial"/>
        </w:rPr>
      </w:pPr>
    </w:p>
    <w:p w:rsidR="00844083" w:rsidRPr="003A167C" w:rsidRDefault="00844083" w:rsidP="00AB62F5">
      <w:pPr>
        <w:spacing w:line="360" w:lineRule="auto"/>
        <w:jc w:val="both"/>
        <w:rPr>
          <w:rFonts w:asciiTheme="minorHAnsi" w:hAnsiTheme="minorHAnsi" w:cs="Arial"/>
          <w:b/>
          <w:bCs/>
          <w:u w:val="single"/>
        </w:rPr>
      </w:pPr>
      <w:r w:rsidRPr="003A167C">
        <w:rPr>
          <w:rFonts w:asciiTheme="minorHAnsi" w:hAnsiTheme="minorHAnsi" w:cs="Arial"/>
          <w:b/>
          <w:bCs/>
          <w:u w:val="single"/>
        </w:rPr>
        <w:t xml:space="preserve">2.1 The Scottish </w:t>
      </w:r>
      <w:r w:rsidR="00AB62F5" w:rsidRPr="003A167C">
        <w:rPr>
          <w:rFonts w:asciiTheme="minorHAnsi" w:hAnsiTheme="minorHAnsi" w:cs="Arial"/>
          <w:b/>
          <w:bCs/>
          <w:u w:val="single"/>
        </w:rPr>
        <w:t>wildcat</w:t>
      </w:r>
      <w:r w:rsidR="00A32EA2" w:rsidRPr="003A167C">
        <w:rPr>
          <w:rFonts w:asciiTheme="minorHAnsi" w:hAnsiTheme="minorHAnsi" w:cs="Arial"/>
          <w:b/>
          <w:bCs/>
          <w:u w:val="single"/>
        </w:rPr>
        <w:t xml:space="preserve"> </w:t>
      </w:r>
      <w:r w:rsidR="00AB62F5" w:rsidRPr="003A167C">
        <w:rPr>
          <w:rFonts w:asciiTheme="minorHAnsi" w:hAnsiTheme="minorHAnsi" w:cs="Arial"/>
          <w:b/>
          <w:bCs/>
          <w:u w:val="single"/>
        </w:rPr>
        <w:t>e</w:t>
      </w:r>
      <w:r w:rsidR="00A32EA2" w:rsidRPr="003A167C">
        <w:rPr>
          <w:rFonts w:asciiTheme="minorHAnsi" w:hAnsiTheme="minorHAnsi" w:cs="Arial"/>
          <w:b/>
          <w:bCs/>
          <w:u w:val="single"/>
        </w:rPr>
        <w:t>cology</w:t>
      </w:r>
    </w:p>
    <w:p w:rsidR="00844083" w:rsidRPr="003A167C" w:rsidRDefault="00844083" w:rsidP="00284247">
      <w:pPr>
        <w:spacing w:line="360" w:lineRule="auto"/>
        <w:ind w:firstLine="720"/>
        <w:jc w:val="both"/>
        <w:rPr>
          <w:rFonts w:asciiTheme="minorHAnsi" w:hAnsiTheme="minorHAnsi" w:cs="Arial"/>
        </w:rPr>
      </w:pPr>
      <w:r w:rsidRPr="003A167C">
        <w:rPr>
          <w:rFonts w:asciiTheme="minorHAnsi" w:hAnsiTheme="minorHAnsi" w:cs="Arial"/>
        </w:rPr>
        <w:t xml:space="preserve">The Scottish </w:t>
      </w:r>
      <w:r w:rsidR="00AB62F5" w:rsidRPr="003A167C">
        <w:rPr>
          <w:rFonts w:asciiTheme="minorHAnsi" w:hAnsiTheme="minorHAnsi" w:cs="Arial"/>
        </w:rPr>
        <w:t>eildcat</w:t>
      </w:r>
      <w:r w:rsidRPr="003A167C">
        <w:rPr>
          <w:rFonts w:asciiTheme="minorHAnsi" w:hAnsiTheme="minorHAnsi" w:cs="Arial"/>
        </w:rPr>
        <w:t xml:space="preserve"> (</w:t>
      </w:r>
      <w:r w:rsidRPr="003A167C">
        <w:rPr>
          <w:rFonts w:asciiTheme="minorHAnsi" w:hAnsiTheme="minorHAnsi" w:cs="Arial"/>
          <w:i/>
        </w:rPr>
        <w:t>Felis silvestris grampia</w:t>
      </w:r>
      <w:r w:rsidRPr="003A167C">
        <w:rPr>
          <w:rFonts w:asciiTheme="minorHAnsi" w:hAnsiTheme="minorHAnsi" w:cs="Arial"/>
        </w:rPr>
        <w:t>) is thought to be the last of Britain’s large predato</w:t>
      </w:r>
      <w:r w:rsidR="00AB62F5" w:rsidRPr="003A167C">
        <w:rPr>
          <w:rFonts w:asciiTheme="minorHAnsi" w:hAnsiTheme="minorHAnsi" w:cs="Arial"/>
        </w:rPr>
        <w:t>rs having outlived the British l</w:t>
      </w:r>
      <w:r w:rsidRPr="003A167C">
        <w:rPr>
          <w:rFonts w:asciiTheme="minorHAnsi" w:hAnsiTheme="minorHAnsi" w:cs="Arial"/>
        </w:rPr>
        <w:t>ynx by o</w:t>
      </w:r>
      <w:r w:rsidR="00AB62F5" w:rsidRPr="003A167C">
        <w:rPr>
          <w:rFonts w:asciiTheme="minorHAnsi" w:hAnsiTheme="minorHAnsi" w:cs="Arial"/>
        </w:rPr>
        <w:t>ver 1000 years and the British w</w:t>
      </w:r>
      <w:r w:rsidRPr="003A167C">
        <w:rPr>
          <w:rFonts w:asciiTheme="minorHAnsi" w:hAnsiTheme="minorHAnsi" w:cs="Arial"/>
        </w:rPr>
        <w:t xml:space="preserve">olf by over 500. This is an impressive feat considering </w:t>
      </w:r>
      <w:r w:rsidR="00AB62F5" w:rsidRPr="003A167C">
        <w:rPr>
          <w:rFonts w:asciiTheme="minorHAnsi" w:hAnsiTheme="minorHAnsi" w:cs="Arial"/>
        </w:rPr>
        <w:t>wildcat</w:t>
      </w:r>
      <w:r w:rsidRPr="003A167C">
        <w:rPr>
          <w:rFonts w:asciiTheme="minorHAnsi" w:hAnsiTheme="minorHAnsi" w:cs="Arial"/>
        </w:rPr>
        <w:t>s were believed to be man killers until as late as the 1950s and were historically feared by many of the highland clans (SWA, n.d). The species was once found throughout much of Britain</w:t>
      </w:r>
      <w:r w:rsidR="00284247" w:rsidRPr="003A167C">
        <w:rPr>
          <w:rFonts w:asciiTheme="minorHAnsi" w:hAnsiTheme="minorHAnsi" w:cs="Arial"/>
        </w:rPr>
        <w:t>,</w:t>
      </w:r>
      <w:r w:rsidRPr="003A167C">
        <w:rPr>
          <w:rFonts w:asciiTheme="minorHAnsi" w:hAnsiTheme="minorHAnsi" w:cs="Arial"/>
        </w:rPr>
        <w:t xml:space="preserve"> present from as early as the Early Holocene period (Beaumont </w:t>
      </w:r>
      <w:r w:rsidRPr="003A167C">
        <w:rPr>
          <w:rFonts w:asciiTheme="minorHAnsi" w:hAnsiTheme="minorHAnsi" w:cs="Arial"/>
          <w:i/>
          <w:iCs/>
        </w:rPr>
        <w:t>et al</w:t>
      </w:r>
      <w:r w:rsidRPr="003A167C">
        <w:rPr>
          <w:rFonts w:asciiTheme="minorHAnsi" w:hAnsiTheme="minorHAnsi" w:cs="Arial"/>
        </w:rPr>
        <w:t xml:space="preserve">, 2001). </w:t>
      </w:r>
      <w:r w:rsidR="00284247" w:rsidRPr="003A167C">
        <w:rPr>
          <w:rFonts w:asciiTheme="minorHAnsi" w:hAnsiTheme="minorHAnsi" w:cs="Arial"/>
        </w:rPr>
        <w:t>Numbers</w:t>
      </w:r>
      <w:r w:rsidRPr="003A167C">
        <w:rPr>
          <w:rFonts w:asciiTheme="minorHAnsi" w:hAnsiTheme="minorHAnsi" w:cs="Arial"/>
        </w:rPr>
        <w:t xml:space="preserve"> were</w:t>
      </w:r>
      <w:r w:rsidR="00284247" w:rsidRPr="003A167C">
        <w:rPr>
          <w:rFonts w:asciiTheme="minorHAnsi" w:hAnsiTheme="minorHAnsi" w:cs="Arial"/>
        </w:rPr>
        <w:t xml:space="preserve"> however</w:t>
      </w:r>
      <w:r w:rsidRPr="003A167C">
        <w:rPr>
          <w:rFonts w:asciiTheme="minorHAnsi" w:hAnsiTheme="minorHAnsi" w:cs="Arial"/>
        </w:rPr>
        <w:t xml:space="preserve"> drastically reduced as a result of deforestation in the Middle Ages throughout England and Wales (Hubbard </w:t>
      </w:r>
      <w:r w:rsidRPr="003A167C">
        <w:rPr>
          <w:rFonts w:asciiTheme="minorHAnsi" w:hAnsiTheme="minorHAnsi" w:cs="Arial"/>
          <w:i/>
          <w:iCs/>
        </w:rPr>
        <w:t>et al</w:t>
      </w:r>
      <w:r w:rsidRPr="003A167C">
        <w:rPr>
          <w:rFonts w:asciiTheme="minorHAnsi" w:hAnsiTheme="minorHAnsi" w:cs="Arial"/>
        </w:rPr>
        <w:t xml:space="preserve">, 1991) and the species is now confined to Scotland. While the </w:t>
      </w:r>
      <w:r w:rsidR="00AB62F5" w:rsidRPr="003A167C">
        <w:rPr>
          <w:rFonts w:asciiTheme="minorHAnsi" w:hAnsiTheme="minorHAnsi" w:cs="Arial"/>
        </w:rPr>
        <w:t>wildcat</w:t>
      </w:r>
      <w:r w:rsidRPr="003A167C">
        <w:rPr>
          <w:rFonts w:asciiTheme="minorHAnsi" w:hAnsiTheme="minorHAnsi" w:cs="Arial"/>
        </w:rPr>
        <w:t xml:space="preserve"> has done well to survive this far, the</w:t>
      </w:r>
      <w:r w:rsidR="008C3F95" w:rsidRPr="003A167C">
        <w:rPr>
          <w:rFonts w:asciiTheme="minorHAnsi" w:hAnsiTheme="minorHAnsi" w:cs="Arial"/>
        </w:rPr>
        <w:t>ir</w:t>
      </w:r>
      <w:r w:rsidRPr="003A167C">
        <w:rPr>
          <w:rFonts w:asciiTheme="minorHAnsi" w:hAnsiTheme="minorHAnsi" w:cs="Arial"/>
        </w:rPr>
        <w:t xml:space="preserve"> numbers have continued to decline and while exact numbers cannot be accurately established it is estimated that less than 400 remain in the wild. This numb</w:t>
      </w:r>
      <w:r w:rsidR="008C3F95" w:rsidRPr="003A167C">
        <w:rPr>
          <w:rFonts w:asciiTheme="minorHAnsi" w:hAnsiTheme="minorHAnsi" w:cs="Arial"/>
        </w:rPr>
        <w:t>er is so low and populations</w:t>
      </w:r>
      <w:r w:rsidRPr="003A167C">
        <w:rPr>
          <w:rFonts w:asciiTheme="minorHAnsi" w:hAnsiTheme="minorHAnsi" w:cs="Arial"/>
        </w:rPr>
        <w:t xml:space="preserve"> so fragmented that it is feared they may be</w:t>
      </w:r>
      <w:r w:rsidR="008C3F95" w:rsidRPr="003A167C">
        <w:rPr>
          <w:rFonts w:asciiTheme="minorHAnsi" w:hAnsiTheme="minorHAnsi" w:cs="Arial"/>
        </w:rPr>
        <w:t>come</w:t>
      </w:r>
      <w:r w:rsidRPr="003A167C">
        <w:rPr>
          <w:rFonts w:asciiTheme="minorHAnsi" w:hAnsiTheme="minorHAnsi" w:cs="Arial"/>
        </w:rPr>
        <w:t xml:space="preserve"> extinct in the wild within the next 5 years (SWA, n.d). A recent call for cloning to be considered as a viable means of preserving the species helps capture how poor the outlook for </w:t>
      </w:r>
      <w:r w:rsidR="00AB62F5" w:rsidRPr="003A167C">
        <w:rPr>
          <w:rFonts w:asciiTheme="minorHAnsi" w:hAnsiTheme="minorHAnsi" w:cs="Arial"/>
        </w:rPr>
        <w:t>wildcat</w:t>
      </w:r>
      <w:r w:rsidRPr="003A167C">
        <w:rPr>
          <w:rFonts w:asciiTheme="minorHAnsi" w:hAnsiTheme="minorHAnsi" w:cs="Arial"/>
        </w:rPr>
        <w:t xml:space="preserve"> currently stands (Courier, 2013).</w:t>
      </w:r>
    </w:p>
    <w:p w:rsidR="00844083" w:rsidRPr="003A167C" w:rsidRDefault="008C3F95" w:rsidP="008C3F95">
      <w:pPr>
        <w:spacing w:line="360" w:lineRule="auto"/>
        <w:ind w:firstLine="720"/>
        <w:jc w:val="both"/>
        <w:rPr>
          <w:rFonts w:asciiTheme="minorHAnsi" w:hAnsiTheme="minorHAnsi" w:cs="Arial"/>
        </w:rPr>
      </w:pPr>
      <w:r w:rsidRPr="003A167C">
        <w:rPr>
          <w:rFonts w:asciiTheme="minorHAnsi" w:hAnsiTheme="minorHAnsi" w:cs="Arial"/>
        </w:rPr>
        <w:t xml:space="preserve">A highly specialised predator, the Scottish </w:t>
      </w:r>
      <w:r w:rsidR="00AB62F5" w:rsidRPr="003A167C">
        <w:rPr>
          <w:rFonts w:asciiTheme="minorHAnsi" w:hAnsiTheme="minorHAnsi" w:cs="Arial"/>
        </w:rPr>
        <w:t>wildcat</w:t>
      </w:r>
      <w:r w:rsidRPr="003A167C">
        <w:rPr>
          <w:rFonts w:asciiTheme="minorHAnsi" w:hAnsiTheme="minorHAnsi" w:cs="Arial"/>
        </w:rPr>
        <w:t xml:space="preserve"> is</w:t>
      </w:r>
      <w:r w:rsidR="00844083" w:rsidRPr="003A167C">
        <w:rPr>
          <w:rFonts w:asciiTheme="minorHAnsi" w:hAnsiTheme="minorHAnsi" w:cs="Arial"/>
        </w:rPr>
        <w:t xml:space="preserve"> a shy and elusive species. Once perceived as vicious, </w:t>
      </w:r>
      <w:r w:rsidR="00844083" w:rsidRPr="003A167C">
        <w:rPr>
          <w:rFonts w:asciiTheme="minorHAnsi" w:hAnsiTheme="minorHAnsi" w:cs="Arial"/>
          <w:i/>
          <w:iCs/>
        </w:rPr>
        <w:t>F. silvestris grampia</w:t>
      </w:r>
      <w:r w:rsidR="00844083" w:rsidRPr="003A167C">
        <w:rPr>
          <w:rFonts w:asciiTheme="minorHAnsi" w:hAnsiTheme="minorHAnsi" w:cs="Arial"/>
        </w:rPr>
        <w:t xml:space="preserve"> are now seen to be creatures that prefer to draw as little attention to them</w:t>
      </w:r>
      <w:r w:rsidRPr="003A167C">
        <w:rPr>
          <w:rFonts w:asciiTheme="minorHAnsi" w:hAnsiTheme="minorHAnsi" w:cs="Arial"/>
        </w:rPr>
        <w:t>selves</w:t>
      </w:r>
      <w:r w:rsidR="00844083" w:rsidRPr="003A167C">
        <w:rPr>
          <w:rFonts w:asciiTheme="minorHAnsi" w:hAnsiTheme="minorHAnsi" w:cs="Arial"/>
        </w:rPr>
        <w:t xml:space="preserve"> as possible. Having evolved alongside other, larger predators</w:t>
      </w:r>
      <w:r w:rsidRPr="003A167C">
        <w:rPr>
          <w:rFonts w:asciiTheme="minorHAnsi" w:hAnsiTheme="minorHAnsi" w:cs="Arial"/>
        </w:rPr>
        <w:t>,</w:t>
      </w:r>
      <w:r w:rsidR="00844083" w:rsidRPr="003A167C">
        <w:rPr>
          <w:rFonts w:asciiTheme="minorHAnsi" w:hAnsiTheme="minorHAnsi" w:cs="Arial"/>
        </w:rPr>
        <w:t xml:space="preserve"> even </w:t>
      </w:r>
      <w:r w:rsidR="00AB62F5" w:rsidRPr="003A167C">
        <w:rPr>
          <w:rFonts w:asciiTheme="minorHAnsi" w:hAnsiTheme="minorHAnsi" w:cs="Arial"/>
        </w:rPr>
        <w:t>wildcat</w:t>
      </w:r>
      <w:r w:rsidR="00844083" w:rsidRPr="003A167C">
        <w:rPr>
          <w:rFonts w:asciiTheme="minorHAnsi" w:hAnsiTheme="minorHAnsi" w:cs="Arial"/>
        </w:rPr>
        <w:t xml:space="preserve"> kittens will play in silence to </w:t>
      </w:r>
      <w:r w:rsidRPr="003A167C">
        <w:rPr>
          <w:rFonts w:asciiTheme="minorHAnsi" w:hAnsiTheme="minorHAnsi" w:cs="Arial"/>
        </w:rPr>
        <w:t>avoid</w:t>
      </w:r>
      <w:r w:rsidR="00844083" w:rsidRPr="003A167C">
        <w:rPr>
          <w:rFonts w:asciiTheme="minorHAnsi" w:hAnsiTheme="minorHAnsi" w:cs="Arial"/>
        </w:rPr>
        <w:t xml:space="preserve"> being found. Eating only meat, the species has an important role to play in the controlling of small to medium sized prey with rabbits being the preferred </w:t>
      </w:r>
      <w:r w:rsidRPr="003A167C">
        <w:rPr>
          <w:rFonts w:asciiTheme="minorHAnsi" w:hAnsiTheme="minorHAnsi" w:cs="Arial"/>
        </w:rPr>
        <w:t>food source</w:t>
      </w:r>
      <w:r w:rsidR="00844083" w:rsidRPr="003A167C">
        <w:rPr>
          <w:rFonts w:asciiTheme="minorHAnsi" w:hAnsiTheme="minorHAnsi" w:cs="Arial"/>
        </w:rPr>
        <w:t>. With night vision almost seven times better than the average human’s</w:t>
      </w:r>
      <w:r w:rsidRPr="003A167C">
        <w:rPr>
          <w:rFonts w:asciiTheme="minorHAnsi" w:hAnsiTheme="minorHAnsi" w:cs="Arial"/>
        </w:rPr>
        <w:t>,</w:t>
      </w:r>
      <w:r w:rsidR="00844083" w:rsidRPr="003A167C">
        <w:rPr>
          <w:rFonts w:asciiTheme="minorHAnsi" w:hAnsiTheme="minorHAnsi" w:cs="Arial"/>
        </w:rPr>
        <w:t xml:space="preserve"> the Scottish </w:t>
      </w:r>
      <w:r w:rsidR="00AB62F5" w:rsidRPr="003A167C">
        <w:rPr>
          <w:rFonts w:asciiTheme="minorHAnsi" w:hAnsiTheme="minorHAnsi" w:cs="Arial"/>
        </w:rPr>
        <w:t>wildcat</w:t>
      </w:r>
      <w:r w:rsidR="00844083" w:rsidRPr="003A167C">
        <w:rPr>
          <w:rFonts w:asciiTheme="minorHAnsi" w:hAnsiTheme="minorHAnsi" w:cs="Arial"/>
        </w:rPr>
        <w:t xml:space="preserve"> </w:t>
      </w:r>
      <w:r w:rsidRPr="003A167C">
        <w:rPr>
          <w:rFonts w:asciiTheme="minorHAnsi" w:hAnsiTheme="minorHAnsi" w:cs="Arial"/>
        </w:rPr>
        <w:t>is</w:t>
      </w:r>
      <w:r w:rsidR="00844083" w:rsidRPr="003A167C">
        <w:rPr>
          <w:rFonts w:asciiTheme="minorHAnsi" w:hAnsiTheme="minorHAnsi" w:cs="Arial"/>
        </w:rPr>
        <w:t xml:space="preserve"> active largely at night. Hunting at night is especially effective as many small mammals are more active during the dark. This has resulted in </w:t>
      </w:r>
      <w:r w:rsidR="00844083" w:rsidRPr="003A167C">
        <w:rPr>
          <w:rFonts w:asciiTheme="minorHAnsi" w:hAnsiTheme="minorHAnsi" w:cs="Arial"/>
          <w:i/>
          <w:iCs/>
        </w:rPr>
        <w:t>F. silvestris grampia</w:t>
      </w:r>
      <w:r w:rsidR="00844083" w:rsidRPr="003A167C">
        <w:rPr>
          <w:rFonts w:asciiTheme="minorHAnsi" w:hAnsiTheme="minorHAnsi" w:cs="Arial"/>
        </w:rPr>
        <w:t xml:space="preserve"> evolving to have an increased sense of hearing, especially in relation to pitch (SWA, n.d).</w:t>
      </w:r>
    </w:p>
    <w:p w:rsidR="00844083" w:rsidRPr="003A167C" w:rsidRDefault="00844083" w:rsidP="00CE2B1B">
      <w:pPr>
        <w:spacing w:line="360" w:lineRule="auto"/>
        <w:ind w:firstLine="720"/>
        <w:jc w:val="both"/>
        <w:rPr>
          <w:rFonts w:asciiTheme="minorHAnsi" w:hAnsiTheme="minorHAnsi" w:cs="Arial"/>
        </w:rPr>
      </w:pPr>
      <w:r w:rsidRPr="003A167C">
        <w:rPr>
          <w:rFonts w:asciiTheme="minorHAnsi" w:hAnsiTheme="minorHAnsi" w:cs="Arial"/>
        </w:rPr>
        <w:t xml:space="preserve">Although the </w:t>
      </w:r>
      <w:r w:rsidR="00AB62F5" w:rsidRPr="003A167C">
        <w:rPr>
          <w:rFonts w:asciiTheme="minorHAnsi" w:hAnsiTheme="minorHAnsi" w:cs="Arial"/>
        </w:rPr>
        <w:t>wildcat</w:t>
      </w:r>
      <w:r w:rsidRPr="003A167C">
        <w:rPr>
          <w:rFonts w:asciiTheme="minorHAnsi" w:hAnsiTheme="minorHAnsi" w:cs="Arial"/>
        </w:rPr>
        <w:t xml:space="preserve"> is generally thought of as elusive</w:t>
      </w:r>
      <w:r w:rsidR="008C3F95" w:rsidRPr="003A167C">
        <w:rPr>
          <w:rFonts w:asciiTheme="minorHAnsi" w:hAnsiTheme="minorHAnsi" w:cs="Arial"/>
        </w:rPr>
        <w:t>,</w:t>
      </w:r>
      <w:r w:rsidRPr="003A167C">
        <w:rPr>
          <w:rFonts w:asciiTheme="minorHAnsi" w:hAnsiTheme="minorHAnsi" w:cs="Arial"/>
        </w:rPr>
        <w:t xml:space="preserve"> the species is sometimes found on hunting estates and it is thought that abundance of prey is a more important </w:t>
      </w:r>
      <w:r w:rsidRPr="003A167C">
        <w:rPr>
          <w:rFonts w:asciiTheme="minorHAnsi" w:hAnsiTheme="minorHAnsi" w:cs="Arial"/>
        </w:rPr>
        <w:lastRenderedPageBreak/>
        <w:t xml:space="preserve">factor </w:t>
      </w:r>
      <w:r w:rsidR="008C3F95" w:rsidRPr="003A167C">
        <w:rPr>
          <w:rFonts w:asciiTheme="minorHAnsi" w:hAnsiTheme="minorHAnsi" w:cs="Arial"/>
        </w:rPr>
        <w:t xml:space="preserve">to the cats </w:t>
      </w:r>
      <w:r w:rsidRPr="003A167C">
        <w:rPr>
          <w:rFonts w:asciiTheme="minorHAnsi" w:hAnsiTheme="minorHAnsi" w:cs="Arial"/>
        </w:rPr>
        <w:t xml:space="preserve">than proximity to human settlements. The study </w:t>
      </w:r>
      <w:r w:rsidR="00284247" w:rsidRPr="003A167C">
        <w:rPr>
          <w:rFonts w:asciiTheme="minorHAnsi" w:hAnsiTheme="minorHAnsi" w:cs="Arial"/>
        </w:rPr>
        <w:t xml:space="preserve">that discovered this </w:t>
      </w:r>
      <w:r w:rsidRPr="003A167C">
        <w:rPr>
          <w:rFonts w:asciiTheme="minorHAnsi" w:hAnsiTheme="minorHAnsi" w:cs="Arial"/>
        </w:rPr>
        <w:t xml:space="preserve">also found that </w:t>
      </w:r>
      <w:r w:rsidRPr="003A167C">
        <w:rPr>
          <w:rFonts w:asciiTheme="minorHAnsi" w:hAnsiTheme="minorHAnsi" w:cs="Arial"/>
          <w:i/>
          <w:iCs/>
        </w:rPr>
        <w:t>F. silvestris grampia</w:t>
      </w:r>
      <w:r w:rsidRPr="003A167C">
        <w:rPr>
          <w:rFonts w:asciiTheme="minorHAnsi" w:hAnsiTheme="minorHAnsi" w:cs="Arial"/>
        </w:rPr>
        <w:t xml:space="preserve"> prefers a mixture of both woodland and grassland areas,</w:t>
      </w:r>
      <w:r w:rsidR="00284247" w:rsidRPr="003A167C">
        <w:rPr>
          <w:rFonts w:asciiTheme="minorHAnsi" w:hAnsiTheme="minorHAnsi" w:cs="Arial"/>
        </w:rPr>
        <w:t xml:space="preserve"> which is</w:t>
      </w:r>
      <w:r w:rsidRPr="003A167C">
        <w:rPr>
          <w:rFonts w:asciiTheme="minorHAnsi" w:hAnsiTheme="minorHAnsi" w:cs="Arial"/>
        </w:rPr>
        <w:t xml:space="preserve"> supported by research of the </w:t>
      </w:r>
      <w:r w:rsidR="00AB62F5" w:rsidRPr="003A167C">
        <w:rPr>
          <w:rFonts w:asciiTheme="minorHAnsi" w:hAnsiTheme="minorHAnsi" w:cs="Arial"/>
        </w:rPr>
        <w:t>wildcat</w:t>
      </w:r>
      <w:r w:rsidRPr="003A167C">
        <w:rPr>
          <w:rFonts w:asciiTheme="minorHAnsi" w:hAnsiTheme="minorHAnsi" w:cs="Arial"/>
        </w:rPr>
        <w:t xml:space="preserve"> across Europe. This is largely due to the increased likelihood of there being</w:t>
      </w:r>
      <w:r w:rsidR="008C3F95" w:rsidRPr="003A167C">
        <w:rPr>
          <w:rFonts w:asciiTheme="minorHAnsi" w:hAnsiTheme="minorHAnsi" w:cs="Arial"/>
        </w:rPr>
        <w:t xml:space="preserve"> a mix of</w:t>
      </w:r>
      <w:r w:rsidRPr="003A167C">
        <w:rPr>
          <w:rFonts w:asciiTheme="minorHAnsi" w:hAnsiTheme="minorHAnsi" w:cs="Arial"/>
        </w:rPr>
        <w:t xml:space="preserve"> both small rodents and larger prey such as rabbits and hares found in </w:t>
      </w:r>
      <w:r w:rsidR="00CE2B1B" w:rsidRPr="003A167C">
        <w:rPr>
          <w:rFonts w:asciiTheme="minorHAnsi" w:hAnsiTheme="minorHAnsi" w:cs="Arial"/>
        </w:rPr>
        <w:t>a variety of habitats</w:t>
      </w:r>
      <w:r w:rsidRPr="003A167C">
        <w:rPr>
          <w:rFonts w:asciiTheme="minorHAnsi" w:hAnsiTheme="minorHAnsi" w:cs="Arial"/>
        </w:rPr>
        <w:t xml:space="preserve"> (Planet earth, 2013).  While the individuals themselves may not cho</w:t>
      </w:r>
      <w:r w:rsidR="00DC5824" w:rsidRPr="003A167C">
        <w:rPr>
          <w:rFonts w:asciiTheme="minorHAnsi" w:hAnsiTheme="minorHAnsi" w:cs="Arial"/>
        </w:rPr>
        <w:t>o</w:t>
      </w:r>
      <w:r w:rsidRPr="003A167C">
        <w:rPr>
          <w:rFonts w:asciiTheme="minorHAnsi" w:hAnsiTheme="minorHAnsi" w:cs="Arial"/>
        </w:rPr>
        <w:t>se to avoid humans</w:t>
      </w:r>
      <w:r w:rsidR="00DC5824" w:rsidRPr="003A167C">
        <w:rPr>
          <w:rFonts w:asciiTheme="minorHAnsi" w:hAnsiTheme="minorHAnsi" w:cs="Arial"/>
        </w:rPr>
        <w:t>,</w:t>
      </w:r>
      <w:r w:rsidRPr="003A167C">
        <w:rPr>
          <w:rFonts w:asciiTheme="minorHAnsi" w:hAnsiTheme="minorHAnsi" w:cs="Arial"/>
        </w:rPr>
        <w:t xml:space="preserve"> there is a good case for finding areas of habitat suitable for reintroduction away from humans, as the chances of mating with domestic cats will be severely reduced (SWA, n.d).</w:t>
      </w:r>
    </w:p>
    <w:p w:rsidR="00844083" w:rsidRPr="003A167C" w:rsidRDefault="00844083" w:rsidP="00844083">
      <w:pPr>
        <w:spacing w:line="360" w:lineRule="auto"/>
        <w:ind w:firstLine="720"/>
        <w:jc w:val="both"/>
        <w:rPr>
          <w:rFonts w:asciiTheme="minorHAnsi" w:hAnsiTheme="minorHAnsi" w:cs="Arial"/>
          <w:b/>
          <w:bCs/>
          <w:u w:val="single"/>
        </w:rPr>
      </w:pPr>
    </w:p>
    <w:p w:rsidR="00844083" w:rsidRPr="003A167C" w:rsidRDefault="00844083" w:rsidP="00844083">
      <w:pPr>
        <w:spacing w:line="360" w:lineRule="auto"/>
        <w:jc w:val="both"/>
        <w:rPr>
          <w:rFonts w:asciiTheme="minorHAnsi" w:hAnsiTheme="minorHAnsi" w:cs="Arial"/>
          <w:b/>
          <w:bCs/>
          <w:u w:val="single"/>
        </w:rPr>
      </w:pPr>
      <w:r w:rsidRPr="003A167C">
        <w:rPr>
          <w:rFonts w:asciiTheme="minorHAnsi" w:hAnsiTheme="minorHAnsi" w:cs="Arial"/>
          <w:b/>
          <w:bCs/>
          <w:u w:val="single"/>
        </w:rPr>
        <w:t>2.2 Threats</w:t>
      </w:r>
    </w:p>
    <w:p w:rsidR="00844083" w:rsidRPr="003A167C" w:rsidRDefault="00844083" w:rsidP="00AB62F5">
      <w:pPr>
        <w:spacing w:line="360" w:lineRule="auto"/>
        <w:ind w:firstLine="720"/>
        <w:jc w:val="both"/>
        <w:rPr>
          <w:rFonts w:asciiTheme="minorHAnsi" w:hAnsiTheme="minorHAnsi" w:cs="Arial"/>
        </w:rPr>
      </w:pPr>
      <w:r w:rsidRPr="003A167C">
        <w:rPr>
          <w:rFonts w:asciiTheme="minorHAnsi" w:hAnsiTheme="minorHAnsi" w:cs="Arial"/>
        </w:rPr>
        <w:t>There are numerous</w:t>
      </w:r>
      <w:r w:rsidR="001D3DF7" w:rsidRPr="003A167C">
        <w:rPr>
          <w:rFonts w:asciiTheme="minorHAnsi" w:hAnsiTheme="minorHAnsi" w:cs="Arial"/>
        </w:rPr>
        <w:t xml:space="preserve"> </w:t>
      </w:r>
      <w:r w:rsidR="002C4B5B" w:rsidRPr="003A167C">
        <w:rPr>
          <w:rFonts w:asciiTheme="minorHAnsi" w:hAnsiTheme="minorHAnsi" w:cs="Arial"/>
        </w:rPr>
        <w:t>factors</w:t>
      </w:r>
      <w:r w:rsidR="001D3DF7" w:rsidRPr="003A167C">
        <w:rPr>
          <w:rFonts w:asciiTheme="minorHAnsi" w:hAnsiTheme="minorHAnsi" w:cs="Arial"/>
        </w:rPr>
        <w:t xml:space="preserve"> </w:t>
      </w:r>
      <w:r w:rsidR="002C4B5B" w:rsidRPr="003A167C">
        <w:rPr>
          <w:rFonts w:asciiTheme="minorHAnsi" w:hAnsiTheme="minorHAnsi" w:cs="Arial"/>
        </w:rPr>
        <w:t>negatively impacting</w:t>
      </w:r>
      <w:r w:rsidR="001D3DF7" w:rsidRPr="003A167C">
        <w:rPr>
          <w:rFonts w:asciiTheme="minorHAnsi" w:hAnsiTheme="minorHAnsi" w:cs="Arial"/>
        </w:rPr>
        <w:t xml:space="preserve"> the Scottish </w:t>
      </w:r>
      <w:r w:rsidR="00AB62F5" w:rsidRPr="003A167C">
        <w:rPr>
          <w:rFonts w:asciiTheme="minorHAnsi" w:hAnsiTheme="minorHAnsi" w:cs="Arial"/>
        </w:rPr>
        <w:t>wildcat</w:t>
      </w:r>
      <w:r w:rsidR="001D3DF7" w:rsidRPr="003A167C">
        <w:rPr>
          <w:rFonts w:asciiTheme="minorHAnsi" w:hAnsiTheme="minorHAnsi" w:cs="Arial"/>
        </w:rPr>
        <w:t xml:space="preserve"> that have resulted</w:t>
      </w:r>
      <w:r w:rsidRPr="003A167C">
        <w:rPr>
          <w:rFonts w:asciiTheme="minorHAnsi" w:hAnsiTheme="minorHAnsi" w:cs="Arial"/>
        </w:rPr>
        <w:t xml:space="preserve"> in </w:t>
      </w:r>
      <w:r w:rsidRPr="003A167C">
        <w:rPr>
          <w:rFonts w:asciiTheme="minorHAnsi" w:hAnsiTheme="minorHAnsi" w:cs="Arial"/>
          <w:i/>
          <w:iCs/>
        </w:rPr>
        <w:t>F. silvestris grampia</w:t>
      </w:r>
      <w:r w:rsidRPr="003A167C">
        <w:rPr>
          <w:rFonts w:asciiTheme="minorHAnsi" w:hAnsiTheme="minorHAnsi" w:cs="Arial"/>
        </w:rPr>
        <w:t xml:space="preserve"> having a critically endangered status. The main reasons for this status are habitat loss and fragmentation, persecution from humans and interbreeding with feral and domestic cats (Highland Tiger, n.d). Scottish </w:t>
      </w:r>
      <w:r w:rsidR="00AB62F5" w:rsidRPr="003A167C">
        <w:rPr>
          <w:rFonts w:asciiTheme="minorHAnsi" w:hAnsiTheme="minorHAnsi" w:cs="Arial"/>
        </w:rPr>
        <w:t>wildcat</w:t>
      </w:r>
      <w:r w:rsidR="001D3DF7" w:rsidRPr="003A167C">
        <w:rPr>
          <w:rFonts w:asciiTheme="minorHAnsi" w:hAnsiTheme="minorHAnsi" w:cs="Arial"/>
        </w:rPr>
        <w:t xml:space="preserve"> (Figure 4)</w:t>
      </w:r>
      <w:r w:rsidRPr="003A167C">
        <w:rPr>
          <w:rFonts w:asciiTheme="minorHAnsi" w:hAnsiTheme="minorHAnsi" w:cs="Arial"/>
        </w:rPr>
        <w:t xml:space="preserve"> look </w:t>
      </w:r>
      <w:r w:rsidR="001D3DF7" w:rsidRPr="003A167C">
        <w:rPr>
          <w:rFonts w:asciiTheme="minorHAnsi" w:hAnsiTheme="minorHAnsi" w:cs="Arial"/>
        </w:rPr>
        <w:t xml:space="preserve">similar to domestic tabby cats </w:t>
      </w:r>
      <w:r w:rsidRPr="003A167C">
        <w:rPr>
          <w:rFonts w:asciiTheme="minorHAnsi" w:hAnsiTheme="minorHAnsi" w:cs="Arial"/>
        </w:rPr>
        <w:t xml:space="preserve">with some noticeable differences. </w:t>
      </w:r>
      <w:r w:rsidRPr="003A167C">
        <w:rPr>
          <w:rFonts w:asciiTheme="minorHAnsi" w:hAnsiTheme="minorHAnsi" w:cs="Arial"/>
          <w:i/>
          <w:iCs/>
        </w:rPr>
        <w:t>F. silvestris grampia</w:t>
      </w:r>
      <w:r w:rsidRPr="003A167C">
        <w:rPr>
          <w:rFonts w:asciiTheme="minorHAnsi" w:hAnsiTheme="minorHAnsi" w:cs="Arial"/>
        </w:rPr>
        <w:t xml:space="preserve"> are around a third larger than domestic cats and have much stronger striped markings on the face and down the back</w:t>
      </w:r>
      <w:r w:rsidR="002C4B5B" w:rsidRPr="003A167C">
        <w:rPr>
          <w:rFonts w:asciiTheme="minorHAnsi" w:hAnsiTheme="minorHAnsi" w:cs="Arial"/>
        </w:rPr>
        <w:t>,</w:t>
      </w:r>
      <w:r w:rsidRPr="003A167C">
        <w:rPr>
          <w:rFonts w:asciiTheme="minorHAnsi" w:hAnsiTheme="minorHAnsi" w:cs="Arial"/>
        </w:rPr>
        <w:t xml:space="preserve"> concluding with a blunt black end on the tail (SWA, n.d). This makes it incredibly difficult to i</w:t>
      </w:r>
      <w:r w:rsidR="001D3DF7" w:rsidRPr="003A167C">
        <w:rPr>
          <w:rFonts w:asciiTheme="minorHAnsi" w:hAnsiTheme="minorHAnsi" w:cs="Arial"/>
        </w:rPr>
        <w:t xml:space="preserve">dentify </w:t>
      </w:r>
      <w:r w:rsidR="00AB62F5" w:rsidRPr="003A167C">
        <w:rPr>
          <w:rFonts w:asciiTheme="minorHAnsi" w:hAnsiTheme="minorHAnsi" w:cs="Arial"/>
        </w:rPr>
        <w:t>wildcat</w:t>
      </w:r>
      <w:r w:rsidR="001D3DF7" w:rsidRPr="003A167C">
        <w:rPr>
          <w:rFonts w:asciiTheme="minorHAnsi" w:hAnsiTheme="minorHAnsi" w:cs="Arial"/>
        </w:rPr>
        <w:t>s on sight and a cost-</w:t>
      </w:r>
      <w:r w:rsidRPr="003A167C">
        <w:rPr>
          <w:rFonts w:asciiTheme="minorHAnsi" w:hAnsiTheme="minorHAnsi" w:cs="Arial"/>
        </w:rPr>
        <w:t xml:space="preserve">effective means of </w:t>
      </w:r>
      <w:r w:rsidR="002C4B5B" w:rsidRPr="003A167C">
        <w:rPr>
          <w:rFonts w:asciiTheme="minorHAnsi" w:hAnsiTheme="minorHAnsi" w:cs="Arial"/>
        </w:rPr>
        <w:t>identifying species without capture</w:t>
      </w:r>
      <w:r w:rsidRPr="003A167C">
        <w:rPr>
          <w:rFonts w:asciiTheme="minorHAnsi" w:hAnsiTheme="minorHAnsi" w:cs="Arial"/>
        </w:rPr>
        <w:t xml:space="preserve"> and testing is yet to be found (Highland Tiger, n.d).</w:t>
      </w:r>
    </w:p>
    <w:p w:rsidR="00844083" w:rsidRPr="003A167C" w:rsidRDefault="00844083" w:rsidP="00844083">
      <w:pPr>
        <w:spacing w:line="360" w:lineRule="auto"/>
        <w:ind w:firstLine="720"/>
        <w:jc w:val="both"/>
        <w:rPr>
          <w:rFonts w:asciiTheme="minorHAnsi" w:hAnsiTheme="minorHAnsi" w:cs="Arial"/>
        </w:rPr>
      </w:pPr>
    </w:p>
    <w:p w:rsidR="00844083"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262255</wp:posOffset>
                </wp:positionH>
                <wp:positionV relativeFrom="paragraph">
                  <wp:posOffset>250825</wp:posOffset>
                </wp:positionV>
                <wp:extent cx="2292350" cy="1486535"/>
                <wp:effectExtent l="0" t="3175" r="0" b="635"/>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711EF4">
                            <w:pPr>
                              <w:spacing w:line="360" w:lineRule="auto"/>
                              <w:rPr>
                                <w:rFonts w:asciiTheme="minorHAnsi" w:hAnsiTheme="minorHAnsi"/>
                                <w:i/>
                                <w:iCs/>
                              </w:rPr>
                            </w:pPr>
                            <w:r w:rsidRPr="00844083">
                              <w:rPr>
                                <w:rFonts w:asciiTheme="minorHAnsi" w:hAnsiTheme="minorHAnsi"/>
                                <w:i/>
                                <w:iCs/>
                              </w:rPr>
                              <w:t>Figure 4</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Image of F. silvestris grampia</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rPr>
                            </w:pPr>
                            <w:r w:rsidRPr="00844083">
                              <w:rPr>
                                <w:rFonts w:asciiTheme="minorHAnsi" w:hAnsiTheme="minorHAnsi"/>
                                <w:i/>
                                <w:iCs/>
                              </w:rPr>
                              <w:t>Source: SWA (n.d)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29" type="#_x0000_t202" style="position:absolute;left:0;text-align:left;margin-left:20.65pt;margin-top:19.75pt;width:180.5pt;height:117.0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" stroked="f">
                <v:textbox style="mso-fit-shape-to-text:t">
                  <w:txbxContent>
                    <w:p w:rsidR="00271F29" w:rsidRPr="00844083" w:rsidRDefault="00271F29" w:rsidP="00711EF4">
                      <w:pPr>
                        <w:spacing w:line="360" w:lineRule="auto"/>
                        <w:rPr>
                          <w:rFonts w:asciiTheme="minorHAnsi" w:hAnsiTheme="minorHAnsi"/>
                          <w:i/>
                          <w:iCs/>
                        </w:rPr>
                      </w:pPr>
                      <w:r w:rsidRPr="00844083">
                        <w:rPr>
                          <w:rFonts w:asciiTheme="minorHAnsi" w:hAnsiTheme="minorHAnsi"/>
                          <w:i/>
                          <w:iCs/>
                        </w:rPr>
                        <w:t>Figure 4</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Image of F. silvestris grampia</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rPr>
                      </w:pPr>
                      <w:r w:rsidRPr="00844083">
                        <w:rPr>
                          <w:rFonts w:asciiTheme="minorHAnsi" w:hAnsiTheme="minorHAnsi"/>
                          <w:i/>
                          <w:iCs/>
                        </w:rPr>
                        <w:t>Source: SWA (n.d)</w:t>
                      </w:r>
                    </w:p>
                  </w:txbxContent>
                </v:textbox>
              </v:shape>
            </w:pict>
          </mc:Fallback>
        </mc:AlternateContent>
      </w:r>
      <w:r w:rsidR="00844083" w:rsidRPr="003A167C">
        <w:rPr>
          <w:rFonts w:asciiTheme="minorHAnsi" w:hAnsiTheme="minorHAnsi" w:cs="Arial"/>
          <w:noProof/>
          <w:lang w:eastAsia="en-GB"/>
        </w:rPr>
        <w:drawing>
          <wp:anchor distT="0" distB="0" distL="114300" distR="114300" simplePos="0" relativeHeight="251669504" behindDoc="1" locked="0" layoutInCell="1" allowOverlap="1">
            <wp:simplePos x="0" y="0"/>
            <wp:positionH relativeFrom="column">
              <wp:posOffset>-12065</wp:posOffset>
            </wp:positionH>
            <wp:positionV relativeFrom="paragraph">
              <wp:posOffset>-308610</wp:posOffset>
            </wp:positionV>
            <wp:extent cx="3098800" cy="2466340"/>
            <wp:effectExtent l="19050" t="0" r="6350" b="0"/>
            <wp:wrapTight wrapText="bothSides">
              <wp:wrapPolygon edited="0">
                <wp:start x="-133" y="0"/>
                <wp:lineTo x="-133" y="21355"/>
                <wp:lineTo x="21644" y="21355"/>
                <wp:lineTo x="21644" y="0"/>
                <wp:lineTo x="-133" y="0"/>
              </wp:wrapPolygon>
            </wp:wrapTight>
            <wp:docPr id="5" name="Picture 4" descr="Welcome to the Scottish Wildcat Association, feline conservatio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the Scottish Wildcat Association, feline conservation organisation"/>
                    <pic:cNvPicPr>
                      <a:picLocks noChangeAspect="1" noChangeArrowheads="1"/>
                    </pic:cNvPicPr>
                  </pic:nvPicPr>
                  <pic:blipFill>
                    <a:blip r:embed="rId13" cstate="print"/>
                    <a:srcRect/>
                    <a:stretch>
                      <a:fillRect/>
                    </a:stretch>
                  </pic:blipFill>
                  <pic:spPr bwMode="auto">
                    <a:xfrm>
                      <a:off x="0" y="0"/>
                      <a:ext cx="3098800" cy="2466340"/>
                    </a:xfrm>
                    <a:prstGeom prst="rect">
                      <a:avLst/>
                    </a:prstGeom>
                    <a:noFill/>
                    <a:ln w="9525">
                      <a:noFill/>
                      <a:miter lim="800000"/>
                      <a:headEnd/>
                      <a:tailEnd/>
                    </a:ln>
                  </pic:spPr>
                </pic:pic>
              </a:graphicData>
            </a:graphic>
          </wp:anchor>
        </w:drawing>
      </w: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r w:rsidRPr="003A167C">
        <w:rPr>
          <w:rFonts w:asciiTheme="minorHAnsi" w:hAnsiTheme="minorHAnsi" w:cs="Arial"/>
        </w:rPr>
        <w:br/>
      </w: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DE2723" w:rsidP="002C4B5B">
      <w:pPr>
        <w:spacing w:line="360" w:lineRule="auto"/>
        <w:ind w:firstLine="720"/>
        <w:jc w:val="both"/>
        <w:rPr>
          <w:rFonts w:asciiTheme="minorHAnsi" w:hAnsiTheme="minorHAnsi" w:cs="Arial"/>
        </w:rPr>
      </w:pPr>
      <w:r w:rsidRPr="003A167C">
        <w:rPr>
          <w:rFonts w:asciiTheme="minorHAnsi" w:hAnsiTheme="minorHAnsi" w:cs="Arial"/>
        </w:rPr>
        <w:t>Due to the population being so small</w:t>
      </w:r>
      <w:r w:rsidR="002C4B5B" w:rsidRPr="003A167C">
        <w:rPr>
          <w:rFonts w:asciiTheme="minorHAnsi" w:hAnsiTheme="minorHAnsi" w:cs="Arial"/>
        </w:rPr>
        <w:t>,</w:t>
      </w:r>
      <w:r w:rsidRPr="003A167C">
        <w:rPr>
          <w:rFonts w:asciiTheme="minorHAnsi" w:hAnsiTheme="minorHAnsi" w:cs="Arial"/>
        </w:rPr>
        <w:t xml:space="preserve"> it is possible that problems may occur relating to inbreeding and contamination of genetics. </w:t>
      </w:r>
      <w:r w:rsidR="00844083" w:rsidRPr="003A167C">
        <w:rPr>
          <w:rFonts w:asciiTheme="minorHAnsi" w:hAnsiTheme="minorHAnsi" w:cs="Arial"/>
        </w:rPr>
        <w:t xml:space="preserve">Ensuring </w:t>
      </w:r>
      <w:r w:rsidR="00AB62F5" w:rsidRPr="003A167C">
        <w:rPr>
          <w:rFonts w:asciiTheme="minorHAnsi" w:hAnsiTheme="minorHAnsi" w:cs="Arial"/>
        </w:rPr>
        <w:t>wildcat</w:t>
      </w:r>
      <w:r w:rsidR="00844083" w:rsidRPr="003A167C">
        <w:rPr>
          <w:rFonts w:asciiTheme="minorHAnsi" w:hAnsiTheme="minorHAnsi" w:cs="Arial"/>
        </w:rPr>
        <w:t xml:space="preserve">s are purebred in breeding programmes is an important factor in conserving </w:t>
      </w:r>
      <w:r w:rsidR="00844083" w:rsidRPr="003A167C">
        <w:rPr>
          <w:rFonts w:asciiTheme="minorHAnsi" w:hAnsiTheme="minorHAnsi" w:cs="Arial"/>
          <w:i/>
          <w:iCs/>
        </w:rPr>
        <w:t>F. silvestris grampia</w:t>
      </w:r>
      <w:r w:rsidR="00844083" w:rsidRPr="003A167C">
        <w:rPr>
          <w:rFonts w:asciiTheme="minorHAnsi" w:hAnsiTheme="minorHAnsi" w:cs="Arial"/>
        </w:rPr>
        <w:t xml:space="preserve">. </w:t>
      </w:r>
      <w:r w:rsidRPr="003A167C">
        <w:rPr>
          <w:rFonts w:asciiTheme="minorHAnsi" w:hAnsiTheme="minorHAnsi" w:cs="Arial"/>
        </w:rPr>
        <w:t>By understanding the genetics of each individual</w:t>
      </w:r>
      <w:r w:rsidR="002C4B5B" w:rsidRPr="003A167C">
        <w:rPr>
          <w:rFonts w:asciiTheme="minorHAnsi" w:hAnsiTheme="minorHAnsi" w:cs="Arial"/>
        </w:rPr>
        <w:t>,</w:t>
      </w:r>
      <w:r w:rsidRPr="003A167C">
        <w:rPr>
          <w:rFonts w:asciiTheme="minorHAnsi" w:hAnsiTheme="minorHAnsi" w:cs="Arial"/>
        </w:rPr>
        <w:t xml:space="preserve"> it is possible to avoid genetic bottlenecks and inbreeding which </w:t>
      </w:r>
      <w:r w:rsidRPr="003A167C">
        <w:rPr>
          <w:rFonts w:asciiTheme="minorHAnsi" w:hAnsiTheme="minorHAnsi" w:cs="Arial"/>
        </w:rPr>
        <w:lastRenderedPageBreak/>
        <w:t>will, in turn, widen the gene pool.</w:t>
      </w:r>
      <w:r w:rsidR="00844083" w:rsidRPr="003A167C">
        <w:rPr>
          <w:rFonts w:asciiTheme="minorHAnsi" w:hAnsiTheme="minorHAnsi" w:cs="Arial"/>
        </w:rPr>
        <w:t xml:space="preserve"> In doing this there will be fewer </w:t>
      </w:r>
      <w:r w:rsidR="002C4B5B" w:rsidRPr="003A167C">
        <w:rPr>
          <w:rFonts w:asciiTheme="minorHAnsi" w:hAnsiTheme="minorHAnsi" w:cs="Arial"/>
        </w:rPr>
        <w:t>issues</w:t>
      </w:r>
      <w:r w:rsidR="00844083" w:rsidRPr="003A167C">
        <w:rPr>
          <w:rFonts w:asciiTheme="minorHAnsi" w:hAnsiTheme="minorHAnsi" w:cs="Arial"/>
        </w:rPr>
        <w:t xml:space="preserve"> with disease and problems </w:t>
      </w:r>
      <w:r w:rsidR="002C4B5B" w:rsidRPr="003A167C">
        <w:rPr>
          <w:rFonts w:asciiTheme="minorHAnsi" w:hAnsiTheme="minorHAnsi" w:cs="Arial"/>
        </w:rPr>
        <w:t xml:space="preserve">inherited </w:t>
      </w:r>
      <w:r w:rsidR="00844083" w:rsidRPr="003A167C">
        <w:rPr>
          <w:rFonts w:asciiTheme="minorHAnsi" w:hAnsiTheme="minorHAnsi" w:cs="Arial"/>
        </w:rPr>
        <w:t>from parents</w:t>
      </w:r>
      <w:r w:rsidR="002C4B5B" w:rsidRPr="003A167C">
        <w:rPr>
          <w:rFonts w:asciiTheme="minorHAnsi" w:hAnsiTheme="minorHAnsi" w:cs="Arial"/>
        </w:rPr>
        <w:t>,</w:t>
      </w:r>
      <w:r w:rsidR="00844083" w:rsidRPr="003A167C">
        <w:rPr>
          <w:rFonts w:asciiTheme="minorHAnsi" w:hAnsiTheme="minorHAnsi" w:cs="Arial"/>
        </w:rPr>
        <w:t xml:space="preserve"> as genetic diversity often makes a species more resistant (biology-online, n.d). This helps explain why there is such a large number of </w:t>
      </w:r>
      <w:r w:rsidR="00AB62F5" w:rsidRPr="003A167C">
        <w:rPr>
          <w:rFonts w:asciiTheme="minorHAnsi" w:hAnsiTheme="minorHAnsi" w:cs="Arial"/>
        </w:rPr>
        <w:t>wildcat</w:t>
      </w:r>
      <w:r w:rsidR="00844083" w:rsidRPr="003A167C">
        <w:rPr>
          <w:rFonts w:asciiTheme="minorHAnsi" w:hAnsiTheme="minorHAnsi" w:cs="Arial"/>
        </w:rPr>
        <w:t xml:space="preserve"> in captivity at the present. It is hoped that a diverse set of populations can be bred so that upon rerelease there </w:t>
      </w:r>
      <w:r w:rsidR="002C4B5B" w:rsidRPr="003A167C">
        <w:rPr>
          <w:rFonts w:asciiTheme="minorHAnsi" w:hAnsiTheme="minorHAnsi" w:cs="Arial"/>
        </w:rPr>
        <w:t xml:space="preserve">a </w:t>
      </w:r>
      <w:r w:rsidRPr="003A167C">
        <w:rPr>
          <w:rFonts w:asciiTheme="minorHAnsi" w:hAnsiTheme="minorHAnsi" w:cs="Arial"/>
        </w:rPr>
        <w:t>less</w:t>
      </w:r>
      <w:r w:rsidR="002C4B5B" w:rsidRPr="003A167C">
        <w:rPr>
          <w:rFonts w:asciiTheme="minorHAnsi" w:hAnsiTheme="minorHAnsi" w:cs="Arial"/>
        </w:rPr>
        <w:t>er</w:t>
      </w:r>
      <w:r w:rsidRPr="003A167C">
        <w:rPr>
          <w:rFonts w:asciiTheme="minorHAnsi" w:hAnsiTheme="minorHAnsi" w:cs="Arial"/>
        </w:rPr>
        <w:t xml:space="preserve"> chance of the population being wiped out should disease strike </w:t>
      </w:r>
      <w:r w:rsidR="00844083" w:rsidRPr="003A167C">
        <w:rPr>
          <w:rFonts w:asciiTheme="minorHAnsi" w:hAnsiTheme="minorHAnsi" w:cs="Arial"/>
        </w:rPr>
        <w:t xml:space="preserve">(SWA, n.d). Understanding genetics is especially important in the case of the Scottish </w:t>
      </w:r>
      <w:r w:rsidR="00AB62F5" w:rsidRPr="003A167C">
        <w:rPr>
          <w:rFonts w:asciiTheme="minorHAnsi" w:hAnsiTheme="minorHAnsi" w:cs="Arial"/>
        </w:rPr>
        <w:t>wildcat</w:t>
      </w:r>
      <w:r w:rsidR="002C4B5B" w:rsidRPr="003A167C">
        <w:rPr>
          <w:rFonts w:asciiTheme="minorHAnsi" w:hAnsiTheme="minorHAnsi" w:cs="Arial"/>
        </w:rPr>
        <w:t>,</w:t>
      </w:r>
      <w:r w:rsidR="00844083" w:rsidRPr="003A167C">
        <w:rPr>
          <w:rFonts w:asciiTheme="minorHAnsi" w:hAnsiTheme="minorHAnsi" w:cs="Arial"/>
        </w:rPr>
        <w:t xml:space="preserve"> as breeding with feral and domestic cats combined with the difficulty in establishing purity on sight mean the gene</w:t>
      </w:r>
      <w:r w:rsidR="002C4B5B" w:rsidRPr="003A167C">
        <w:rPr>
          <w:rFonts w:asciiTheme="minorHAnsi" w:hAnsiTheme="minorHAnsi" w:cs="Arial"/>
        </w:rPr>
        <w:t xml:space="preserve"> pool of </w:t>
      </w:r>
      <w:r w:rsidR="00AB62F5" w:rsidRPr="003A167C">
        <w:rPr>
          <w:rFonts w:asciiTheme="minorHAnsi" w:hAnsiTheme="minorHAnsi" w:cs="Arial"/>
        </w:rPr>
        <w:t>wildcat</w:t>
      </w:r>
      <w:r w:rsidR="002C4B5B" w:rsidRPr="003A167C">
        <w:rPr>
          <w:rFonts w:asciiTheme="minorHAnsi" w:hAnsiTheme="minorHAnsi" w:cs="Arial"/>
        </w:rPr>
        <w:t xml:space="preserve"> has</w:t>
      </w:r>
      <w:r w:rsidR="00844083" w:rsidRPr="003A167C">
        <w:rPr>
          <w:rFonts w:asciiTheme="minorHAnsi" w:hAnsiTheme="minorHAnsi" w:cs="Arial"/>
        </w:rPr>
        <w:t xml:space="preserve"> been diluted significantly. This is thought to be one of the leading factors in th</w:t>
      </w:r>
      <w:r w:rsidR="002C4B5B" w:rsidRPr="003A167C">
        <w:rPr>
          <w:rFonts w:asciiTheme="minorHAnsi" w:hAnsiTheme="minorHAnsi" w:cs="Arial"/>
        </w:rPr>
        <w:t>e decline of the species and the reason</w:t>
      </w:r>
      <w:r w:rsidR="00844083" w:rsidRPr="003A167C">
        <w:rPr>
          <w:rFonts w:asciiTheme="minorHAnsi" w:hAnsiTheme="minorHAnsi" w:cs="Arial"/>
        </w:rPr>
        <w:t xml:space="preserve"> there are so many hybrids found (Hubbard </w:t>
      </w:r>
      <w:r w:rsidR="00844083" w:rsidRPr="003A167C">
        <w:rPr>
          <w:rFonts w:asciiTheme="minorHAnsi" w:hAnsiTheme="minorHAnsi" w:cs="Arial"/>
          <w:i/>
          <w:iCs/>
        </w:rPr>
        <w:t>et al</w:t>
      </w:r>
      <w:r w:rsidR="00844083" w:rsidRPr="003A167C">
        <w:rPr>
          <w:rFonts w:asciiTheme="minorHAnsi" w:hAnsiTheme="minorHAnsi" w:cs="Arial"/>
        </w:rPr>
        <w:t>, 1991).</w:t>
      </w:r>
    </w:p>
    <w:p w:rsidR="00844083" w:rsidRPr="003A167C" w:rsidRDefault="00AB62F5" w:rsidP="002C4B5B">
      <w:pPr>
        <w:spacing w:line="360" w:lineRule="auto"/>
        <w:ind w:firstLine="720"/>
        <w:jc w:val="both"/>
        <w:rPr>
          <w:rFonts w:asciiTheme="minorHAnsi" w:hAnsiTheme="minorHAnsi" w:cs="Arial"/>
        </w:rPr>
      </w:pPr>
      <w:r w:rsidRPr="003A167C">
        <w:rPr>
          <w:rFonts w:asciiTheme="minorHAnsi" w:hAnsiTheme="minorHAnsi" w:cs="Arial"/>
        </w:rPr>
        <w:t>Wildcat</w:t>
      </w:r>
      <w:r w:rsidR="00844083" w:rsidRPr="003A167C">
        <w:rPr>
          <w:rFonts w:asciiTheme="minorHAnsi" w:hAnsiTheme="minorHAnsi" w:cs="Arial"/>
        </w:rPr>
        <w:t xml:space="preserve"> species in general have been suffering from similar problems to the Scottish </w:t>
      </w:r>
      <w:r w:rsidRPr="003A167C">
        <w:rPr>
          <w:rFonts w:asciiTheme="minorHAnsi" w:hAnsiTheme="minorHAnsi" w:cs="Arial"/>
        </w:rPr>
        <w:t>wildcat</w:t>
      </w:r>
      <w:r w:rsidR="00844083" w:rsidRPr="003A167C">
        <w:rPr>
          <w:rFonts w:asciiTheme="minorHAnsi" w:hAnsiTheme="minorHAnsi" w:cs="Arial"/>
        </w:rPr>
        <w:t xml:space="preserve"> </w:t>
      </w:r>
      <w:r w:rsidR="00DE2723" w:rsidRPr="003A167C">
        <w:rPr>
          <w:rFonts w:asciiTheme="minorHAnsi" w:hAnsiTheme="minorHAnsi" w:cs="Arial"/>
        </w:rPr>
        <w:t>such as</w:t>
      </w:r>
      <w:r w:rsidR="00844083" w:rsidRPr="003A167C">
        <w:rPr>
          <w:rFonts w:asciiTheme="minorHAnsi" w:hAnsiTheme="minorHAnsi" w:cs="Arial"/>
        </w:rPr>
        <w:t xml:space="preserve"> the European </w:t>
      </w:r>
      <w:r w:rsidRPr="003A167C">
        <w:rPr>
          <w:rFonts w:asciiTheme="minorHAnsi" w:hAnsiTheme="minorHAnsi" w:cs="Arial"/>
        </w:rPr>
        <w:t>wildcat</w:t>
      </w:r>
      <w:r w:rsidR="00844083" w:rsidRPr="003A167C">
        <w:rPr>
          <w:rFonts w:asciiTheme="minorHAnsi" w:hAnsiTheme="minorHAnsi" w:cs="Arial"/>
        </w:rPr>
        <w:t xml:space="preserve"> (</w:t>
      </w:r>
      <w:r w:rsidR="00844083" w:rsidRPr="003A167C">
        <w:rPr>
          <w:rFonts w:asciiTheme="minorHAnsi" w:hAnsiTheme="minorHAnsi" w:cs="Arial"/>
          <w:i/>
          <w:iCs/>
        </w:rPr>
        <w:t>Felis silvestris</w:t>
      </w:r>
      <w:r w:rsidR="002C4B5B" w:rsidRPr="003A167C">
        <w:rPr>
          <w:rFonts w:asciiTheme="minorHAnsi" w:hAnsiTheme="minorHAnsi" w:cs="Arial"/>
        </w:rPr>
        <w:t xml:space="preserve">) </w:t>
      </w:r>
      <w:r w:rsidR="00555317" w:rsidRPr="003A167C">
        <w:rPr>
          <w:rFonts w:asciiTheme="minorHAnsi" w:hAnsiTheme="minorHAnsi" w:cs="Arial"/>
        </w:rPr>
        <w:t>being affected by</w:t>
      </w:r>
      <w:r w:rsidR="00844083" w:rsidRPr="003A167C">
        <w:rPr>
          <w:rFonts w:asciiTheme="minorHAnsi" w:hAnsiTheme="minorHAnsi" w:cs="Arial"/>
        </w:rPr>
        <w:t xml:space="preserve"> hybridisation and introgression (Beaumont </w:t>
      </w:r>
      <w:r w:rsidR="00844083" w:rsidRPr="003A167C">
        <w:rPr>
          <w:rFonts w:asciiTheme="minorHAnsi" w:hAnsiTheme="minorHAnsi" w:cs="Arial"/>
          <w:i/>
          <w:iCs/>
        </w:rPr>
        <w:t>et al</w:t>
      </w:r>
      <w:r w:rsidR="00844083" w:rsidRPr="003A167C">
        <w:rPr>
          <w:rFonts w:asciiTheme="minorHAnsi" w:hAnsiTheme="minorHAnsi" w:cs="Arial"/>
        </w:rPr>
        <w:t>, 2001). For this reason</w:t>
      </w:r>
      <w:r w:rsidR="002C4B5B" w:rsidRPr="003A167C">
        <w:rPr>
          <w:rFonts w:asciiTheme="minorHAnsi" w:hAnsiTheme="minorHAnsi" w:cs="Arial"/>
        </w:rPr>
        <w:t>,</w:t>
      </w:r>
      <w:r w:rsidR="00844083" w:rsidRPr="003A167C">
        <w:rPr>
          <w:rFonts w:asciiTheme="minorHAnsi" w:hAnsiTheme="minorHAnsi" w:cs="Arial"/>
        </w:rPr>
        <w:t xml:space="preserve"> every new birth is important for the species and purebred kittens are considered to be the last hope for the species (ThisIsLondon, 2007). A breeding-for-release programme has been set up which aims to build a sustainable population with the hope of releasing captive bred animals into the wild in specially chosen areas. These areas have been chosen due to landscape suitability and </w:t>
      </w:r>
      <w:r w:rsidR="00555317" w:rsidRPr="003A167C">
        <w:rPr>
          <w:rFonts w:asciiTheme="minorHAnsi" w:hAnsiTheme="minorHAnsi" w:cs="Arial"/>
        </w:rPr>
        <w:t>having little interference from humans.</w:t>
      </w:r>
      <w:r w:rsidR="00844083" w:rsidRPr="003A167C">
        <w:rPr>
          <w:rFonts w:asciiTheme="minorHAnsi" w:hAnsiTheme="minorHAnsi" w:cs="Arial"/>
        </w:rPr>
        <w:t xml:space="preserve"> The area </w:t>
      </w:r>
      <w:r w:rsidR="00555317" w:rsidRPr="003A167C">
        <w:rPr>
          <w:rFonts w:asciiTheme="minorHAnsi" w:hAnsiTheme="minorHAnsi" w:cs="Arial"/>
        </w:rPr>
        <w:t>is then</w:t>
      </w:r>
      <w:r w:rsidR="00844083" w:rsidRPr="003A167C">
        <w:rPr>
          <w:rFonts w:asciiTheme="minorHAnsi" w:hAnsiTheme="minorHAnsi" w:cs="Arial"/>
        </w:rPr>
        <w:t xml:space="preserve"> cleansed of all wild, feral and domestic cats </w:t>
      </w:r>
      <w:r w:rsidR="00555317" w:rsidRPr="003A167C">
        <w:rPr>
          <w:rFonts w:asciiTheme="minorHAnsi" w:hAnsiTheme="minorHAnsi" w:cs="Arial"/>
        </w:rPr>
        <w:t xml:space="preserve">to reduce the likelihood of contamination </w:t>
      </w:r>
      <w:r w:rsidR="00844083" w:rsidRPr="003A167C">
        <w:rPr>
          <w:rFonts w:asciiTheme="minorHAnsi" w:hAnsiTheme="minorHAnsi" w:cs="Arial"/>
        </w:rPr>
        <w:t xml:space="preserve">(SWA, n.d). The problem of hybridisation of the European </w:t>
      </w:r>
      <w:r w:rsidRPr="003A167C">
        <w:rPr>
          <w:rFonts w:asciiTheme="minorHAnsi" w:hAnsiTheme="minorHAnsi" w:cs="Arial"/>
        </w:rPr>
        <w:t>wildcat</w:t>
      </w:r>
      <w:r w:rsidR="00844083" w:rsidRPr="003A167C">
        <w:rPr>
          <w:rFonts w:asciiTheme="minorHAnsi" w:hAnsiTheme="minorHAnsi" w:cs="Arial"/>
        </w:rPr>
        <w:t xml:space="preserve"> (which the Scottish </w:t>
      </w:r>
      <w:r w:rsidRPr="003A167C">
        <w:rPr>
          <w:rFonts w:asciiTheme="minorHAnsi" w:hAnsiTheme="minorHAnsi" w:cs="Arial"/>
        </w:rPr>
        <w:t>wildcat</w:t>
      </w:r>
      <w:r w:rsidR="00844083" w:rsidRPr="003A167C">
        <w:rPr>
          <w:rFonts w:asciiTheme="minorHAnsi" w:hAnsiTheme="minorHAnsi" w:cs="Arial"/>
        </w:rPr>
        <w:t xml:space="preserve"> is a</w:t>
      </w:r>
      <w:r w:rsidR="002C4B5B" w:rsidRPr="003A167C">
        <w:rPr>
          <w:rFonts w:asciiTheme="minorHAnsi" w:hAnsiTheme="minorHAnsi" w:cs="Arial"/>
        </w:rPr>
        <w:t xml:space="preserve"> subspecies of) seems to vary by</w:t>
      </w:r>
      <w:r w:rsidR="00844083" w:rsidRPr="003A167C">
        <w:rPr>
          <w:rFonts w:asciiTheme="minorHAnsi" w:hAnsiTheme="minorHAnsi" w:cs="Arial"/>
        </w:rPr>
        <w:t xml:space="preserve"> location. While in Belgium hybrids have been found to count for only 2% of the total population, in Scotland hybridisation </w:t>
      </w:r>
      <w:r w:rsidR="002C4B5B" w:rsidRPr="003A167C">
        <w:rPr>
          <w:rFonts w:asciiTheme="minorHAnsi" w:hAnsiTheme="minorHAnsi" w:cs="Arial"/>
        </w:rPr>
        <w:t>is</w:t>
      </w:r>
      <w:r w:rsidR="00844083" w:rsidRPr="003A167C">
        <w:rPr>
          <w:rFonts w:asciiTheme="minorHAnsi" w:hAnsiTheme="minorHAnsi" w:cs="Arial"/>
        </w:rPr>
        <w:t xml:space="preserve"> at high levels (Eckert </w:t>
      </w:r>
      <w:r w:rsidR="00844083" w:rsidRPr="003A167C">
        <w:rPr>
          <w:rFonts w:asciiTheme="minorHAnsi" w:hAnsiTheme="minorHAnsi" w:cs="Arial"/>
          <w:i/>
          <w:iCs/>
        </w:rPr>
        <w:t>et al</w:t>
      </w:r>
      <w:r w:rsidR="00844083" w:rsidRPr="003A167C">
        <w:rPr>
          <w:rFonts w:asciiTheme="minorHAnsi" w:hAnsiTheme="minorHAnsi" w:cs="Arial"/>
        </w:rPr>
        <w:t>, 2009).</w:t>
      </w:r>
    </w:p>
    <w:p w:rsidR="00844083" w:rsidRPr="003A167C" w:rsidRDefault="00844083" w:rsidP="00AB62F5">
      <w:pPr>
        <w:spacing w:line="360" w:lineRule="auto"/>
        <w:ind w:firstLine="720"/>
        <w:jc w:val="both"/>
        <w:rPr>
          <w:rFonts w:asciiTheme="minorHAnsi" w:hAnsiTheme="minorHAnsi" w:cs="Arial"/>
        </w:rPr>
      </w:pPr>
      <w:r w:rsidRPr="003A167C">
        <w:rPr>
          <w:rFonts w:asciiTheme="minorHAnsi" w:hAnsiTheme="minorHAnsi" w:cs="Arial"/>
        </w:rPr>
        <w:t xml:space="preserve">Not only do domestic and hybrid cats pose problems with genetics of </w:t>
      </w:r>
      <w:r w:rsidRPr="003A167C">
        <w:rPr>
          <w:rFonts w:asciiTheme="minorHAnsi" w:hAnsiTheme="minorHAnsi" w:cs="Arial"/>
          <w:i/>
          <w:iCs/>
        </w:rPr>
        <w:t>F. silvestris</w:t>
      </w:r>
      <w:r w:rsidRPr="003A167C">
        <w:rPr>
          <w:rFonts w:asciiTheme="minorHAnsi" w:hAnsiTheme="minorHAnsi" w:cs="Arial"/>
        </w:rPr>
        <w:t xml:space="preserve"> they caus</w:t>
      </w:r>
      <w:r w:rsidR="002C4B5B" w:rsidRPr="003A167C">
        <w:rPr>
          <w:rFonts w:asciiTheme="minorHAnsi" w:hAnsiTheme="minorHAnsi" w:cs="Arial"/>
        </w:rPr>
        <w:t>e problems due to competition for</w:t>
      </w:r>
      <w:r w:rsidRPr="003A167C">
        <w:rPr>
          <w:rFonts w:asciiTheme="minorHAnsi" w:hAnsiTheme="minorHAnsi" w:cs="Arial"/>
        </w:rPr>
        <w:t xml:space="preserve"> food sources. A study in France showed that hybrid and domestic cats appeared to receive less than 50% of their diet from human sources (Figure</w:t>
      </w:r>
      <w:r w:rsidR="00711EF4" w:rsidRPr="003A167C">
        <w:rPr>
          <w:rFonts w:asciiTheme="minorHAnsi" w:hAnsiTheme="minorHAnsi" w:cs="Arial"/>
        </w:rPr>
        <w:t xml:space="preserve"> 5</w:t>
      </w:r>
      <w:r w:rsidRPr="003A167C">
        <w:rPr>
          <w:rFonts w:asciiTheme="minorHAnsi" w:hAnsiTheme="minorHAnsi" w:cs="Arial"/>
        </w:rPr>
        <w:t xml:space="preserve">). While </w:t>
      </w:r>
      <w:r w:rsidR="00AB62F5" w:rsidRPr="003A167C">
        <w:rPr>
          <w:rFonts w:asciiTheme="minorHAnsi" w:hAnsiTheme="minorHAnsi" w:cs="Arial"/>
        </w:rPr>
        <w:t>wildcat</w:t>
      </w:r>
      <w:r w:rsidRPr="003A167C">
        <w:rPr>
          <w:rFonts w:asciiTheme="minorHAnsi" w:hAnsiTheme="minorHAnsi" w:cs="Arial"/>
        </w:rPr>
        <w:t xml:space="preserve">s obviously do still live in the area this added competition needs to be considered (Germain </w:t>
      </w:r>
      <w:r w:rsidRPr="003A167C">
        <w:rPr>
          <w:rFonts w:asciiTheme="minorHAnsi" w:hAnsiTheme="minorHAnsi" w:cs="Arial"/>
          <w:i/>
          <w:iCs/>
        </w:rPr>
        <w:t>et al</w:t>
      </w:r>
      <w:r w:rsidRPr="003A167C">
        <w:rPr>
          <w:rFonts w:asciiTheme="minorHAnsi" w:hAnsiTheme="minorHAnsi" w:cs="Arial"/>
        </w:rPr>
        <w:t>, 2009)</w:t>
      </w:r>
      <w:r w:rsidR="002C4B5B" w:rsidRPr="003A167C">
        <w:rPr>
          <w:rFonts w:asciiTheme="minorHAnsi" w:hAnsiTheme="minorHAnsi" w:cs="Arial"/>
        </w:rPr>
        <w:t>,</w:t>
      </w:r>
      <w:r w:rsidRPr="003A167C">
        <w:rPr>
          <w:rFonts w:asciiTheme="minorHAnsi" w:hAnsiTheme="minorHAnsi" w:cs="Arial"/>
        </w:rPr>
        <w:t xml:space="preserve"> especially in Scotland as there is also competition from other protected species such as </w:t>
      </w:r>
      <w:r w:rsidR="00AB62F5" w:rsidRPr="003A167C">
        <w:rPr>
          <w:rFonts w:asciiTheme="minorHAnsi" w:hAnsiTheme="minorHAnsi" w:cs="Arial"/>
        </w:rPr>
        <w:t>pine m</w:t>
      </w:r>
      <w:r w:rsidRPr="003A167C">
        <w:rPr>
          <w:rFonts w:asciiTheme="minorHAnsi" w:hAnsiTheme="minorHAnsi" w:cs="Arial"/>
        </w:rPr>
        <w:t>arten (</w:t>
      </w:r>
      <w:r w:rsidRPr="003A167C">
        <w:rPr>
          <w:rFonts w:asciiTheme="minorHAnsi" w:hAnsiTheme="minorHAnsi" w:cs="Arial"/>
          <w:i/>
          <w:iCs/>
        </w:rPr>
        <w:t>Martes martes</w:t>
      </w:r>
      <w:r w:rsidRPr="003A167C">
        <w:rPr>
          <w:rFonts w:asciiTheme="minorHAnsi" w:hAnsiTheme="minorHAnsi" w:cs="Arial"/>
        </w:rPr>
        <w:t xml:space="preserve">) increasing the importance of schemes such as the </w:t>
      </w:r>
      <w:r w:rsidR="00AB62F5" w:rsidRPr="003A167C">
        <w:rPr>
          <w:rFonts w:asciiTheme="minorHAnsi" w:hAnsiTheme="minorHAnsi" w:cs="Arial"/>
        </w:rPr>
        <w:t>wildcat</w:t>
      </w:r>
      <w:r w:rsidRPr="003A167C">
        <w:rPr>
          <w:rFonts w:asciiTheme="minorHAnsi" w:hAnsiTheme="minorHAnsi" w:cs="Arial"/>
        </w:rPr>
        <w:t xml:space="preserve"> haven</w:t>
      </w:r>
      <w:r w:rsidR="002C4B5B" w:rsidRPr="003A167C">
        <w:rPr>
          <w:rFonts w:asciiTheme="minorHAnsi" w:hAnsiTheme="minorHAnsi" w:cs="Arial"/>
        </w:rPr>
        <w:t>,</w:t>
      </w:r>
      <w:r w:rsidRPr="003A167C">
        <w:rPr>
          <w:rFonts w:asciiTheme="minorHAnsi" w:hAnsiTheme="minorHAnsi" w:cs="Arial"/>
        </w:rPr>
        <w:t xml:space="preserve"> where wild and hybridised cats are removed before reintroduction (SWA, n.d)</w:t>
      </w:r>
      <w:r w:rsidR="002C4B5B" w:rsidRPr="003A167C">
        <w:rPr>
          <w:rFonts w:asciiTheme="minorHAnsi" w:hAnsiTheme="minorHAnsi" w:cs="Arial"/>
        </w:rPr>
        <w:t>.</w:t>
      </w:r>
    </w:p>
    <w:p w:rsidR="004759BC" w:rsidRPr="003A167C" w:rsidRDefault="004759BC" w:rsidP="00844083">
      <w:pPr>
        <w:spacing w:line="360" w:lineRule="auto"/>
        <w:ind w:firstLine="720"/>
        <w:jc w:val="both"/>
        <w:rPr>
          <w:rFonts w:asciiTheme="minorHAnsi" w:hAnsiTheme="minorHAnsi" w:cs="Arial"/>
        </w:rPr>
      </w:pPr>
    </w:p>
    <w:p w:rsidR="004759BC" w:rsidRPr="003A167C" w:rsidRDefault="004759BC" w:rsidP="00844083">
      <w:pPr>
        <w:spacing w:line="360" w:lineRule="auto"/>
        <w:ind w:firstLine="720"/>
        <w:jc w:val="both"/>
        <w:rPr>
          <w:rFonts w:asciiTheme="minorHAnsi" w:hAnsiTheme="minorHAnsi" w:cs="Arial"/>
        </w:rPr>
      </w:pPr>
    </w:p>
    <w:p w:rsidR="004759BC" w:rsidRPr="003A167C" w:rsidRDefault="004759BC" w:rsidP="00844083">
      <w:pPr>
        <w:spacing w:line="360" w:lineRule="auto"/>
        <w:ind w:firstLine="720"/>
        <w:jc w:val="both"/>
        <w:rPr>
          <w:rFonts w:asciiTheme="minorHAnsi" w:hAnsiTheme="minorHAnsi" w:cs="Arial"/>
        </w:rPr>
      </w:pPr>
    </w:p>
    <w:p w:rsidR="004759BC"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-500380</wp:posOffset>
                </wp:positionH>
                <wp:positionV relativeFrom="paragraph">
                  <wp:posOffset>-9525</wp:posOffset>
                </wp:positionV>
                <wp:extent cx="2252980" cy="2080895"/>
                <wp:effectExtent l="4445" t="0" r="0" b="0"/>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208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11EF4" w:rsidRDefault="00271F29" w:rsidP="00711EF4">
                            <w:pPr>
                              <w:spacing w:line="360" w:lineRule="auto"/>
                              <w:rPr>
                                <w:rFonts w:asciiTheme="minorHAnsi" w:hAnsiTheme="minorHAnsi"/>
                                <w:i/>
                                <w:iCs/>
                              </w:rPr>
                            </w:pPr>
                            <w:r w:rsidRPr="00711EF4">
                              <w:rPr>
                                <w:rFonts w:asciiTheme="minorHAnsi" w:hAnsiTheme="minorHAnsi"/>
                                <w:i/>
                                <w:iCs/>
                              </w:rPr>
                              <w:t>Figure 5</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 xml:space="preserve">Showing relative abundance of food sources for </w:t>
                            </w:r>
                            <w:r>
                              <w:rPr>
                                <w:rFonts w:asciiTheme="minorHAnsi" w:hAnsiTheme="minorHAnsi"/>
                                <w:i/>
                                <w:iCs/>
                              </w:rPr>
                              <w:t>wildcats, hybrids and domestic c</w:t>
                            </w:r>
                            <w:r w:rsidRPr="00844083">
                              <w:rPr>
                                <w:rFonts w:asciiTheme="minorHAnsi" w:hAnsiTheme="minorHAnsi"/>
                                <w:i/>
                                <w:iCs/>
                              </w:rPr>
                              <w:t>ats</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Source: Germain et al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9.4pt;margin-top:-.75pt;width:177.4pt;height:16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" stroked="f">
                <v:textbox>
                  <w:txbxContent>
                    <w:p w:rsidR="00271F29" w:rsidRPr="00711EF4" w:rsidRDefault="00271F29" w:rsidP="00711EF4">
                      <w:pPr>
                        <w:spacing w:line="360" w:lineRule="auto"/>
                        <w:rPr>
                          <w:rFonts w:asciiTheme="minorHAnsi" w:hAnsiTheme="minorHAnsi"/>
                          <w:i/>
                          <w:iCs/>
                        </w:rPr>
                      </w:pPr>
                      <w:r w:rsidRPr="00711EF4">
                        <w:rPr>
                          <w:rFonts w:asciiTheme="minorHAnsi" w:hAnsiTheme="minorHAnsi"/>
                          <w:i/>
                          <w:iCs/>
                        </w:rPr>
                        <w:t>Figure 5</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 xml:space="preserve">Showing relative abundance of food sources for </w:t>
                      </w:r>
                      <w:r>
                        <w:rPr>
                          <w:rFonts w:asciiTheme="minorHAnsi" w:hAnsiTheme="minorHAnsi"/>
                          <w:i/>
                          <w:iCs/>
                        </w:rPr>
                        <w:t>wildcats, hybrids and domestic c</w:t>
                      </w:r>
                      <w:r w:rsidRPr="00844083">
                        <w:rPr>
                          <w:rFonts w:asciiTheme="minorHAnsi" w:hAnsiTheme="minorHAnsi"/>
                          <w:i/>
                          <w:iCs/>
                        </w:rPr>
                        <w:t>ats</w:t>
                      </w:r>
                    </w:p>
                    <w:p w:rsidR="00271F29" w:rsidRPr="00844083" w:rsidRDefault="00271F29" w:rsidP="00711EF4">
                      <w:pPr>
                        <w:spacing w:line="360" w:lineRule="auto"/>
                        <w:rPr>
                          <w:rFonts w:asciiTheme="minorHAnsi" w:hAnsiTheme="minorHAnsi"/>
                          <w:i/>
                          <w:iCs/>
                        </w:rPr>
                      </w:pPr>
                    </w:p>
                    <w:p w:rsidR="00271F29" w:rsidRPr="00844083" w:rsidRDefault="00271F29" w:rsidP="00711EF4">
                      <w:pPr>
                        <w:spacing w:line="360" w:lineRule="auto"/>
                        <w:rPr>
                          <w:rFonts w:asciiTheme="minorHAnsi" w:hAnsiTheme="minorHAnsi"/>
                          <w:i/>
                          <w:iCs/>
                        </w:rPr>
                      </w:pPr>
                      <w:r w:rsidRPr="00844083">
                        <w:rPr>
                          <w:rFonts w:asciiTheme="minorHAnsi" w:hAnsiTheme="minorHAnsi"/>
                          <w:i/>
                          <w:iCs/>
                        </w:rPr>
                        <w:t>Source: Germain et al (2009)</w:t>
                      </w:r>
                    </w:p>
                  </w:txbxContent>
                </v:textbox>
              </v:shape>
            </w:pict>
          </mc:Fallback>
        </mc:AlternateContent>
      </w:r>
      <w:r w:rsidR="004759BC" w:rsidRPr="003A167C">
        <w:rPr>
          <w:rFonts w:asciiTheme="minorHAnsi" w:hAnsiTheme="minorHAnsi" w:cs="Arial"/>
          <w:noProof/>
          <w:lang w:eastAsia="en-GB"/>
        </w:rPr>
        <w:drawing>
          <wp:anchor distT="0" distB="0" distL="114300" distR="114300" simplePos="0" relativeHeight="251668480" behindDoc="1" locked="0" layoutInCell="1" allowOverlap="1">
            <wp:simplePos x="0" y="0"/>
            <wp:positionH relativeFrom="column">
              <wp:posOffset>-657225</wp:posOffset>
            </wp:positionH>
            <wp:positionV relativeFrom="paragraph">
              <wp:posOffset>-85725</wp:posOffset>
            </wp:positionV>
            <wp:extent cx="4867275" cy="1914525"/>
            <wp:effectExtent l="19050" t="0" r="9525" b="0"/>
            <wp:wrapTight wrapText="bothSides">
              <wp:wrapPolygon edited="0">
                <wp:start x="-85" y="0"/>
                <wp:lineTo x="-85" y="21493"/>
                <wp:lineTo x="21642" y="21493"/>
                <wp:lineTo x="21642" y="0"/>
                <wp:lineTo x="-85"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8983" t="32013" r="13810" b="27818"/>
                    <a:stretch>
                      <a:fillRect/>
                    </a:stretch>
                  </pic:blipFill>
                  <pic:spPr bwMode="auto">
                    <a:xfrm>
                      <a:off x="0" y="0"/>
                      <a:ext cx="4867275" cy="1914525"/>
                    </a:xfrm>
                    <a:prstGeom prst="rect">
                      <a:avLst/>
                    </a:prstGeom>
                    <a:noFill/>
                    <a:ln w="9525">
                      <a:noFill/>
                      <a:miter lim="800000"/>
                      <a:headEnd/>
                      <a:tailEnd/>
                    </a:ln>
                  </pic:spPr>
                </pic:pic>
              </a:graphicData>
            </a:graphic>
          </wp:anchor>
        </w:drawing>
      </w:r>
    </w:p>
    <w:p w:rsidR="004759BC" w:rsidRPr="003A167C" w:rsidRDefault="004759BC" w:rsidP="00844083">
      <w:pPr>
        <w:spacing w:line="360" w:lineRule="auto"/>
        <w:ind w:firstLine="720"/>
        <w:jc w:val="both"/>
        <w:rPr>
          <w:rFonts w:asciiTheme="minorHAnsi" w:hAnsiTheme="minorHAnsi" w:cs="Arial"/>
        </w:rPr>
      </w:pPr>
    </w:p>
    <w:p w:rsidR="004759BC" w:rsidRPr="003A167C" w:rsidRDefault="004759BC"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041030">
      <w:pPr>
        <w:spacing w:line="360" w:lineRule="auto"/>
        <w:jc w:val="both"/>
        <w:rPr>
          <w:rFonts w:asciiTheme="minorHAnsi" w:hAnsiTheme="minorHAnsi" w:cs="Arial"/>
        </w:rPr>
      </w:pPr>
    </w:p>
    <w:p w:rsidR="00844083" w:rsidRPr="003A167C" w:rsidRDefault="00844083" w:rsidP="00041030">
      <w:pPr>
        <w:spacing w:line="360" w:lineRule="auto"/>
        <w:ind w:firstLine="720"/>
        <w:jc w:val="both"/>
        <w:rPr>
          <w:rFonts w:asciiTheme="minorHAnsi" w:hAnsiTheme="minorHAnsi" w:cs="Arial"/>
        </w:rPr>
      </w:pPr>
      <w:r w:rsidRPr="003A167C">
        <w:rPr>
          <w:rFonts w:asciiTheme="minorHAnsi" w:hAnsiTheme="minorHAnsi" w:cs="Arial"/>
        </w:rPr>
        <w:t xml:space="preserve">Over recent years further problems have begun to face the Scottish </w:t>
      </w:r>
      <w:r w:rsidR="00AB62F5" w:rsidRPr="003A167C">
        <w:rPr>
          <w:rFonts w:asciiTheme="minorHAnsi" w:hAnsiTheme="minorHAnsi" w:cs="Arial"/>
        </w:rPr>
        <w:t>wildcat</w:t>
      </w:r>
      <w:r w:rsidRPr="003A167C">
        <w:rPr>
          <w:rFonts w:asciiTheme="minorHAnsi" w:hAnsiTheme="minorHAnsi" w:cs="Arial"/>
        </w:rPr>
        <w:t xml:space="preserve"> with shortages in some of its main food sources. </w:t>
      </w:r>
      <w:r w:rsidR="00041030" w:rsidRPr="003A167C">
        <w:rPr>
          <w:rFonts w:asciiTheme="minorHAnsi" w:hAnsiTheme="minorHAnsi" w:cs="Arial"/>
        </w:rPr>
        <w:t>T</w:t>
      </w:r>
      <w:r w:rsidRPr="003A167C">
        <w:rPr>
          <w:rFonts w:asciiTheme="minorHAnsi" w:hAnsiTheme="minorHAnsi" w:cs="Arial"/>
        </w:rPr>
        <w:t>he incre</w:t>
      </w:r>
      <w:r w:rsidR="00041030" w:rsidRPr="003A167C">
        <w:rPr>
          <w:rFonts w:asciiTheme="minorHAnsi" w:hAnsiTheme="minorHAnsi" w:cs="Arial"/>
        </w:rPr>
        <w:t xml:space="preserve">ase of the myxomatosis disease means </w:t>
      </w:r>
      <w:r w:rsidRPr="003A167C">
        <w:rPr>
          <w:rFonts w:asciiTheme="minorHAnsi" w:hAnsiTheme="minorHAnsi" w:cs="Arial"/>
        </w:rPr>
        <w:t>colonies of rabbits and rodents have suffered drastically. With the research offering  explanation</w:t>
      </w:r>
      <w:r w:rsidR="00041030" w:rsidRPr="003A167C">
        <w:rPr>
          <w:rFonts w:asciiTheme="minorHAnsi" w:hAnsiTheme="minorHAnsi" w:cs="Arial"/>
        </w:rPr>
        <w:t>s</w:t>
      </w:r>
      <w:r w:rsidRPr="003A167C">
        <w:rPr>
          <w:rFonts w:asciiTheme="minorHAnsi" w:hAnsiTheme="minorHAnsi" w:cs="Arial"/>
        </w:rPr>
        <w:t xml:space="preserve"> as to recent</w:t>
      </w:r>
      <w:r w:rsidR="00041030" w:rsidRPr="003A167C">
        <w:rPr>
          <w:rFonts w:asciiTheme="minorHAnsi" w:hAnsiTheme="minorHAnsi" w:cs="Arial"/>
        </w:rPr>
        <w:t xml:space="preserve"> Scottish </w:t>
      </w:r>
      <w:r w:rsidR="00AB62F5" w:rsidRPr="003A167C">
        <w:rPr>
          <w:rFonts w:asciiTheme="minorHAnsi" w:hAnsiTheme="minorHAnsi" w:cs="Arial"/>
        </w:rPr>
        <w:t>wildcat</w:t>
      </w:r>
      <w:r w:rsidRPr="003A167C">
        <w:rPr>
          <w:rFonts w:asciiTheme="minorHAnsi" w:hAnsiTheme="minorHAnsi" w:cs="Arial"/>
        </w:rPr>
        <w:t xml:space="preserve"> population decline</w:t>
      </w:r>
      <w:r w:rsidR="002C4B5B" w:rsidRPr="003A167C">
        <w:rPr>
          <w:rFonts w:asciiTheme="minorHAnsi" w:hAnsiTheme="minorHAnsi" w:cs="Arial"/>
        </w:rPr>
        <w:t>,</w:t>
      </w:r>
      <w:r w:rsidRPr="003A167C">
        <w:rPr>
          <w:rFonts w:asciiTheme="minorHAnsi" w:hAnsiTheme="minorHAnsi" w:cs="Arial"/>
        </w:rPr>
        <w:t xml:space="preserve"> </w:t>
      </w:r>
      <w:r w:rsidR="00041030" w:rsidRPr="003A167C">
        <w:rPr>
          <w:rFonts w:asciiTheme="minorHAnsi" w:hAnsiTheme="minorHAnsi" w:cs="Arial"/>
        </w:rPr>
        <w:t>it makes it easier to understand how to solve the</w:t>
      </w:r>
      <w:r w:rsidR="002C4B5B" w:rsidRPr="003A167C">
        <w:rPr>
          <w:rFonts w:asciiTheme="minorHAnsi" w:hAnsiTheme="minorHAnsi" w:cs="Arial"/>
        </w:rPr>
        <w:t>se</w:t>
      </w:r>
      <w:r w:rsidR="00041030" w:rsidRPr="003A167C">
        <w:rPr>
          <w:rFonts w:asciiTheme="minorHAnsi" w:hAnsiTheme="minorHAnsi" w:cs="Arial"/>
        </w:rPr>
        <w:t xml:space="preserve"> issues and </w:t>
      </w:r>
      <w:r w:rsidRPr="003A167C">
        <w:rPr>
          <w:rFonts w:asciiTheme="minorHAnsi" w:hAnsiTheme="minorHAnsi" w:cs="Arial"/>
        </w:rPr>
        <w:t>scientists are</w:t>
      </w:r>
      <w:r w:rsidR="00041030" w:rsidRPr="003A167C">
        <w:rPr>
          <w:rFonts w:asciiTheme="minorHAnsi" w:hAnsiTheme="minorHAnsi" w:cs="Arial"/>
        </w:rPr>
        <w:t xml:space="preserve"> now</w:t>
      </w:r>
      <w:r w:rsidRPr="003A167C">
        <w:rPr>
          <w:rFonts w:asciiTheme="minorHAnsi" w:hAnsiTheme="minorHAnsi" w:cs="Arial"/>
        </w:rPr>
        <w:t xml:space="preserve"> of the opinion that conservation zones must be set up to ensure survival of the species (Deadline, 2013).</w:t>
      </w:r>
    </w:p>
    <w:p w:rsidR="00844083" w:rsidRPr="003A167C" w:rsidRDefault="00844083" w:rsidP="00844083">
      <w:pPr>
        <w:spacing w:line="360" w:lineRule="auto"/>
        <w:ind w:firstLine="720"/>
        <w:jc w:val="both"/>
        <w:rPr>
          <w:rFonts w:asciiTheme="minorHAnsi" w:hAnsiTheme="minorHAnsi" w:cs="Arial"/>
        </w:rPr>
      </w:pPr>
    </w:p>
    <w:p w:rsidR="00844083" w:rsidRPr="003A167C" w:rsidRDefault="00844083" w:rsidP="00844083">
      <w:pPr>
        <w:spacing w:line="360" w:lineRule="auto"/>
        <w:jc w:val="both"/>
        <w:rPr>
          <w:rFonts w:asciiTheme="minorHAnsi" w:hAnsiTheme="minorHAnsi" w:cs="Arial"/>
          <w:b/>
          <w:bCs/>
          <w:u w:val="single"/>
        </w:rPr>
      </w:pPr>
      <w:r w:rsidRPr="003A167C">
        <w:rPr>
          <w:rFonts w:asciiTheme="minorHAnsi" w:hAnsiTheme="minorHAnsi" w:cs="Arial"/>
          <w:b/>
          <w:bCs/>
          <w:u w:val="single"/>
        </w:rPr>
        <w:t>2.3 Case Studies</w:t>
      </w:r>
    </w:p>
    <w:p w:rsidR="00844083" w:rsidRPr="003A167C" w:rsidRDefault="00AB62F5" w:rsidP="00844083">
      <w:pPr>
        <w:spacing w:line="360" w:lineRule="auto"/>
        <w:jc w:val="both"/>
        <w:rPr>
          <w:rFonts w:asciiTheme="minorHAnsi" w:hAnsiTheme="minorHAnsi" w:cs="Arial"/>
          <w:b/>
          <w:bCs/>
          <w:u w:val="single"/>
        </w:rPr>
      </w:pPr>
      <w:r w:rsidRPr="003A167C">
        <w:rPr>
          <w:rFonts w:asciiTheme="minorHAnsi" w:hAnsiTheme="minorHAnsi" w:cs="Arial"/>
          <w:b/>
          <w:bCs/>
          <w:u w:val="single"/>
        </w:rPr>
        <w:t>2.3.1 Reintroduction of w</w:t>
      </w:r>
      <w:r w:rsidR="00041030" w:rsidRPr="003A167C">
        <w:rPr>
          <w:rFonts w:asciiTheme="minorHAnsi" w:hAnsiTheme="minorHAnsi" w:cs="Arial"/>
          <w:b/>
          <w:bCs/>
          <w:u w:val="single"/>
        </w:rPr>
        <w:t>hite-</w:t>
      </w:r>
      <w:r w:rsidRPr="003A167C">
        <w:rPr>
          <w:rFonts w:asciiTheme="minorHAnsi" w:hAnsiTheme="minorHAnsi" w:cs="Arial"/>
          <w:b/>
          <w:bCs/>
          <w:u w:val="single"/>
        </w:rPr>
        <w:t>tailed sea e</w:t>
      </w:r>
      <w:r w:rsidR="00844083" w:rsidRPr="003A167C">
        <w:rPr>
          <w:rFonts w:asciiTheme="minorHAnsi" w:hAnsiTheme="minorHAnsi" w:cs="Arial"/>
          <w:b/>
          <w:bCs/>
          <w:u w:val="single"/>
        </w:rPr>
        <w:t>agles</w:t>
      </w:r>
    </w:p>
    <w:p w:rsidR="00844083" w:rsidRPr="003A167C" w:rsidRDefault="00844083" w:rsidP="00AD2F72">
      <w:pPr>
        <w:spacing w:line="360" w:lineRule="auto"/>
        <w:ind w:firstLine="720"/>
        <w:jc w:val="both"/>
        <w:rPr>
          <w:rFonts w:asciiTheme="minorHAnsi" w:hAnsiTheme="minorHAnsi" w:cs="Arial"/>
        </w:rPr>
      </w:pPr>
      <w:r w:rsidRPr="003A167C">
        <w:rPr>
          <w:rFonts w:asciiTheme="minorHAnsi" w:hAnsiTheme="minorHAnsi" w:cs="Arial"/>
        </w:rPr>
        <w:t xml:space="preserve">The problems that have faced </w:t>
      </w:r>
      <w:r w:rsidRPr="003A167C">
        <w:rPr>
          <w:rFonts w:asciiTheme="minorHAnsi" w:hAnsiTheme="minorHAnsi" w:cs="Arial"/>
          <w:i/>
          <w:iCs/>
        </w:rPr>
        <w:t>F. silvestris</w:t>
      </w:r>
      <w:r w:rsidR="00041030" w:rsidRPr="003A167C">
        <w:rPr>
          <w:rFonts w:asciiTheme="minorHAnsi" w:hAnsiTheme="minorHAnsi" w:cs="Arial"/>
          <w:i/>
          <w:iCs/>
        </w:rPr>
        <w:t xml:space="preserve"> grampia</w:t>
      </w:r>
      <w:r w:rsidRPr="003A167C">
        <w:rPr>
          <w:rFonts w:asciiTheme="minorHAnsi" w:hAnsiTheme="minorHAnsi" w:cs="Arial"/>
        </w:rPr>
        <w:t xml:space="preserve"> have also caused problems for other animals. One of the animals that has faced persecution and habitat loss is </w:t>
      </w:r>
      <w:r w:rsidR="00AB62F5" w:rsidRPr="003A167C">
        <w:rPr>
          <w:rFonts w:asciiTheme="minorHAnsi" w:hAnsiTheme="minorHAnsi" w:cs="Arial"/>
        </w:rPr>
        <w:t>the white-tailed sea e</w:t>
      </w:r>
      <w:r w:rsidRPr="003A167C">
        <w:rPr>
          <w:rFonts w:asciiTheme="minorHAnsi" w:hAnsiTheme="minorHAnsi" w:cs="Arial"/>
        </w:rPr>
        <w:t>agle (</w:t>
      </w:r>
      <w:r w:rsidRPr="003A167C">
        <w:rPr>
          <w:rFonts w:asciiTheme="minorHAnsi" w:hAnsiTheme="minorHAnsi" w:cs="Arial"/>
          <w:i/>
          <w:iCs/>
        </w:rPr>
        <w:t>Haliaeetus albicilla</w:t>
      </w:r>
      <w:r w:rsidRPr="003A167C">
        <w:rPr>
          <w:rFonts w:asciiTheme="minorHAnsi" w:hAnsiTheme="minorHAnsi" w:cs="Arial"/>
        </w:rPr>
        <w:t>) which resulted in it becoming extinct from the British Isles. Once a common sight on the UK’s coast</w:t>
      </w:r>
      <w:r w:rsidR="002C4B5B" w:rsidRPr="003A167C">
        <w:rPr>
          <w:rFonts w:asciiTheme="minorHAnsi" w:hAnsiTheme="minorHAnsi" w:cs="Arial"/>
        </w:rPr>
        <w:t>,</w:t>
      </w:r>
      <w:r w:rsidRPr="003A167C">
        <w:rPr>
          <w:rFonts w:asciiTheme="minorHAnsi" w:hAnsiTheme="minorHAnsi" w:cs="Arial"/>
        </w:rPr>
        <w:t xml:space="preserve"> the last </w:t>
      </w:r>
      <w:r w:rsidR="00AD2F72" w:rsidRPr="003A167C">
        <w:rPr>
          <w:rFonts w:asciiTheme="minorHAnsi" w:hAnsiTheme="minorHAnsi" w:cs="Arial"/>
          <w:i/>
          <w:iCs/>
        </w:rPr>
        <w:t xml:space="preserve">H. albicilla </w:t>
      </w:r>
      <w:r w:rsidRPr="003A167C">
        <w:rPr>
          <w:rFonts w:asciiTheme="minorHAnsi" w:hAnsiTheme="minorHAnsi" w:cs="Arial"/>
        </w:rPr>
        <w:t xml:space="preserve">pair nested in Britain in 1916. Persecution, especially from farmers, resulted in this extinction as poisoning and shooting because increasingly common. As the birds became increasingly rare there was </w:t>
      </w:r>
      <w:r w:rsidR="00AD2F72" w:rsidRPr="003A167C">
        <w:rPr>
          <w:rFonts w:asciiTheme="minorHAnsi" w:hAnsiTheme="minorHAnsi" w:cs="Arial"/>
        </w:rPr>
        <w:t>an added pressure on the species as there was</w:t>
      </w:r>
      <w:r w:rsidR="007F7E9D" w:rsidRPr="003A167C">
        <w:rPr>
          <w:rFonts w:asciiTheme="minorHAnsi" w:hAnsiTheme="minorHAnsi" w:cs="Arial"/>
        </w:rPr>
        <w:t xml:space="preserve"> a</w:t>
      </w:r>
      <w:r w:rsidRPr="003A167C">
        <w:rPr>
          <w:rFonts w:asciiTheme="minorHAnsi" w:hAnsiTheme="minorHAnsi" w:cs="Arial"/>
        </w:rPr>
        <w:t xml:space="preserve"> </w:t>
      </w:r>
      <w:r w:rsidR="007F7E9D" w:rsidRPr="003A167C">
        <w:rPr>
          <w:rFonts w:asciiTheme="minorHAnsi" w:hAnsiTheme="minorHAnsi" w:cs="Arial"/>
        </w:rPr>
        <w:t>raise</w:t>
      </w:r>
      <w:r w:rsidRPr="003A167C">
        <w:rPr>
          <w:rFonts w:asciiTheme="minorHAnsi" w:hAnsiTheme="minorHAnsi" w:cs="Arial"/>
        </w:rPr>
        <w:t xml:space="preserve"> in collectors being interested in both eggs and skins (Love and Ball, 1979). </w:t>
      </w:r>
    </w:p>
    <w:p w:rsidR="00844083" w:rsidRPr="003A167C" w:rsidRDefault="00844083" w:rsidP="007503E8">
      <w:pPr>
        <w:spacing w:line="360" w:lineRule="auto"/>
        <w:ind w:firstLine="720"/>
        <w:jc w:val="both"/>
        <w:rPr>
          <w:rFonts w:asciiTheme="minorHAnsi" w:hAnsiTheme="minorHAnsi" w:cs="Arial"/>
        </w:rPr>
      </w:pPr>
      <w:r w:rsidRPr="003A167C">
        <w:rPr>
          <w:rFonts w:asciiTheme="minorHAnsi" w:hAnsiTheme="minorHAnsi" w:cs="Arial"/>
        </w:rPr>
        <w:t xml:space="preserve">With </w:t>
      </w:r>
      <w:r w:rsidRPr="003A167C">
        <w:rPr>
          <w:rFonts w:asciiTheme="minorHAnsi" w:hAnsiTheme="minorHAnsi" w:cs="Arial"/>
          <w:i/>
          <w:iCs/>
        </w:rPr>
        <w:t>H. albicilla</w:t>
      </w:r>
      <w:r w:rsidR="00AD2F72" w:rsidRPr="003A167C">
        <w:rPr>
          <w:rFonts w:asciiTheme="minorHAnsi" w:hAnsiTheme="minorHAnsi" w:cs="Arial"/>
          <w:i/>
          <w:iCs/>
        </w:rPr>
        <w:t xml:space="preserve"> </w:t>
      </w:r>
      <w:r w:rsidR="00AD2F72" w:rsidRPr="003A167C">
        <w:rPr>
          <w:rFonts w:asciiTheme="minorHAnsi" w:hAnsiTheme="minorHAnsi" w:cs="Arial"/>
        </w:rPr>
        <w:t>(Figure</w:t>
      </w:r>
      <w:r w:rsidR="00711EF4" w:rsidRPr="003A167C">
        <w:rPr>
          <w:rFonts w:asciiTheme="minorHAnsi" w:hAnsiTheme="minorHAnsi" w:cs="Arial"/>
        </w:rPr>
        <w:t xml:space="preserve"> 6</w:t>
      </w:r>
      <w:r w:rsidR="00AD2F72" w:rsidRPr="003A167C">
        <w:rPr>
          <w:rFonts w:asciiTheme="minorHAnsi" w:hAnsiTheme="minorHAnsi" w:cs="Arial"/>
        </w:rPr>
        <w:t>)</w:t>
      </w:r>
      <w:r w:rsidRPr="003A167C">
        <w:rPr>
          <w:rFonts w:asciiTheme="minorHAnsi" w:hAnsiTheme="minorHAnsi" w:cs="Arial"/>
        </w:rPr>
        <w:t xml:space="preserve"> being such an iconic species there have been numerous attempts to reintroduce the bird to Britain, </w:t>
      </w:r>
      <w:r w:rsidR="00BB6728" w:rsidRPr="003A167C">
        <w:rPr>
          <w:rFonts w:asciiTheme="minorHAnsi" w:hAnsiTheme="minorHAnsi" w:cs="Arial"/>
        </w:rPr>
        <w:t xml:space="preserve">with </w:t>
      </w:r>
      <w:r w:rsidRPr="003A167C">
        <w:rPr>
          <w:rFonts w:asciiTheme="minorHAnsi" w:hAnsiTheme="minorHAnsi" w:cs="Arial"/>
        </w:rPr>
        <w:t xml:space="preserve">some more successful than others (Arts </w:t>
      </w:r>
      <w:r w:rsidRPr="003A167C">
        <w:rPr>
          <w:rFonts w:asciiTheme="minorHAnsi" w:hAnsiTheme="minorHAnsi" w:cs="Arial"/>
          <w:i/>
          <w:iCs/>
        </w:rPr>
        <w:t>et al</w:t>
      </w:r>
      <w:r w:rsidRPr="003A167C">
        <w:rPr>
          <w:rFonts w:asciiTheme="minorHAnsi" w:hAnsiTheme="minorHAnsi" w:cs="Arial"/>
        </w:rPr>
        <w:t xml:space="preserve">, 2012). As with all reintroduction stories there are certain aspects that are important to look at prior to </w:t>
      </w:r>
      <w:r w:rsidR="007503E8" w:rsidRPr="003A167C">
        <w:rPr>
          <w:rFonts w:asciiTheme="minorHAnsi" w:hAnsiTheme="minorHAnsi" w:cs="Arial"/>
        </w:rPr>
        <w:t>undertaking the process</w:t>
      </w:r>
      <w:r w:rsidRPr="003A167C">
        <w:rPr>
          <w:rFonts w:asciiTheme="minorHAnsi" w:hAnsiTheme="minorHAnsi" w:cs="Arial"/>
        </w:rPr>
        <w:t>. In the case of most raptor species</w:t>
      </w:r>
      <w:r w:rsidR="00BB6728" w:rsidRPr="003A167C">
        <w:rPr>
          <w:rFonts w:asciiTheme="minorHAnsi" w:hAnsiTheme="minorHAnsi" w:cs="Arial"/>
        </w:rPr>
        <w:t>,</w:t>
      </w:r>
      <w:r w:rsidRPr="003A167C">
        <w:rPr>
          <w:rFonts w:asciiTheme="minorHAnsi" w:hAnsiTheme="minorHAnsi" w:cs="Arial"/>
        </w:rPr>
        <w:t xml:space="preserve"> as with </w:t>
      </w:r>
      <w:r w:rsidRPr="003A167C">
        <w:rPr>
          <w:rFonts w:asciiTheme="minorHAnsi" w:hAnsiTheme="minorHAnsi" w:cs="Arial"/>
          <w:i/>
          <w:iCs/>
        </w:rPr>
        <w:t>F. silvestris grampia</w:t>
      </w:r>
      <w:r w:rsidR="00BB6728" w:rsidRPr="003A167C">
        <w:rPr>
          <w:rFonts w:asciiTheme="minorHAnsi" w:hAnsiTheme="minorHAnsi" w:cs="Arial"/>
        </w:rPr>
        <w:t>,</w:t>
      </w:r>
      <w:r w:rsidRPr="003A167C">
        <w:rPr>
          <w:rFonts w:asciiTheme="minorHAnsi" w:hAnsiTheme="minorHAnsi" w:cs="Arial"/>
        </w:rPr>
        <w:t xml:space="preserve"> habitat and prey abundance are important (Ontiveros and Pleguezuelos, 1999). The first two attempts happened in 1959 and 1968</w:t>
      </w:r>
      <w:r w:rsidR="007503E8" w:rsidRPr="003A167C">
        <w:rPr>
          <w:rFonts w:asciiTheme="minorHAnsi" w:hAnsiTheme="minorHAnsi" w:cs="Arial"/>
        </w:rPr>
        <w:t>,</w:t>
      </w:r>
      <w:r w:rsidRPr="003A167C">
        <w:rPr>
          <w:rFonts w:asciiTheme="minorHAnsi" w:hAnsiTheme="minorHAnsi" w:cs="Arial"/>
        </w:rPr>
        <w:t xml:space="preserve"> however these involved 3 and 4 </w:t>
      </w:r>
      <w:r w:rsidRPr="003A167C">
        <w:rPr>
          <w:rFonts w:asciiTheme="minorHAnsi" w:hAnsiTheme="minorHAnsi" w:cs="Arial"/>
        </w:rPr>
        <w:lastRenderedPageBreak/>
        <w:t>birds respectively being reintroduced</w:t>
      </w:r>
      <w:r w:rsidR="007503E8" w:rsidRPr="003A167C">
        <w:rPr>
          <w:rFonts w:asciiTheme="minorHAnsi" w:hAnsiTheme="minorHAnsi" w:cs="Arial"/>
        </w:rPr>
        <w:t>,</w:t>
      </w:r>
      <w:r w:rsidRPr="003A167C">
        <w:rPr>
          <w:rFonts w:asciiTheme="minorHAnsi" w:hAnsiTheme="minorHAnsi" w:cs="Arial"/>
        </w:rPr>
        <w:t xml:space="preserve"> which </w:t>
      </w:r>
      <w:r w:rsidR="007503E8" w:rsidRPr="003A167C">
        <w:rPr>
          <w:rFonts w:asciiTheme="minorHAnsi" w:hAnsiTheme="minorHAnsi" w:cs="Arial"/>
        </w:rPr>
        <w:t xml:space="preserve">is thought to have </w:t>
      </w:r>
      <w:r w:rsidRPr="003A167C">
        <w:rPr>
          <w:rFonts w:asciiTheme="minorHAnsi" w:hAnsiTheme="minorHAnsi" w:cs="Arial"/>
        </w:rPr>
        <w:t>played an important factor in these schemes failing. A more considered plan was determined to reintroduce the species more effectively</w:t>
      </w:r>
      <w:r w:rsidR="007503E8" w:rsidRPr="003A167C">
        <w:rPr>
          <w:rFonts w:asciiTheme="minorHAnsi" w:hAnsiTheme="minorHAnsi" w:cs="Arial"/>
        </w:rPr>
        <w:t>.</w:t>
      </w:r>
      <w:r w:rsidRPr="003A167C">
        <w:rPr>
          <w:rFonts w:asciiTheme="minorHAnsi" w:hAnsiTheme="minorHAnsi" w:cs="Arial"/>
        </w:rPr>
        <w:t xml:space="preserve"> </w:t>
      </w:r>
      <w:r w:rsidR="007503E8" w:rsidRPr="003A167C">
        <w:rPr>
          <w:rFonts w:asciiTheme="minorHAnsi" w:hAnsiTheme="minorHAnsi" w:cs="Arial"/>
        </w:rPr>
        <w:t>This</w:t>
      </w:r>
      <w:r w:rsidRPr="003A167C">
        <w:rPr>
          <w:rFonts w:asciiTheme="minorHAnsi" w:hAnsiTheme="minorHAnsi" w:cs="Arial"/>
        </w:rPr>
        <w:t xml:space="preserve"> included numerous phases. The first phase, spanning ten years, began in 1975 with 85 juvenile </w:t>
      </w:r>
      <w:r w:rsidRPr="003A167C">
        <w:rPr>
          <w:rFonts w:asciiTheme="minorHAnsi" w:hAnsiTheme="minorHAnsi" w:cs="Arial"/>
          <w:i/>
          <w:iCs/>
        </w:rPr>
        <w:t>H. albicilla</w:t>
      </w:r>
      <w:r w:rsidRPr="003A167C">
        <w:rPr>
          <w:rFonts w:asciiTheme="minorHAnsi" w:hAnsiTheme="minorHAnsi" w:cs="Arial"/>
        </w:rPr>
        <w:t xml:space="preserve"> being reintroduced to the Isle of Rum. The second phase started in 1993 and ran to 1998 constituted of 58 juveniles being reintroduced to Wester Ross. In 2007 the third phase began, aiming to reintroduce a further 20 animals per year for 5 years into the Eastern mountainous areas of Scotland. The success of this scheme was evident as by 2008 over 250 chicks had fledged off the coasts of Scotland. Both failed and successful stories of reintroduction have their </w:t>
      </w:r>
      <w:r w:rsidR="00BB6728" w:rsidRPr="003A167C">
        <w:rPr>
          <w:rFonts w:asciiTheme="minorHAnsi" w:hAnsiTheme="minorHAnsi" w:cs="Arial"/>
        </w:rPr>
        <w:t xml:space="preserve">merits and lessons to learn. In the case of </w:t>
      </w:r>
      <w:r w:rsidR="00BB6728" w:rsidRPr="003A167C">
        <w:rPr>
          <w:rFonts w:asciiTheme="minorHAnsi" w:hAnsiTheme="minorHAnsi" w:cs="Arial"/>
          <w:i/>
          <w:iCs/>
        </w:rPr>
        <w:t>H. albicilla</w:t>
      </w:r>
      <w:r w:rsidRPr="003A167C">
        <w:rPr>
          <w:rFonts w:asciiTheme="minorHAnsi" w:hAnsiTheme="minorHAnsi" w:cs="Arial"/>
        </w:rPr>
        <w:t xml:space="preserve"> </w:t>
      </w:r>
      <w:r w:rsidR="00BB6728" w:rsidRPr="003A167C">
        <w:rPr>
          <w:rFonts w:asciiTheme="minorHAnsi" w:hAnsiTheme="minorHAnsi" w:cs="Arial"/>
        </w:rPr>
        <w:t>the lessons learned are associated with</w:t>
      </w:r>
      <w:r w:rsidR="007503E8" w:rsidRPr="003A167C">
        <w:rPr>
          <w:rFonts w:asciiTheme="minorHAnsi" w:hAnsiTheme="minorHAnsi" w:cs="Arial"/>
        </w:rPr>
        <w:t xml:space="preserve"> numbers and staggering</w:t>
      </w:r>
      <w:r w:rsidR="00BB6728" w:rsidRPr="003A167C">
        <w:rPr>
          <w:rFonts w:asciiTheme="minorHAnsi" w:hAnsiTheme="minorHAnsi" w:cs="Arial"/>
        </w:rPr>
        <w:t xml:space="preserve"> of reintroduction</w:t>
      </w:r>
      <w:r w:rsidRPr="003A167C">
        <w:rPr>
          <w:rFonts w:asciiTheme="minorHAnsi" w:hAnsiTheme="minorHAnsi" w:cs="Arial"/>
        </w:rPr>
        <w:t xml:space="preserve"> (Arts </w:t>
      </w:r>
      <w:r w:rsidRPr="003A167C">
        <w:rPr>
          <w:rFonts w:asciiTheme="minorHAnsi" w:hAnsiTheme="minorHAnsi" w:cs="Arial"/>
          <w:i/>
          <w:iCs/>
        </w:rPr>
        <w:t>et al</w:t>
      </w:r>
      <w:r w:rsidRPr="003A167C">
        <w:rPr>
          <w:rFonts w:asciiTheme="minorHAnsi" w:hAnsiTheme="minorHAnsi" w:cs="Arial"/>
        </w:rPr>
        <w:t>, 2012).</w:t>
      </w:r>
    </w:p>
    <w:p w:rsidR="00AD2F72" w:rsidRPr="003A167C" w:rsidRDefault="00760EFC" w:rsidP="00844083">
      <w:pPr>
        <w:spacing w:line="360" w:lineRule="auto"/>
        <w:ind w:firstLine="720"/>
        <w:jc w:val="both"/>
        <w:rPr>
          <w:rFonts w:asciiTheme="minorHAnsi" w:hAnsiTheme="minorHAnsi" w:cs="Arial"/>
        </w:rPr>
      </w:pPr>
      <w:r w:rsidRPr="003A167C">
        <w:rPr>
          <w:rFonts w:asciiTheme="minorHAnsi" w:hAnsiTheme="minorHAnsi" w:cs="Arial"/>
          <w:noProof/>
          <w:lang w:eastAsia="en-GB"/>
        </w:rPr>
        <w:drawing>
          <wp:anchor distT="0" distB="0" distL="114300" distR="114300" simplePos="0" relativeHeight="251709440" behindDoc="1" locked="0" layoutInCell="1" allowOverlap="1">
            <wp:simplePos x="0" y="0"/>
            <wp:positionH relativeFrom="column">
              <wp:posOffset>-38100</wp:posOffset>
            </wp:positionH>
            <wp:positionV relativeFrom="paragraph">
              <wp:posOffset>88900</wp:posOffset>
            </wp:positionV>
            <wp:extent cx="3971925" cy="2657475"/>
            <wp:effectExtent l="19050" t="0" r="9525" b="0"/>
            <wp:wrapTight wrapText="bothSides">
              <wp:wrapPolygon edited="0">
                <wp:start x="-104" y="0"/>
                <wp:lineTo x="-104" y="21523"/>
                <wp:lineTo x="21652" y="21523"/>
                <wp:lineTo x="21652" y="0"/>
                <wp:lineTo x="-104" y="0"/>
              </wp:wrapPolygon>
            </wp:wrapTight>
            <wp:docPr id="23" name="Picture 1" descr="White-tailed eagle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tailed eagle in flight"/>
                    <pic:cNvPicPr>
                      <a:picLocks noChangeAspect="1" noChangeArrowheads="1"/>
                    </pic:cNvPicPr>
                  </pic:nvPicPr>
                  <pic:blipFill>
                    <a:blip r:embed="rId15" cstate="print"/>
                    <a:srcRect/>
                    <a:stretch>
                      <a:fillRect/>
                    </a:stretch>
                  </pic:blipFill>
                  <pic:spPr bwMode="auto">
                    <a:xfrm>
                      <a:off x="0" y="0"/>
                      <a:ext cx="3971925" cy="2657475"/>
                    </a:xfrm>
                    <a:prstGeom prst="rect">
                      <a:avLst/>
                    </a:prstGeom>
                    <a:noFill/>
                    <a:ln w="9525">
                      <a:noFill/>
                      <a:miter lim="800000"/>
                      <a:headEnd/>
                      <a:tailEnd/>
                    </a:ln>
                  </pic:spPr>
                </pic:pic>
              </a:graphicData>
            </a:graphic>
          </wp:anchor>
        </w:drawing>
      </w:r>
    </w:p>
    <w:p w:rsidR="00711EF4"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711488" behindDoc="0" locked="0" layoutInCell="1" allowOverlap="1">
                <wp:simplePos x="0" y="0"/>
                <wp:positionH relativeFrom="column">
                  <wp:posOffset>1905</wp:posOffset>
                </wp:positionH>
                <wp:positionV relativeFrom="paragraph">
                  <wp:posOffset>67945</wp:posOffset>
                </wp:positionV>
                <wp:extent cx="1912620" cy="1765935"/>
                <wp:effectExtent l="1905" t="1270" r="0" b="4445"/>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11EF4" w:rsidRDefault="00271F29" w:rsidP="00711EF4">
                            <w:pPr>
                              <w:spacing w:line="360" w:lineRule="auto"/>
                              <w:rPr>
                                <w:rFonts w:asciiTheme="minorHAnsi" w:hAnsiTheme="minorHAnsi"/>
                                <w:i/>
                                <w:iCs/>
                              </w:rPr>
                            </w:pPr>
                            <w:r w:rsidRPr="00711EF4">
                              <w:rPr>
                                <w:rFonts w:asciiTheme="minorHAnsi" w:hAnsiTheme="minorHAnsi"/>
                                <w:i/>
                                <w:iCs/>
                              </w:rPr>
                              <w:t>Figure</w:t>
                            </w:r>
                            <w:r>
                              <w:rPr>
                                <w:rFonts w:asciiTheme="minorHAnsi" w:hAnsiTheme="minorHAnsi"/>
                                <w:i/>
                                <w:iCs/>
                              </w:rPr>
                              <w:t xml:space="preserve"> 6</w:t>
                            </w:r>
                          </w:p>
                          <w:p w:rsidR="00271F29" w:rsidRPr="00711EF4" w:rsidRDefault="00271F29" w:rsidP="00711EF4">
                            <w:pPr>
                              <w:spacing w:line="360" w:lineRule="auto"/>
                              <w:rPr>
                                <w:rFonts w:asciiTheme="minorHAnsi" w:hAnsiTheme="minorHAnsi"/>
                                <w:i/>
                                <w:iCs/>
                              </w:rPr>
                            </w:pPr>
                          </w:p>
                          <w:p w:rsidR="00271F29" w:rsidRPr="00711EF4" w:rsidRDefault="00271F29" w:rsidP="00711EF4">
                            <w:pPr>
                              <w:spacing w:line="360" w:lineRule="auto"/>
                              <w:rPr>
                                <w:rFonts w:asciiTheme="minorHAnsi" w:hAnsiTheme="minorHAnsi"/>
                                <w:i/>
                                <w:iCs/>
                              </w:rPr>
                            </w:pPr>
                            <w:r>
                              <w:rPr>
                                <w:rFonts w:asciiTheme="minorHAnsi" w:hAnsiTheme="minorHAnsi"/>
                                <w:i/>
                                <w:iCs/>
                              </w:rPr>
                              <w:t>Image of white-tailed sea e</w:t>
                            </w:r>
                            <w:r w:rsidRPr="00711EF4">
                              <w:rPr>
                                <w:rFonts w:asciiTheme="minorHAnsi" w:hAnsiTheme="minorHAnsi"/>
                                <w:i/>
                                <w:iCs/>
                              </w:rPr>
                              <w:t>agle</w:t>
                            </w:r>
                          </w:p>
                          <w:p w:rsidR="00271F29" w:rsidRPr="00711EF4" w:rsidRDefault="00271F29" w:rsidP="00711EF4">
                            <w:pPr>
                              <w:spacing w:line="360" w:lineRule="auto"/>
                              <w:rPr>
                                <w:rFonts w:asciiTheme="minorHAnsi" w:hAnsiTheme="minorHAnsi"/>
                                <w:i/>
                                <w:iCs/>
                              </w:rPr>
                            </w:pPr>
                          </w:p>
                          <w:p w:rsidR="00271F29" w:rsidRPr="00711EF4" w:rsidRDefault="00271F29" w:rsidP="00711EF4">
                            <w:pPr>
                              <w:spacing w:line="360" w:lineRule="auto"/>
                              <w:rPr>
                                <w:rFonts w:asciiTheme="minorHAnsi" w:hAnsiTheme="minorHAnsi"/>
                                <w:i/>
                                <w:iCs/>
                              </w:rPr>
                            </w:pPr>
                            <w:r w:rsidRPr="00711EF4">
                              <w:rPr>
                                <w:rFonts w:asciiTheme="minorHAnsi" w:hAnsiTheme="minorHAnsi"/>
                                <w:i/>
                                <w:iCs/>
                              </w:rPr>
                              <w:t>Source: Arkive (n.d.)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1" type="#_x0000_t202" style="position:absolute;left:0;text-align:left;margin-left:.15pt;margin-top:5.35pt;width:150.6pt;height:139.0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" stroked="f">
                <v:textbox style="mso-fit-shape-to-text:t">
                  <w:txbxContent>
                    <w:p w:rsidR="00271F29" w:rsidRPr="00711EF4" w:rsidRDefault="00271F29" w:rsidP="00711EF4">
                      <w:pPr>
                        <w:spacing w:line="360" w:lineRule="auto"/>
                        <w:rPr>
                          <w:rFonts w:asciiTheme="minorHAnsi" w:hAnsiTheme="minorHAnsi"/>
                          <w:i/>
                          <w:iCs/>
                        </w:rPr>
                      </w:pPr>
                      <w:r w:rsidRPr="00711EF4">
                        <w:rPr>
                          <w:rFonts w:asciiTheme="minorHAnsi" w:hAnsiTheme="minorHAnsi"/>
                          <w:i/>
                          <w:iCs/>
                        </w:rPr>
                        <w:t>Figure</w:t>
                      </w:r>
                      <w:r>
                        <w:rPr>
                          <w:rFonts w:asciiTheme="minorHAnsi" w:hAnsiTheme="minorHAnsi"/>
                          <w:i/>
                          <w:iCs/>
                        </w:rPr>
                        <w:t xml:space="preserve"> 6</w:t>
                      </w:r>
                    </w:p>
                    <w:p w:rsidR="00271F29" w:rsidRPr="00711EF4" w:rsidRDefault="00271F29" w:rsidP="00711EF4">
                      <w:pPr>
                        <w:spacing w:line="360" w:lineRule="auto"/>
                        <w:rPr>
                          <w:rFonts w:asciiTheme="minorHAnsi" w:hAnsiTheme="minorHAnsi"/>
                          <w:i/>
                          <w:iCs/>
                        </w:rPr>
                      </w:pPr>
                    </w:p>
                    <w:p w:rsidR="00271F29" w:rsidRPr="00711EF4" w:rsidRDefault="00271F29" w:rsidP="00711EF4">
                      <w:pPr>
                        <w:spacing w:line="360" w:lineRule="auto"/>
                        <w:rPr>
                          <w:rFonts w:asciiTheme="minorHAnsi" w:hAnsiTheme="minorHAnsi"/>
                          <w:i/>
                          <w:iCs/>
                        </w:rPr>
                      </w:pPr>
                      <w:r>
                        <w:rPr>
                          <w:rFonts w:asciiTheme="minorHAnsi" w:hAnsiTheme="minorHAnsi"/>
                          <w:i/>
                          <w:iCs/>
                        </w:rPr>
                        <w:t>Image of white-tailed sea e</w:t>
                      </w:r>
                      <w:r w:rsidRPr="00711EF4">
                        <w:rPr>
                          <w:rFonts w:asciiTheme="minorHAnsi" w:hAnsiTheme="minorHAnsi"/>
                          <w:i/>
                          <w:iCs/>
                        </w:rPr>
                        <w:t>agle</w:t>
                      </w:r>
                    </w:p>
                    <w:p w:rsidR="00271F29" w:rsidRPr="00711EF4" w:rsidRDefault="00271F29" w:rsidP="00711EF4">
                      <w:pPr>
                        <w:spacing w:line="360" w:lineRule="auto"/>
                        <w:rPr>
                          <w:rFonts w:asciiTheme="minorHAnsi" w:hAnsiTheme="minorHAnsi"/>
                          <w:i/>
                          <w:iCs/>
                        </w:rPr>
                      </w:pPr>
                    </w:p>
                    <w:p w:rsidR="00271F29" w:rsidRPr="00711EF4" w:rsidRDefault="00271F29" w:rsidP="00711EF4">
                      <w:pPr>
                        <w:spacing w:line="360" w:lineRule="auto"/>
                        <w:rPr>
                          <w:rFonts w:asciiTheme="minorHAnsi" w:hAnsiTheme="minorHAnsi"/>
                          <w:i/>
                          <w:iCs/>
                        </w:rPr>
                      </w:pPr>
                      <w:r w:rsidRPr="00711EF4">
                        <w:rPr>
                          <w:rFonts w:asciiTheme="minorHAnsi" w:hAnsiTheme="minorHAnsi"/>
                          <w:i/>
                          <w:iCs/>
                        </w:rPr>
                        <w:t>Source: Arkive (n.d.)</w:t>
                      </w:r>
                    </w:p>
                  </w:txbxContent>
                </v:textbox>
              </v:shape>
            </w:pict>
          </mc:Fallback>
        </mc:AlternateContent>
      </w: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11EF4" w:rsidRPr="003A167C" w:rsidRDefault="00711EF4" w:rsidP="00844083">
      <w:pPr>
        <w:spacing w:line="360" w:lineRule="auto"/>
        <w:ind w:firstLine="720"/>
        <w:jc w:val="both"/>
        <w:rPr>
          <w:rFonts w:asciiTheme="minorHAnsi" w:hAnsiTheme="minorHAnsi" w:cs="Arial"/>
        </w:rPr>
      </w:pPr>
    </w:p>
    <w:p w:rsidR="00760EFC" w:rsidRPr="003A167C" w:rsidRDefault="00844083" w:rsidP="00AB62F5">
      <w:pPr>
        <w:spacing w:line="360" w:lineRule="auto"/>
        <w:ind w:firstLine="720"/>
        <w:jc w:val="both"/>
        <w:rPr>
          <w:rFonts w:asciiTheme="minorHAnsi" w:hAnsiTheme="minorHAnsi" w:cs="Arial"/>
        </w:rPr>
      </w:pPr>
      <w:r w:rsidRPr="003A167C">
        <w:rPr>
          <w:rFonts w:asciiTheme="minorHAnsi" w:hAnsiTheme="minorHAnsi" w:cs="Arial"/>
        </w:rPr>
        <w:t>The likelihood of a species being</w:t>
      </w:r>
      <w:r w:rsidR="007503E8" w:rsidRPr="003A167C">
        <w:rPr>
          <w:rFonts w:asciiTheme="minorHAnsi" w:hAnsiTheme="minorHAnsi" w:cs="Arial"/>
        </w:rPr>
        <w:t xml:space="preserve"> successfully</w:t>
      </w:r>
      <w:r w:rsidRPr="003A167C">
        <w:rPr>
          <w:rFonts w:asciiTheme="minorHAnsi" w:hAnsiTheme="minorHAnsi" w:cs="Arial"/>
        </w:rPr>
        <w:t xml:space="preserve"> reintroduced appears to be increased if it has only gone extinct as a</w:t>
      </w:r>
      <w:r w:rsidR="007503E8" w:rsidRPr="003A167C">
        <w:rPr>
          <w:rFonts w:asciiTheme="minorHAnsi" w:hAnsiTheme="minorHAnsi" w:cs="Arial"/>
        </w:rPr>
        <w:t xml:space="preserve"> result of human persecution. This</w:t>
      </w:r>
      <w:r w:rsidRPr="003A167C">
        <w:rPr>
          <w:rFonts w:asciiTheme="minorHAnsi" w:hAnsiTheme="minorHAnsi" w:cs="Arial"/>
        </w:rPr>
        <w:t xml:space="preserve"> was the case for </w:t>
      </w:r>
      <w:r w:rsidRPr="003A167C">
        <w:rPr>
          <w:rFonts w:asciiTheme="minorHAnsi" w:hAnsiTheme="minorHAnsi" w:cs="Arial"/>
          <w:i/>
          <w:iCs/>
        </w:rPr>
        <w:t>H. albicilla</w:t>
      </w:r>
      <w:r w:rsidRPr="003A167C">
        <w:rPr>
          <w:rFonts w:asciiTheme="minorHAnsi" w:hAnsiTheme="minorHAnsi" w:cs="Arial"/>
        </w:rPr>
        <w:t>, where it is known that human activity had major implications in the species extinction in the UK, negative publicity surrounding the animal needs to be faced. As a result of this, it was important to work alongside the public, especially farmers, to change</w:t>
      </w:r>
      <w:r w:rsidR="001B067D" w:rsidRPr="003A167C">
        <w:rPr>
          <w:rFonts w:asciiTheme="minorHAnsi" w:hAnsiTheme="minorHAnsi" w:cs="Arial"/>
        </w:rPr>
        <w:t xml:space="preserve"> public</w:t>
      </w:r>
      <w:r w:rsidRPr="003A167C">
        <w:rPr>
          <w:rFonts w:asciiTheme="minorHAnsi" w:hAnsiTheme="minorHAnsi" w:cs="Arial"/>
        </w:rPr>
        <w:t xml:space="preserve"> perception and reduce the chances of murder of the species. In the case of farmers</w:t>
      </w:r>
      <w:r w:rsidR="007503E8" w:rsidRPr="003A167C">
        <w:rPr>
          <w:rFonts w:asciiTheme="minorHAnsi" w:hAnsiTheme="minorHAnsi" w:cs="Arial"/>
        </w:rPr>
        <w:t>,</w:t>
      </w:r>
      <w:r w:rsidRPr="003A167C">
        <w:rPr>
          <w:rFonts w:asciiTheme="minorHAnsi" w:hAnsiTheme="minorHAnsi" w:cs="Arial"/>
        </w:rPr>
        <w:t xml:space="preserve"> an incentive plan was put into place which reimbursed the farmers for lost stock and paid them for protecting the</w:t>
      </w:r>
      <w:r w:rsidR="00AB62F5" w:rsidRPr="003A167C">
        <w:rPr>
          <w:rFonts w:asciiTheme="minorHAnsi" w:hAnsiTheme="minorHAnsi" w:cs="Arial"/>
        </w:rPr>
        <w:t xml:space="preserve"> species. In the case Eurasian l</w:t>
      </w:r>
      <w:r w:rsidRPr="003A167C">
        <w:rPr>
          <w:rFonts w:asciiTheme="minorHAnsi" w:hAnsiTheme="minorHAnsi" w:cs="Arial"/>
        </w:rPr>
        <w:t>ynx (</w:t>
      </w:r>
      <w:r w:rsidRPr="003A167C">
        <w:rPr>
          <w:rFonts w:asciiTheme="minorHAnsi" w:hAnsiTheme="minorHAnsi" w:cs="Arial"/>
          <w:i/>
          <w:iCs/>
        </w:rPr>
        <w:t>Lynx lynx</w:t>
      </w:r>
      <w:r w:rsidRPr="003A167C">
        <w:rPr>
          <w:rFonts w:asciiTheme="minorHAnsi" w:hAnsiTheme="minorHAnsi" w:cs="Arial"/>
        </w:rPr>
        <w:t>)</w:t>
      </w:r>
      <w:r w:rsidR="007503E8" w:rsidRPr="003A167C">
        <w:rPr>
          <w:rFonts w:asciiTheme="minorHAnsi" w:hAnsiTheme="minorHAnsi" w:cs="Arial"/>
        </w:rPr>
        <w:t>,</w:t>
      </w:r>
      <w:r w:rsidRPr="003A167C">
        <w:rPr>
          <w:rFonts w:asciiTheme="minorHAnsi" w:hAnsiTheme="minorHAnsi" w:cs="Arial"/>
        </w:rPr>
        <w:t xml:space="preserve"> there is interest in reintroducing the species to Britain as a result of its extinction only occurring due to human activity. This is opposed by some who see </w:t>
      </w:r>
      <w:r w:rsidRPr="003A167C">
        <w:rPr>
          <w:rFonts w:asciiTheme="minorHAnsi" w:hAnsiTheme="minorHAnsi" w:cs="Arial"/>
          <w:i/>
          <w:iCs/>
        </w:rPr>
        <w:t>L. lynx</w:t>
      </w:r>
      <w:r w:rsidRPr="003A167C">
        <w:rPr>
          <w:rFonts w:asciiTheme="minorHAnsi" w:hAnsiTheme="minorHAnsi" w:cs="Arial"/>
        </w:rPr>
        <w:t xml:space="preserve"> as dangerous, however as with </w:t>
      </w:r>
      <w:r w:rsidRPr="003A167C">
        <w:rPr>
          <w:rFonts w:asciiTheme="minorHAnsi" w:hAnsiTheme="minorHAnsi" w:cs="Arial"/>
          <w:i/>
          <w:iCs/>
        </w:rPr>
        <w:t>F. silvestris grampia</w:t>
      </w:r>
      <w:r w:rsidR="00AB62F5" w:rsidRPr="003A167C">
        <w:rPr>
          <w:rFonts w:asciiTheme="minorHAnsi" w:hAnsiTheme="minorHAnsi" w:cs="Arial"/>
        </w:rPr>
        <w:t xml:space="preserve"> the Eurasian l</w:t>
      </w:r>
      <w:r w:rsidRPr="003A167C">
        <w:rPr>
          <w:rFonts w:asciiTheme="minorHAnsi" w:hAnsiTheme="minorHAnsi" w:cs="Arial"/>
        </w:rPr>
        <w:t xml:space="preserve">ynx elusive nature works in its favour (Arts </w:t>
      </w:r>
      <w:r w:rsidRPr="003A167C">
        <w:rPr>
          <w:rFonts w:asciiTheme="minorHAnsi" w:hAnsiTheme="minorHAnsi" w:cs="Arial"/>
          <w:i/>
          <w:iCs/>
        </w:rPr>
        <w:t>et al</w:t>
      </w:r>
      <w:r w:rsidRPr="003A167C">
        <w:rPr>
          <w:rFonts w:asciiTheme="minorHAnsi" w:hAnsiTheme="minorHAnsi" w:cs="Arial"/>
        </w:rPr>
        <w:t>, 2012).</w:t>
      </w:r>
    </w:p>
    <w:p w:rsidR="00844083" w:rsidRPr="003A167C" w:rsidRDefault="00844083" w:rsidP="00AB62F5">
      <w:pPr>
        <w:spacing w:line="360" w:lineRule="auto"/>
        <w:jc w:val="both"/>
        <w:rPr>
          <w:rFonts w:asciiTheme="minorHAnsi" w:hAnsiTheme="minorHAnsi" w:cs="Arial"/>
        </w:rPr>
      </w:pPr>
      <w:r w:rsidRPr="003A167C">
        <w:rPr>
          <w:rFonts w:asciiTheme="minorHAnsi" w:hAnsiTheme="minorHAnsi" w:cs="Arial"/>
          <w:b/>
          <w:bCs/>
          <w:u w:val="single"/>
        </w:rPr>
        <w:lastRenderedPageBreak/>
        <w:t xml:space="preserve">2.3.2 Reintroduction of European </w:t>
      </w:r>
      <w:r w:rsidR="00AB62F5" w:rsidRPr="003A167C">
        <w:rPr>
          <w:rFonts w:asciiTheme="minorHAnsi" w:hAnsiTheme="minorHAnsi" w:cs="Arial"/>
          <w:b/>
          <w:bCs/>
          <w:u w:val="single"/>
        </w:rPr>
        <w:t>b</w:t>
      </w:r>
      <w:r w:rsidRPr="003A167C">
        <w:rPr>
          <w:rFonts w:asciiTheme="minorHAnsi" w:hAnsiTheme="minorHAnsi" w:cs="Arial"/>
          <w:b/>
          <w:bCs/>
          <w:u w:val="single"/>
        </w:rPr>
        <w:t>eaver</w:t>
      </w:r>
    </w:p>
    <w:p w:rsidR="00844083" w:rsidRPr="003A167C" w:rsidRDefault="00844083" w:rsidP="00916CFD">
      <w:pPr>
        <w:spacing w:line="360" w:lineRule="auto"/>
        <w:ind w:firstLine="720"/>
        <w:jc w:val="both"/>
        <w:rPr>
          <w:rFonts w:asciiTheme="minorHAnsi" w:hAnsiTheme="minorHAnsi" w:cs="Arial"/>
        </w:rPr>
      </w:pPr>
      <w:r w:rsidRPr="003A167C">
        <w:rPr>
          <w:rFonts w:asciiTheme="minorHAnsi" w:hAnsiTheme="minorHAnsi" w:cs="Arial"/>
        </w:rPr>
        <w:t xml:space="preserve">As with the story of </w:t>
      </w:r>
      <w:r w:rsidRPr="003A167C">
        <w:rPr>
          <w:rFonts w:asciiTheme="minorHAnsi" w:hAnsiTheme="minorHAnsi" w:cs="Arial"/>
          <w:i/>
          <w:iCs/>
        </w:rPr>
        <w:t>H. albicilla,</w:t>
      </w:r>
      <w:r w:rsidRPr="003A167C">
        <w:rPr>
          <w:rFonts w:asciiTheme="minorHAnsi" w:hAnsiTheme="minorHAnsi" w:cs="Arial"/>
        </w:rPr>
        <w:t xml:space="preserve"> other species have become extinct in the British Isles as a result of human</w:t>
      </w:r>
      <w:r w:rsidR="007503E8" w:rsidRPr="003A167C">
        <w:rPr>
          <w:rFonts w:asciiTheme="minorHAnsi" w:hAnsiTheme="minorHAnsi" w:cs="Arial"/>
        </w:rPr>
        <w:t xml:space="preserve"> activity.</w:t>
      </w:r>
      <w:r w:rsidRPr="003A167C">
        <w:rPr>
          <w:rFonts w:asciiTheme="minorHAnsi" w:hAnsiTheme="minorHAnsi" w:cs="Arial"/>
        </w:rPr>
        <w:t xml:space="preserve"> </w:t>
      </w:r>
      <w:r w:rsidR="007503E8" w:rsidRPr="003A167C">
        <w:rPr>
          <w:rFonts w:asciiTheme="minorHAnsi" w:hAnsiTheme="minorHAnsi" w:cs="Arial"/>
        </w:rPr>
        <w:t>T</w:t>
      </w:r>
      <w:r w:rsidRPr="003A167C">
        <w:rPr>
          <w:rFonts w:asciiTheme="minorHAnsi" w:hAnsiTheme="minorHAnsi" w:cs="Arial"/>
        </w:rPr>
        <w:t>his factor is important when considering suitable species for reintroduction. One such animal going through a trial period</w:t>
      </w:r>
      <w:r w:rsidR="00AB62F5" w:rsidRPr="003A167C">
        <w:rPr>
          <w:rFonts w:asciiTheme="minorHAnsi" w:hAnsiTheme="minorHAnsi" w:cs="Arial"/>
        </w:rPr>
        <w:t xml:space="preserve"> at the moment is the European b</w:t>
      </w:r>
      <w:r w:rsidRPr="003A167C">
        <w:rPr>
          <w:rFonts w:asciiTheme="minorHAnsi" w:hAnsiTheme="minorHAnsi" w:cs="Arial"/>
        </w:rPr>
        <w:t>eaver (</w:t>
      </w:r>
      <w:r w:rsidRPr="003A167C">
        <w:rPr>
          <w:rFonts w:asciiTheme="minorHAnsi" w:hAnsiTheme="minorHAnsi" w:cs="Arial"/>
          <w:i/>
          <w:iCs/>
        </w:rPr>
        <w:t>Castor fiber</w:t>
      </w:r>
      <w:r w:rsidRPr="003A167C">
        <w:rPr>
          <w:rFonts w:asciiTheme="minorHAnsi" w:hAnsiTheme="minorHAnsi" w:cs="Arial"/>
        </w:rPr>
        <w:t>) which is believed to have first become extinct in the UK in the 16</w:t>
      </w:r>
      <w:r w:rsidRPr="003A167C">
        <w:rPr>
          <w:rFonts w:asciiTheme="minorHAnsi" w:hAnsiTheme="minorHAnsi" w:cs="Arial"/>
          <w:vertAlign w:val="superscript"/>
        </w:rPr>
        <w:t>th</w:t>
      </w:r>
      <w:r w:rsidRPr="003A167C">
        <w:rPr>
          <w:rFonts w:asciiTheme="minorHAnsi" w:hAnsiTheme="minorHAnsi" w:cs="Arial"/>
        </w:rPr>
        <w:t xml:space="preserve"> Century (South </w:t>
      </w:r>
      <w:r w:rsidRPr="003A167C">
        <w:rPr>
          <w:rFonts w:asciiTheme="minorHAnsi" w:hAnsiTheme="minorHAnsi" w:cs="Arial"/>
          <w:i/>
          <w:iCs/>
        </w:rPr>
        <w:t>et al</w:t>
      </w:r>
      <w:r w:rsidRPr="003A167C">
        <w:rPr>
          <w:rFonts w:asciiTheme="minorHAnsi" w:hAnsiTheme="minorHAnsi" w:cs="Arial"/>
        </w:rPr>
        <w:t xml:space="preserve">, 2000). Though extinction occurred in the UK, over-hunting was a problem globally and was only prohibited in the ‘nick of time’. A series of reintroductions was sparked around Eurasia </w:t>
      </w:r>
      <w:r w:rsidR="001B067D" w:rsidRPr="003A167C">
        <w:rPr>
          <w:rFonts w:asciiTheme="minorHAnsi" w:hAnsiTheme="minorHAnsi" w:cs="Arial"/>
        </w:rPr>
        <w:t xml:space="preserve">in </w:t>
      </w:r>
      <w:r w:rsidRPr="003A167C">
        <w:rPr>
          <w:rFonts w:asciiTheme="minorHAnsi" w:hAnsiTheme="minorHAnsi" w:cs="Arial"/>
        </w:rPr>
        <w:t xml:space="preserve">response to </w:t>
      </w:r>
      <w:r w:rsidRPr="003A167C">
        <w:rPr>
          <w:rFonts w:asciiTheme="minorHAnsi" w:hAnsiTheme="minorHAnsi" w:cs="Arial"/>
          <w:i/>
          <w:iCs/>
        </w:rPr>
        <w:t>C. fiber</w:t>
      </w:r>
      <w:r w:rsidRPr="003A167C">
        <w:rPr>
          <w:rFonts w:asciiTheme="minorHAnsi" w:hAnsiTheme="minorHAnsi" w:cs="Arial"/>
        </w:rPr>
        <w:t xml:space="preserve"> being </w:t>
      </w:r>
      <w:r w:rsidR="007503E8" w:rsidRPr="003A167C">
        <w:rPr>
          <w:rFonts w:asciiTheme="minorHAnsi" w:hAnsiTheme="minorHAnsi" w:cs="Arial"/>
        </w:rPr>
        <w:t>brought back</w:t>
      </w:r>
      <w:r w:rsidRPr="003A167C">
        <w:rPr>
          <w:rFonts w:asciiTheme="minorHAnsi" w:hAnsiTheme="minorHAnsi" w:cs="Arial"/>
        </w:rPr>
        <w:t xml:space="preserve"> to Sweden in the 1920s (Nolet and Rosell, 1996). While initially reintroduced for highly sought after fur, t</w:t>
      </w:r>
      <w:r w:rsidR="007503E8" w:rsidRPr="003A167C">
        <w:rPr>
          <w:rFonts w:asciiTheme="minorHAnsi" w:hAnsiTheme="minorHAnsi" w:cs="Arial"/>
        </w:rPr>
        <w:t>his was later undertaken so the species could</w:t>
      </w:r>
      <w:r w:rsidRPr="003A167C">
        <w:rPr>
          <w:rFonts w:asciiTheme="minorHAnsi" w:hAnsiTheme="minorHAnsi" w:cs="Arial"/>
        </w:rPr>
        <w:t xml:space="preserve"> act as ecosystem engineers. Due to the way they store food and the lodges the</w:t>
      </w:r>
      <w:r w:rsidR="00AA24AF" w:rsidRPr="003A167C">
        <w:rPr>
          <w:rFonts w:asciiTheme="minorHAnsi" w:hAnsiTheme="minorHAnsi" w:cs="Arial"/>
        </w:rPr>
        <w:t>y</w:t>
      </w:r>
      <w:r w:rsidRPr="003A167C">
        <w:rPr>
          <w:rFonts w:asciiTheme="minorHAnsi" w:hAnsiTheme="minorHAnsi" w:cs="Arial"/>
        </w:rPr>
        <w:t xml:space="preserve"> build for shelter</w:t>
      </w:r>
      <w:r w:rsidR="00AA24AF" w:rsidRPr="003A167C">
        <w:rPr>
          <w:rFonts w:asciiTheme="minorHAnsi" w:hAnsiTheme="minorHAnsi" w:cs="Arial"/>
        </w:rPr>
        <w:t xml:space="preserve"> (Figure 7) throughout the winter</w:t>
      </w:r>
      <w:r w:rsidRPr="003A167C">
        <w:rPr>
          <w:rFonts w:asciiTheme="minorHAnsi" w:hAnsiTheme="minorHAnsi" w:cs="Arial"/>
        </w:rPr>
        <w:t xml:space="preserve"> beavers often cut down trees and build dams</w:t>
      </w:r>
      <w:r w:rsidR="007503E8" w:rsidRPr="003A167C">
        <w:rPr>
          <w:rFonts w:asciiTheme="minorHAnsi" w:hAnsiTheme="minorHAnsi" w:cs="Arial"/>
        </w:rPr>
        <w:t>,</w:t>
      </w:r>
      <w:r w:rsidRPr="003A167C">
        <w:rPr>
          <w:rFonts w:asciiTheme="minorHAnsi" w:hAnsiTheme="minorHAnsi" w:cs="Arial"/>
        </w:rPr>
        <w:t xml:space="preserve"> causing changes in the environment (Rosell </w:t>
      </w:r>
      <w:r w:rsidRPr="003A167C">
        <w:rPr>
          <w:rFonts w:asciiTheme="minorHAnsi" w:hAnsiTheme="minorHAnsi" w:cs="Arial"/>
          <w:i/>
          <w:iCs/>
        </w:rPr>
        <w:t>et al</w:t>
      </w:r>
      <w:r w:rsidRPr="003A167C">
        <w:rPr>
          <w:rFonts w:asciiTheme="minorHAnsi" w:hAnsiTheme="minorHAnsi" w:cs="Arial"/>
        </w:rPr>
        <w:t>, 2005). Contemplating environmental changes is important when discussing reintroduction, both for the impacts on the environment and for the likelihood of s</w:t>
      </w:r>
      <w:r w:rsidR="007503E8" w:rsidRPr="003A167C">
        <w:rPr>
          <w:rFonts w:asciiTheme="minorHAnsi" w:hAnsiTheme="minorHAnsi" w:cs="Arial"/>
        </w:rPr>
        <w:t>uccess. Should the changes be</w:t>
      </w:r>
      <w:r w:rsidRPr="003A167C">
        <w:rPr>
          <w:rFonts w:asciiTheme="minorHAnsi" w:hAnsiTheme="minorHAnsi" w:cs="Arial"/>
        </w:rPr>
        <w:t xml:space="preserve"> significant</w:t>
      </w:r>
      <w:r w:rsidR="007503E8" w:rsidRPr="003A167C">
        <w:rPr>
          <w:rFonts w:asciiTheme="minorHAnsi" w:hAnsiTheme="minorHAnsi" w:cs="Arial"/>
        </w:rPr>
        <w:t>,</w:t>
      </w:r>
      <w:r w:rsidRPr="003A167C">
        <w:rPr>
          <w:rFonts w:asciiTheme="minorHAnsi" w:hAnsiTheme="minorHAnsi" w:cs="Arial"/>
        </w:rPr>
        <w:t xml:space="preserve"> there is a chance the species may die out anyway, which happened for some attemp</w:t>
      </w:r>
      <w:r w:rsidR="00916CFD" w:rsidRPr="003A167C">
        <w:rPr>
          <w:rFonts w:asciiTheme="minorHAnsi" w:hAnsiTheme="minorHAnsi" w:cs="Arial"/>
        </w:rPr>
        <w:t>ted reintroductions. While this scheme</w:t>
      </w:r>
      <w:r w:rsidRPr="003A167C">
        <w:rPr>
          <w:rFonts w:asciiTheme="minorHAnsi" w:hAnsiTheme="minorHAnsi" w:cs="Arial"/>
        </w:rPr>
        <w:t xml:space="preserve"> failed due to</w:t>
      </w:r>
      <w:r w:rsidR="00916CFD" w:rsidRPr="003A167C">
        <w:rPr>
          <w:rFonts w:asciiTheme="minorHAnsi" w:hAnsiTheme="minorHAnsi" w:cs="Arial"/>
        </w:rPr>
        <w:t xml:space="preserve"> the</w:t>
      </w:r>
      <w:r w:rsidRPr="003A167C">
        <w:rPr>
          <w:rFonts w:asciiTheme="minorHAnsi" w:hAnsiTheme="minorHAnsi" w:cs="Arial"/>
        </w:rPr>
        <w:t xml:space="preserve"> major impact the individuals</w:t>
      </w:r>
      <w:r w:rsidR="00916CFD" w:rsidRPr="003A167C">
        <w:rPr>
          <w:rFonts w:asciiTheme="minorHAnsi" w:hAnsiTheme="minorHAnsi" w:cs="Arial"/>
        </w:rPr>
        <w:t xml:space="preserve"> had</w:t>
      </w:r>
      <w:r w:rsidRPr="003A167C">
        <w:rPr>
          <w:rFonts w:asciiTheme="minorHAnsi" w:hAnsiTheme="minorHAnsi" w:cs="Arial"/>
        </w:rPr>
        <w:t xml:space="preserve"> on the environment there is also the argument that</w:t>
      </w:r>
      <w:r w:rsidR="00916CFD" w:rsidRPr="003A167C">
        <w:rPr>
          <w:rFonts w:asciiTheme="minorHAnsi" w:hAnsiTheme="minorHAnsi" w:cs="Arial"/>
        </w:rPr>
        <w:t xml:space="preserve"> too few</w:t>
      </w:r>
      <w:r w:rsidRPr="003A167C">
        <w:rPr>
          <w:rFonts w:asciiTheme="minorHAnsi" w:hAnsiTheme="minorHAnsi" w:cs="Arial"/>
        </w:rPr>
        <w:t xml:space="preserve"> individuals were reintroduced</w:t>
      </w:r>
      <w:r w:rsidR="00916CFD" w:rsidRPr="003A167C">
        <w:rPr>
          <w:rFonts w:asciiTheme="minorHAnsi" w:hAnsiTheme="minorHAnsi" w:cs="Arial"/>
        </w:rPr>
        <w:t xml:space="preserve">. Combining this with the </w:t>
      </w:r>
      <w:r w:rsidR="00916CFD" w:rsidRPr="003A167C">
        <w:rPr>
          <w:rFonts w:asciiTheme="minorHAnsi" w:hAnsiTheme="minorHAnsi" w:cs="Arial"/>
          <w:i/>
          <w:iCs/>
        </w:rPr>
        <w:t>H. albicilla</w:t>
      </w:r>
      <w:r w:rsidR="00916CFD" w:rsidRPr="003A167C">
        <w:rPr>
          <w:rFonts w:asciiTheme="minorHAnsi" w:hAnsiTheme="minorHAnsi" w:cs="Arial"/>
        </w:rPr>
        <w:t xml:space="preserve"> example in Section 2.3.1</w:t>
      </w:r>
      <w:r w:rsidRPr="003A167C">
        <w:rPr>
          <w:rFonts w:asciiTheme="minorHAnsi" w:hAnsiTheme="minorHAnsi" w:cs="Arial"/>
        </w:rPr>
        <w:t xml:space="preserve"> </w:t>
      </w:r>
      <w:r w:rsidR="00916CFD" w:rsidRPr="003A167C">
        <w:rPr>
          <w:rFonts w:asciiTheme="minorHAnsi" w:hAnsiTheme="minorHAnsi" w:cs="Arial"/>
        </w:rPr>
        <w:t xml:space="preserve">the importance of large numbers being reintroduced at a site </w:t>
      </w:r>
      <w:r w:rsidRPr="003A167C">
        <w:rPr>
          <w:rFonts w:asciiTheme="minorHAnsi" w:hAnsiTheme="minorHAnsi" w:cs="Arial"/>
        </w:rPr>
        <w:t>(Nolet and Rosell, 1996).</w:t>
      </w:r>
    </w:p>
    <w:p w:rsidR="00AA24AF" w:rsidRPr="003A167C" w:rsidRDefault="00AA24AF" w:rsidP="00AA24AF">
      <w:pPr>
        <w:spacing w:line="360" w:lineRule="auto"/>
        <w:ind w:firstLine="720"/>
        <w:jc w:val="both"/>
        <w:rPr>
          <w:rFonts w:asciiTheme="minorHAnsi" w:hAnsiTheme="minorHAnsi" w:cs="Arial"/>
        </w:rPr>
      </w:pPr>
      <w:r w:rsidRPr="003A167C">
        <w:rPr>
          <w:noProof/>
          <w:lang w:eastAsia="en-GB"/>
        </w:rPr>
        <w:drawing>
          <wp:anchor distT="0" distB="0" distL="114300" distR="114300" simplePos="0" relativeHeight="251712512" behindDoc="1" locked="0" layoutInCell="1" allowOverlap="1">
            <wp:simplePos x="0" y="0"/>
            <wp:positionH relativeFrom="column">
              <wp:posOffset>-66675</wp:posOffset>
            </wp:positionH>
            <wp:positionV relativeFrom="paragraph">
              <wp:posOffset>69850</wp:posOffset>
            </wp:positionV>
            <wp:extent cx="4438650" cy="2476500"/>
            <wp:effectExtent l="19050" t="0" r="0" b="0"/>
            <wp:wrapTight wrapText="bothSides">
              <wp:wrapPolygon edited="0">
                <wp:start x="-93" y="0"/>
                <wp:lineTo x="-93" y="21434"/>
                <wp:lineTo x="21600" y="21434"/>
                <wp:lineTo x="21600" y="0"/>
                <wp:lineTo x="-93" y="0"/>
              </wp:wrapPolygon>
            </wp:wrapTight>
            <wp:docPr id="24" name="Picture 4" descr="A beaver dam changes the woodland habitat (c) Adrian Zwol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eaver dam changes the woodland habitat (c) Adrian Zwolicki"/>
                    <pic:cNvPicPr>
                      <a:picLocks noChangeAspect="1" noChangeArrowheads="1"/>
                    </pic:cNvPicPr>
                  </pic:nvPicPr>
                  <pic:blipFill>
                    <a:blip r:embed="rId16" cstate="print"/>
                    <a:srcRect/>
                    <a:stretch>
                      <a:fillRect/>
                    </a:stretch>
                  </pic:blipFill>
                  <pic:spPr bwMode="auto">
                    <a:xfrm>
                      <a:off x="0" y="0"/>
                      <a:ext cx="4438650" cy="2476500"/>
                    </a:xfrm>
                    <a:prstGeom prst="rect">
                      <a:avLst/>
                    </a:prstGeom>
                    <a:noFill/>
                    <a:ln w="9525">
                      <a:noFill/>
                      <a:miter lim="800000"/>
                      <a:headEnd/>
                      <a:tailEnd/>
                    </a:ln>
                  </pic:spPr>
                </pic:pic>
              </a:graphicData>
            </a:graphic>
          </wp:anchor>
        </w:drawing>
      </w:r>
    </w:p>
    <w:p w:rsidR="00AA24AF"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9525</wp:posOffset>
                </wp:positionH>
                <wp:positionV relativeFrom="paragraph">
                  <wp:posOffset>181610</wp:posOffset>
                </wp:positionV>
                <wp:extent cx="2009775" cy="1486535"/>
                <wp:effectExtent l="0" t="635" r="0" b="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AA24AF" w:rsidRDefault="00271F29" w:rsidP="00AA24AF">
                            <w:pPr>
                              <w:spacing w:line="360" w:lineRule="auto"/>
                              <w:rPr>
                                <w:rFonts w:asciiTheme="minorHAnsi" w:hAnsiTheme="minorHAnsi"/>
                                <w:i/>
                                <w:iCs/>
                              </w:rPr>
                            </w:pPr>
                            <w:r>
                              <w:rPr>
                                <w:rFonts w:asciiTheme="minorHAnsi" w:hAnsiTheme="minorHAnsi"/>
                                <w:i/>
                                <w:iCs/>
                              </w:rPr>
                              <w:t>Figure 7</w:t>
                            </w:r>
                          </w:p>
                          <w:p w:rsidR="00271F29" w:rsidRPr="00AA24AF" w:rsidRDefault="00271F29" w:rsidP="00AA24AF">
                            <w:pPr>
                              <w:spacing w:line="360" w:lineRule="auto"/>
                              <w:rPr>
                                <w:rFonts w:asciiTheme="minorHAnsi" w:hAnsiTheme="minorHAnsi"/>
                                <w:i/>
                                <w:iCs/>
                              </w:rPr>
                            </w:pPr>
                          </w:p>
                          <w:p w:rsidR="00271F29" w:rsidRPr="00AA24AF" w:rsidRDefault="00271F29" w:rsidP="00AA24AF">
                            <w:pPr>
                              <w:spacing w:line="360" w:lineRule="auto"/>
                              <w:rPr>
                                <w:rFonts w:asciiTheme="minorHAnsi" w:hAnsiTheme="minorHAnsi"/>
                                <w:i/>
                                <w:iCs/>
                              </w:rPr>
                            </w:pPr>
                            <w:r w:rsidRPr="00AA24AF">
                              <w:rPr>
                                <w:rFonts w:asciiTheme="minorHAnsi" w:hAnsiTheme="minorHAnsi"/>
                                <w:i/>
                                <w:iCs/>
                              </w:rPr>
                              <w:t>Image of dam built by C. fiber</w:t>
                            </w:r>
                          </w:p>
                          <w:p w:rsidR="00271F29" w:rsidRPr="00AA24AF" w:rsidRDefault="00271F29" w:rsidP="00AA24AF">
                            <w:pPr>
                              <w:spacing w:line="360" w:lineRule="auto"/>
                              <w:rPr>
                                <w:rFonts w:asciiTheme="minorHAnsi" w:hAnsiTheme="minorHAnsi"/>
                                <w:i/>
                                <w:iCs/>
                              </w:rPr>
                            </w:pPr>
                          </w:p>
                          <w:p w:rsidR="00271F29" w:rsidRPr="00AA24AF" w:rsidRDefault="00271F29" w:rsidP="00AA24AF">
                            <w:pPr>
                              <w:spacing w:line="360" w:lineRule="auto"/>
                              <w:rPr>
                                <w:rFonts w:asciiTheme="minorHAnsi" w:hAnsiTheme="minorHAnsi"/>
                                <w:i/>
                                <w:iCs/>
                              </w:rPr>
                            </w:pPr>
                            <w:r w:rsidRPr="00AA24AF">
                              <w:rPr>
                                <w:rFonts w:asciiTheme="minorHAnsi" w:hAnsiTheme="minorHAnsi"/>
                                <w:i/>
                                <w:iCs/>
                              </w:rPr>
                              <w:t>Source: BBC (2011)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2" type="#_x0000_t202" style="position:absolute;left:0;text-align:left;margin-left:.75pt;margin-top:14.3pt;width:158.25pt;height:117.0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hwIAABk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" stroked="f">
                <v:textbox style="mso-fit-shape-to-text:t">
                  <w:txbxContent>
                    <w:p w:rsidR="00271F29" w:rsidRPr="00AA24AF" w:rsidRDefault="00271F29" w:rsidP="00AA24AF">
                      <w:pPr>
                        <w:spacing w:line="360" w:lineRule="auto"/>
                        <w:rPr>
                          <w:rFonts w:asciiTheme="minorHAnsi" w:hAnsiTheme="minorHAnsi"/>
                          <w:i/>
                          <w:iCs/>
                        </w:rPr>
                      </w:pPr>
                      <w:r>
                        <w:rPr>
                          <w:rFonts w:asciiTheme="minorHAnsi" w:hAnsiTheme="minorHAnsi"/>
                          <w:i/>
                          <w:iCs/>
                        </w:rPr>
                        <w:t>Figure 7</w:t>
                      </w:r>
                    </w:p>
                    <w:p w:rsidR="00271F29" w:rsidRPr="00AA24AF" w:rsidRDefault="00271F29" w:rsidP="00AA24AF">
                      <w:pPr>
                        <w:spacing w:line="360" w:lineRule="auto"/>
                        <w:rPr>
                          <w:rFonts w:asciiTheme="minorHAnsi" w:hAnsiTheme="minorHAnsi"/>
                          <w:i/>
                          <w:iCs/>
                        </w:rPr>
                      </w:pPr>
                    </w:p>
                    <w:p w:rsidR="00271F29" w:rsidRPr="00AA24AF" w:rsidRDefault="00271F29" w:rsidP="00AA24AF">
                      <w:pPr>
                        <w:spacing w:line="360" w:lineRule="auto"/>
                        <w:rPr>
                          <w:rFonts w:asciiTheme="minorHAnsi" w:hAnsiTheme="minorHAnsi"/>
                          <w:i/>
                          <w:iCs/>
                        </w:rPr>
                      </w:pPr>
                      <w:r w:rsidRPr="00AA24AF">
                        <w:rPr>
                          <w:rFonts w:asciiTheme="minorHAnsi" w:hAnsiTheme="minorHAnsi"/>
                          <w:i/>
                          <w:iCs/>
                        </w:rPr>
                        <w:t>Image of dam built by C. fiber</w:t>
                      </w:r>
                    </w:p>
                    <w:p w:rsidR="00271F29" w:rsidRPr="00AA24AF" w:rsidRDefault="00271F29" w:rsidP="00AA24AF">
                      <w:pPr>
                        <w:spacing w:line="360" w:lineRule="auto"/>
                        <w:rPr>
                          <w:rFonts w:asciiTheme="minorHAnsi" w:hAnsiTheme="minorHAnsi"/>
                          <w:i/>
                          <w:iCs/>
                        </w:rPr>
                      </w:pPr>
                    </w:p>
                    <w:p w:rsidR="00271F29" w:rsidRPr="00AA24AF" w:rsidRDefault="00271F29" w:rsidP="00AA24AF">
                      <w:pPr>
                        <w:spacing w:line="360" w:lineRule="auto"/>
                        <w:rPr>
                          <w:rFonts w:asciiTheme="minorHAnsi" w:hAnsiTheme="minorHAnsi"/>
                          <w:i/>
                          <w:iCs/>
                        </w:rPr>
                      </w:pPr>
                      <w:r w:rsidRPr="00AA24AF">
                        <w:rPr>
                          <w:rFonts w:asciiTheme="minorHAnsi" w:hAnsiTheme="minorHAnsi"/>
                          <w:i/>
                          <w:iCs/>
                        </w:rPr>
                        <w:t>Source: BBC (2011)</w:t>
                      </w:r>
                    </w:p>
                  </w:txbxContent>
                </v:textbox>
              </v:shape>
            </w:pict>
          </mc:Fallback>
        </mc:AlternateContent>
      </w: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AA24AF" w:rsidRPr="003A167C" w:rsidRDefault="00AA24AF" w:rsidP="00844083">
      <w:pPr>
        <w:spacing w:line="360" w:lineRule="auto"/>
        <w:ind w:firstLine="720"/>
        <w:jc w:val="both"/>
        <w:rPr>
          <w:rFonts w:asciiTheme="minorHAnsi" w:hAnsiTheme="minorHAnsi" w:cs="Arial"/>
        </w:rPr>
      </w:pPr>
    </w:p>
    <w:p w:rsidR="00844083" w:rsidRPr="003A167C" w:rsidRDefault="00844083" w:rsidP="00916CFD">
      <w:pPr>
        <w:spacing w:line="360" w:lineRule="auto"/>
        <w:ind w:firstLine="720"/>
        <w:jc w:val="both"/>
        <w:rPr>
          <w:rFonts w:asciiTheme="minorHAnsi" w:hAnsiTheme="minorHAnsi" w:cs="Arial"/>
        </w:rPr>
      </w:pPr>
      <w:r w:rsidRPr="003A167C">
        <w:rPr>
          <w:rFonts w:asciiTheme="minorHAnsi" w:hAnsiTheme="minorHAnsi" w:cs="Arial"/>
        </w:rPr>
        <w:t xml:space="preserve">In Scotland, plans were initially drawn up to contemplate </w:t>
      </w:r>
      <w:r w:rsidRPr="003A167C">
        <w:rPr>
          <w:rFonts w:asciiTheme="minorHAnsi" w:hAnsiTheme="minorHAnsi" w:cs="Arial"/>
          <w:i/>
          <w:iCs/>
        </w:rPr>
        <w:t>C. fiber</w:t>
      </w:r>
      <w:r w:rsidRPr="003A167C">
        <w:rPr>
          <w:rFonts w:asciiTheme="minorHAnsi" w:hAnsiTheme="minorHAnsi" w:cs="Arial"/>
        </w:rPr>
        <w:t xml:space="preserve"> reintroduction in the late 1980s</w:t>
      </w:r>
      <w:r w:rsidR="00916CFD" w:rsidRPr="003A167C">
        <w:rPr>
          <w:rFonts w:asciiTheme="minorHAnsi" w:hAnsiTheme="minorHAnsi" w:cs="Arial"/>
        </w:rPr>
        <w:t>,</w:t>
      </w:r>
      <w:r w:rsidRPr="003A167C">
        <w:rPr>
          <w:rFonts w:asciiTheme="minorHAnsi" w:hAnsiTheme="minorHAnsi" w:cs="Arial"/>
        </w:rPr>
        <w:t xml:space="preserve"> however strong opposition to</w:t>
      </w:r>
      <w:r w:rsidR="00916CFD" w:rsidRPr="003A167C">
        <w:rPr>
          <w:rFonts w:asciiTheme="minorHAnsi" w:hAnsiTheme="minorHAnsi" w:cs="Arial"/>
        </w:rPr>
        <w:t xml:space="preserve"> the</w:t>
      </w:r>
      <w:r w:rsidRPr="003A167C">
        <w:rPr>
          <w:rFonts w:asciiTheme="minorHAnsi" w:hAnsiTheme="minorHAnsi" w:cs="Arial"/>
        </w:rPr>
        <w:t xml:space="preserve"> ‘Friends of the Beaver’ </w:t>
      </w:r>
      <w:r w:rsidR="00916CFD" w:rsidRPr="003A167C">
        <w:rPr>
          <w:rFonts w:asciiTheme="minorHAnsi" w:hAnsiTheme="minorHAnsi" w:cs="Arial"/>
        </w:rPr>
        <w:t xml:space="preserve">scheme </w:t>
      </w:r>
      <w:r w:rsidRPr="003A167C">
        <w:rPr>
          <w:rFonts w:asciiTheme="minorHAnsi" w:hAnsiTheme="minorHAnsi" w:cs="Arial"/>
        </w:rPr>
        <w:t xml:space="preserve">resulted in the plans being shelved. In 1999 plans were drafted and in 2001 a licence for trial </w:t>
      </w:r>
      <w:r w:rsidRPr="003A167C">
        <w:rPr>
          <w:rFonts w:asciiTheme="minorHAnsi" w:hAnsiTheme="minorHAnsi" w:cs="Arial"/>
        </w:rPr>
        <w:lastRenderedPageBreak/>
        <w:t>reintroduction was put in by Scottish Natural Heritage</w:t>
      </w:r>
      <w:r w:rsidR="00916CFD" w:rsidRPr="003A167C">
        <w:rPr>
          <w:rFonts w:asciiTheme="minorHAnsi" w:hAnsiTheme="minorHAnsi" w:cs="Arial"/>
        </w:rPr>
        <w:t>,</w:t>
      </w:r>
      <w:r w:rsidRPr="003A167C">
        <w:rPr>
          <w:rFonts w:asciiTheme="minorHAnsi" w:hAnsiTheme="minorHAnsi" w:cs="Arial"/>
        </w:rPr>
        <w:t xml:space="preserve"> however this was later rejected by the Scottish Executive. In 2007 the beaver once again became the main focus of reintroduction as SNH drew up the Species Action Plan and in 2008 a trial plan was put in by Scottish Wildlife Trust and Royal Zool</w:t>
      </w:r>
      <w:r w:rsidR="00916CFD" w:rsidRPr="003A167C">
        <w:rPr>
          <w:rFonts w:asciiTheme="minorHAnsi" w:hAnsiTheme="minorHAnsi" w:cs="Arial"/>
        </w:rPr>
        <w:t>ogical Society of Scotland. This</w:t>
      </w:r>
      <w:r w:rsidRPr="003A167C">
        <w:rPr>
          <w:rFonts w:asciiTheme="minorHAnsi" w:hAnsiTheme="minorHAnsi" w:cs="Arial"/>
        </w:rPr>
        <w:t xml:space="preserve"> was accepted. The trial involved families being </w:t>
      </w:r>
      <w:r w:rsidR="00916CFD" w:rsidRPr="003A167C">
        <w:rPr>
          <w:rFonts w:asciiTheme="minorHAnsi" w:hAnsiTheme="minorHAnsi" w:cs="Arial"/>
        </w:rPr>
        <w:t>moved</w:t>
      </w:r>
      <w:r w:rsidRPr="003A167C">
        <w:rPr>
          <w:rFonts w:asciiTheme="minorHAnsi" w:hAnsiTheme="minorHAnsi" w:cs="Arial"/>
        </w:rPr>
        <w:t xml:space="preserve"> from Norway into Argyll’s Knapdale Forest in 2009, the effects of which will be assessed in 2014. The likelihood of this success rests largely on how quickly the niche is filled by </w:t>
      </w:r>
      <w:r w:rsidRPr="003A167C">
        <w:rPr>
          <w:rFonts w:asciiTheme="minorHAnsi" w:hAnsiTheme="minorHAnsi" w:cs="Arial"/>
          <w:i/>
          <w:iCs/>
        </w:rPr>
        <w:t>C. fiber</w:t>
      </w:r>
      <w:r w:rsidRPr="003A167C">
        <w:rPr>
          <w:rFonts w:asciiTheme="minorHAnsi" w:hAnsiTheme="minorHAnsi" w:cs="Arial"/>
        </w:rPr>
        <w:t xml:space="preserve"> (Arts </w:t>
      </w:r>
      <w:r w:rsidRPr="003A167C">
        <w:rPr>
          <w:rFonts w:asciiTheme="minorHAnsi" w:hAnsiTheme="minorHAnsi" w:cs="Arial"/>
          <w:i/>
          <w:iCs/>
        </w:rPr>
        <w:t>et al</w:t>
      </w:r>
      <w:r w:rsidRPr="003A167C">
        <w:rPr>
          <w:rFonts w:asciiTheme="minorHAnsi" w:hAnsiTheme="minorHAnsi" w:cs="Arial"/>
        </w:rPr>
        <w:t>, 2012). With kits being born to the family on the Dubh Loch</w:t>
      </w:r>
      <w:r w:rsidR="00916CFD" w:rsidRPr="003A167C">
        <w:rPr>
          <w:rFonts w:asciiTheme="minorHAnsi" w:hAnsiTheme="minorHAnsi" w:cs="Arial"/>
        </w:rPr>
        <w:t>,</w:t>
      </w:r>
      <w:r w:rsidRPr="003A167C">
        <w:rPr>
          <w:rFonts w:asciiTheme="minorHAnsi" w:hAnsiTheme="minorHAnsi" w:cs="Arial"/>
        </w:rPr>
        <w:t xml:space="preserve"> it appears so far that reintroduction has been a success (BBC, 2012). </w:t>
      </w:r>
    </w:p>
    <w:p w:rsidR="00AA24AF" w:rsidRPr="003A167C" w:rsidRDefault="00AA24AF" w:rsidP="00844083">
      <w:pPr>
        <w:spacing w:line="360" w:lineRule="auto"/>
        <w:ind w:firstLine="720"/>
        <w:jc w:val="both"/>
        <w:rPr>
          <w:rFonts w:asciiTheme="minorHAnsi" w:hAnsiTheme="minorHAnsi" w:cs="Arial"/>
        </w:rPr>
      </w:pPr>
    </w:p>
    <w:p w:rsidR="00844083" w:rsidRPr="003A167C" w:rsidRDefault="00844083" w:rsidP="00AB62F5">
      <w:pPr>
        <w:spacing w:line="360" w:lineRule="auto"/>
        <w:jc w:val="both"/>
        <w:rPr>
          <w:rFonts w:asciiTheme="minorHAnsi" w:hAnsiTheme="minorHAnsi" w:cs="Arial"/>
          <w:b/>
          <w:bCs/>
          <w:u w:val="single"/>
        </w:rPr>
      </w:pPr>
      <w:r w:rsidRPr="003A167C">
        <w:rPr>
          <w:rFonts w:asciiTheme="minorHAnsi" w:hAnsiTheme="minorHAnsi" w:cs="Arial"/>
          <w:b/>
          <w:bCs/>
          <w:u w:val="single"/>
        </w:rPr>
        <w:t xml:space="preserve">2.3.3 Removal of </w:t>
      </w:r>
      <w:r w:rsidR="00AB62F5" w:rsidRPr="003A167C">
        <w:rPr>
          <w:rFonts w:asciiTheme="minorHAnsi" w:hAnsiTheme="minorHAnsi" w:cs="Arial"/>
          <w:b/>
          <w:bCs/>
          <w:u w:val="single"/>
        </w:rPr>
        <w:t>g</w:t>
      </w:r>
      <w:r w:rsidRPr="003A167C">
        <w:rPr>
          <w:rFonts w:asciiTheme="minorHAnsi" w:hAnsiTheme="minorHAnsi" w:cs="Arial"/>
          <w:b/>
          <w:bCs/>
          <w:u w:val="single"/>
        </w:rPr>
        <w:t>olden</w:t>
      </w:r>
      <w:r w:rsidR="00AB62F5" w:rsidRPr="003A167C">
        <w:rPr>
          <w:rFonts w:asciiTheme="minorHAnsi" w:hAnsiTheme="minorHAnsi" w:cs="Arial"/>
          <w:b/>
          <w:bCs/>
          <w:u w:val="single"/>
        </w:rPr>
        <w:t xml:space="preserve"> e</w:t>
      </w:r>
      <w:r w:rsidRPr="003A167C">
        <w:rPr>
          <w:rFonts w:asciiTheme="minorHAnsi" w:hAnsiTheme="minorHAnsi" w:cs="Arial"/>
          <w:b/>
          <w:bCs/>
          <w:u w:val="single"/>
        </w:rPr>
        <w:t>agle</w:t>
      </w:r>
    </w:p>
    <w:p w:rsidR="00AA24AF" w:rsidRPr="003A167C" w:rsidRDefault="00844083" w:rsidP="002B1AF5">
      <w:pPr>
        <w:spacing w:line="360" w:lineRule="auto"/>
        <w:ind w:firstLine="720"/>
        <w:jc w:val="both"/>
        <w:rPr>
          <w:rFonts w:asciiTheme="minorHAnsi" w:hAnsiTheme="minorHAnsi" w:cs="Arial"/>
        </w:rPr>
      </w:pPr>
      <w:r w:rsidRPr="003A167C">
        <w:rPr>
          <w:rFonts w:asciiTheme="minorHAnsi" w:hAnsiTheme="minorHAnsi" w:cs="Arial"/>
        </w:rPr>
        <w:t xml:space="preserve">When reintroducing animals into the wild there </w:t>
      </w:r>
      <w:r w:rsidR="00916CFD" w:rsidRPr="003A167C">
        <w:rPr>
          <w:rFonts w:asciiTheme="minorHAnsi" w:hAnsiTheme="minorHAnsi" w:cs="Arial"/>
        </w:rPr>
        <w:t>must not be any</w:t>
      </w:r>
      <w:r w:rsidRPr="003A167C">
        <w:rPr>
          <w:rFonts w:asciiTheme="minorHAnsi" w:hAnsiTheme="minorHAnsi" w:cs="Arial"/>
        </w:rPr>
        <w:t xml:space="preserve"> negative effects on the populations the individuals are being taken from. In the case of </w:t>
      </w:r>
      <w:r w:rsidR="00916CFD" w:rsidRPr="003A167C">
        <w:rPr>
          <w:rFonts w:asciiTheme="minorHAnsi" w:hAnsiTheme="minorHAnsi" w:cs="Arial"/>
        </w:rPr>
        <w:t xml:space="preserve">transporting </w:t>
      </w:r>
      <w:r w:rsidR="00AB62F5" w:rsidRPr="003A167C">
        <w:rPr>
          <w:rFonts w:asciiTheme="minorHAnsi" w:hAnsiTheme="minorHAnsi" w:cs="Arial"/>
        </w:rPr>
        <w:t>the golden e</w:t>
      </w:r>
      <w:r w:rsidRPr="003A167C">
        <w:rPr>
          <w:rFonts w:asciiTheme="minorHAnsi" w:hAnsiTheme="minorHAnsi" w:cs="Arial"/>
        </w:rPr>
        <w:t>agle (</w:t>
      </w:r>
      <w:r w:rsidRPr="003A167C">
        <w:rPr>
          <w:rFonts w:asciiTheme="minorHAnsi" w:hAnsiTheme="minorHAnsi" w:cs="Arial"/>
          <w:i/>
          <w:iCs/>
        </w:rPr>
        <w:t>Aquila chrysaetos</w:t>
      </w:r>
      <w:r w:rsidRPr="003A167C">
        <w:rPr>
          <w:rFonts w:asciiTheme="minorHAnsi" w:hAnsiTheme="minorHAnsi" w:cs="Arial"/>
        </w:rPr>
        <w:t>) into Ireland</w:t>
      </w:r>
      <w:r w:rsidR="002B1AF5" w:rsidRPr="003A167C">
        <w:rPr>
          <w:rFonts w:asciiTheme="minorHAnsi" w:hAnsiTheme="minorHAnsi" w:cs="Arial"/>
        </w:rPr>
        <w:t>,</w:t>
      </w:r>
      <w:r w:rsidRPr="003A167C">
        <w:rPr>
          <w:rFonts w:asciiTheme="minorHAnsi" w:hAnsiTheme="minorHAnsi" w:cs="Arial"/>
        </w:rPr>
        <w:t xml:space="preserve"> three important factors had to be faced before individuals could be removed to </w:t>
      </w:r>
      <w:r w:rsidR="002B1AF5" w:rsidRPr="003A167C">
        <w:rPr>
          <w:rFonts w:asciiTheme="minorHAnsi" w:hAnsiTheme="minorHAnsi" w:cs="Arial"/>
        </w:rPr>
        <w:t>limit the impact on the original population</w:t>
      </w:r>
      <w:r w:rsidRPr="003A167C">
        <w:rPr>
          <w:rFonts w:asciiTheme="minorHAnsi" w:hAnsiTheme="minorHAnsi" w:cs="Arial"/>
        </w:rPr>
        <w:t>. These were</w:t>
      </w:r>
      <w:r w:rsidR="002B1AF5" w:rsidRPr="003A167C">
        <w:rPr>
          <w:rFonts w:asciiTheme="minorHAnsi" w:hAnsiTheme="minorHAnsi" w:cs="Arial"/>
        </w:rPr>
        <w:t>;</w:t>
      </w:r>
      <w:r w:rsidRPr="003A167C">
        <w:rPr>
          <w:rFonts w:asciiTheme="minorHAnsi" w:hAnsiTheme="minorHAnsi" w:cs="Arial"/>
        </w:rPr>
        <w:t xml:space="preserve"> getting land owner’s permission, not retrieving individuals from dangerous places and only nests with twins could have an individual taken from it. Before moving the chicks had to be able to eat and thermoregulat</w:t>
      </w:r>
      <w:r w:rsidR="0077121B" w:rsidRPr="003A167C">
        <w:rPr>
          <w:rFonts w:asciiTheme="minorHAnsi" w:hAnsiTheme="minorHAnsi" w:cs="Arial"/>
        </w:rPr>
        <w:t>ion had to be achieved</w:t>
      </w:r>
      <w:r w:rsidRPr="003A167C">
        <w:rPr>
          <w:rFonts w:asciiTheme="minorHAnsi" w:hAnsiTheme="minorHAnsi" w:cs="Arial"/>
        </w:rPr>
        <w:t xml:space="preserve"> with no help from parents. While this works in the case of a relatively widespread species (O’Toole </w:t>
      </w:r>
      <w:r w:rsidRPr="003A167C">
        <w:rPr>
          <w:rFonts w:asciiTheme="minorHAnsi" w:hAnsiTheme="minorHAnsi" w:cs="Arial"/>
          <w:i/>
          <w:iCs/>
        </w:rPr>
        <w:t>et al</w:t>
      </w:r>
      <w:r w:rsidRPr="003A167C">
        <w:rPr>
          <w:rFonts w:asciiTheme="minorHAnsi" w:hAnsiTheme="minorHAnsi" w:cs="Arial"/>
        </w:rPr>
        <w:t xml:space="preserve">, 2001) in some cases species are reintroduced from captive bred populations. It is thought that using </w:t>
      </w:r>
      <w:r w:rsidR="002B1AF5" w:rsidRPr="003A167C">
        <w:rPr>
          <w:rFonts w:asciiTheme="minorHAnsi" w:hAnsiTheme="minorHAnsi" w:cs="Arial"/>
        </w:rPr>
        <w:t xml:space="preserve">captively breeding individuals for wild release </w:t>
      </w:r>
      <w:r w:rsidRPr="003A167C">
        <w:rPr>
          <w:rFonts w:asciiTheme="minorHAnsi" w:hAnsiTheme="minorHAnsi" w:cs="Arial"/>
        </w:rPr>
        <w:t xml:space="preserve">may mean there is less of a chance of success </w:t>
      </w:r>
      <w:r w:rsidR="002B1AF5" w:rsidRPr="003A167C">
        <w:rPr>
          <w:rFonts w:asciiTheme="minorHAnsi" w:hAnsiTheme="minorHAnsi" w:cs="Arial"/>
        </w:rPr>
        <w:t>due to</w:t>
      </w:r>
      <w:r w:rsidRPr="003A167C">
        <w:rPr>
          <w:rFonts w:asciiTheme="minorHAnsi" w:hAnsiTheme="minorHAnsi" w:cs="Arial"/>
        </w:rPr>
        <w:t xml:space="preserve"> changes in behaviour along with susceptibility to diseases found in the wild. While some studies have shown that wild born individuals have a much significantly higher survival rate in some cases translocation is not an option. In these cases other factors such as time of year the animals have been released play a factor and are </w:t>
      </w:r>
      <w:r w:rsidR="002B1AF5" w:rsidRPr="003A167C">
        <w:rPr>
          <w:rFonts w:asciiTheme="minorHAnsi" w:hAnsiTheme="minorHAnsi" w:cs="Arial"/>
        </w:rPr>
        <w:t>an important consideration</w:t>
      </w:r>
      <w:r w:rsidRPr="003A167C">
        <w:rPr>
          <w:rFonts w:asciiTheme="minorHAnsi" w:hAnsiTheme="minorHAnsi" w:cs="Arial"/>
        </w:rPr>
        <w:t xml:space="preserve"> (Jule </w:t>
      </w:r>
      <w:r w:rsidRPr="003A167C">
        <w:rPr>
          <w:rFonts w:asciiTheme="minorHAnsi" w:hAnsiTheme="minorHAnsi" w:cs="Arial"/>
          <w:i/>
          <w:iCs/>
        </w:rPr>
        <w:t>et al</w:t>
      </w:r>
      <w:r w:rsidRPr="003A167C">
        <w:rPr>
          <w:rFonts w:asciiTheme="minorHAnsi" w:hAnsiTheme="minorHAnsi" w:cs="Arial"/>
        </w:rPr>
        <w:t xml:space="preserve">, 2008). Although </w:t>
      </w:r>
      <w:r w:rsidRPr="003A167C">
        <w:rPr>
          <w:rFonts w:asciiTheme="minorHAnsi" w:hAnsiTheme="minorHAnsi" w:cs="Arial"/>
          <w:i/>
          <w:iCs/>
        </w:rPr>
        <w:t xml:space="preserve">F. silvestris grampia </w:t>
      </w:r>
      <w:r w:rsidRPr="003A167C">
        <w:rPr>
          <w:rFonts w:asciiTheme="minorHAnsi" w:hAnsiTheme="minorHAnsi" w:cs="Arial"/>
        </w:rPr>
        <w:t xml:space="preserve">are </w:t>
      </w:r>
      <w:r w:rsidR="002B1AF5" w:rsidRPr="003A167C">
        <w:rPr>
          <w:rFonts w:asciiTheme="minorHAnsi" w:hAnsiTheme="minorHAnsi" w:cs="Arial"/>
        </w:rPr>
        <w:t>low in numbers</w:t>
      </w:r>
      <w:r w:rsidRPr="003A167C">
        <w:rPr>
          <w:rFonts w:asciiTheme="minorHAnsi" w:hAnsiTheme="minorHAnsi" w:cs="Arial"/>
        </w:rPr>
        <w:t xml:space="preserve"> in the wild a captive breeding programme is ensuring the genetic diversity of the mammal is </w:t>
      </w:r>
      <w:r w:rsidR="002B1AF5" w:rsidRPr="003A167C">
        <w:rPr>
          <w:rFonts w:asciiTheme="minorHAnsi" w:hAnsiTheme="minorHAnsi" w:cs="Arial"/>
        </w:rPr>
        <w:t>maintained</w:t>
      </w:r>
      <w:r w:rsidRPr="003A167C">
        <w:rPr>
          <w:rFonts w:asciiTheme="minorHAnsi" w:hAnsiTheme="minorHAnsi" w:cs="Arial"/>
        </w:rPr>
        <w:t xml:space="preserve">. The aim of the centres involved is to breed pure </w:t>
      </w:r>
      <w:r w:rsidR="0083128A" w:rsidRPr="003A167C">
        <w:rPr>
          <w:rFonts w:asciiTheme="minorHAnsi" w:hAnsiTheme="minorHAnsi" w:cs="Arial"/>
        </w:rPr>
        <w:t>w</w:t>
      </w:r>
      <w:r w:rsidR="00AB62F5" w:rsidRPr="003A167C">
        <w:rPr>
          <w:rFonts w:asciiTheme="minorHAnsi" w:hAnsiTheme="minorHAnsi" w:cs="Arial"/>
        </w:rPr>
        <w:t>ildcat</w:t>
      </w:r>
      <w:r w:rsidRPr="003A167C">
        <w:rPr>
          <w:rFonts w:asciiTheme="minorHAnsi" w:hAnsiTheme="minorHAnsi" w:cs="Arial"/>
        </w:rPr>
        <w:t>s in the hope that they may be released in the future (SWA, n.d).</w:t>
      </w:r>
    </w:p>
    <w:p w:rsidR="00AA24AF" w:rsidRPr="003A167C" w:rsidRDefault="00AA24AF" w:rsidP="00AA24AF">
      <w:pPr>
        <w:spacing w:line="360" w:lineRule="auto"/>
        <w:jc w:val="both"/>
        <w:rPr>
          <w:rFonts w:asciiTheme="minorHAnsi" w:hAnsiTheme="minorHAnsi" w:cs="Arial"/>
        </w:rPr>
      </w:pPr>
    </w:p>
    <w:p w:rsidR="00844083" w:rsidRPr="003A167C" w:rsidRDefault="00844083" w:rsidP="00844083">
      <w:pPr>
        <w:spacing w:line="360" w:lineRule="auto"/>
        <w:jc w:val="both"/>
        <w:rPr>
          <w:rFonts w:asciiTheme="minorHAnsi" w:hAnsiTheme="minorHAnsi" w:cs="Arial"/>
          <w:b/>
          <w:bCs/>
          <w:u w:val="single"/>
        </w:rPr>
      </w:pPr>
      <w:r w:rsidRPr="003A167C">
        <w:rPr>
          <w:rFonts w:asciiTheme="minorHAnsi" w:hAnsiTheme="minorHAnsi" w:cs="Arial"/>
          <w:b/>
          <w:bCs/>
          <w:u w:val="single"/>
        </w:rPr>
        <w:t xml:space="preserve">2.4 Fieldwork </w:t>
      </w:r>
      <w:r w:rsidR="00A16D47" w:rsidRPr="003A167C">
        <w:rPr>
          <w:rFonts w:asciiTheme="minorHAnsi" w:hAnsiTheme="minorHAnsi" w:cs="Arial"/>
          <w:b/>
          <w:bCs/>
          <w:u w:val="single"/>
        </w:rPr>
        <w:t>Preparation</w:t>
      </w:r>
    </w:p>
    <w:p w:rsidR="00844083" w:rsidRPr="003A167C" w:rsidRDefault="00844083" w:rsidP="002B1AF5">
      <w:pPr>
        <w:spacing w:line="360" w:lineRule="auto"/>
        <w:ind w:firstLine="720"/>
        <w:jc w:val="both"/>
        <w:rPr>
          <w:rFonts w:asciiTheme="minorHAnsi" w:hAnsiTheme="minorHAnsi" w:cs="Arial"/>
        </w:rPr>
      </w:pPr>
      <w:r w:rsidRPr="003A167C">
        <w:rPr>
          <w:rFonts w:asciiTheme="minorHAnsi" w:hAnsiTheme="minorHAnsi" w:cs="Arial"/>
        </w:rPr>
        <w:t>Using lessons learned from</w:t>
      </w:r>
      <w:r w:rsidR="002B1AF5" w:rsidRPr="003A167C">
        <w:rPr>
          <w:rFonts w:asciiTheme="minorHAnsi" w:hAnsiTheme="minorHAnsi" w:cs="Arial"/>
        </w:rPr>
        <w:t xml:space="preserve"> the</w:t>
      </w:r>
      <w:r w:rsidRPr="003A167C">
        <w:rPr>
          <w:rFonts w:asciiTheme="minorHAnsi" w:hAnsiTheme="minorHAnsi" w:cs="Arial"/>
        </w:rPr>
        <w:t xml:space="preserve"> reintroduction of other species it is clear </w:t>
      </w:r>
      <w:r w:rsidR="002B1AF5" w:rsidRPr="003A167C">
        <w:rPr>
          <w:rFonts w:asciiTheme="minorHAnsi" w:hAnsiTheme="minorHAnsi" w:cs="Arial"/>
        </w:rPr>
        <w:t>that</w:t>
      </w:r>
      <w:r w:rsidRPr="003A167C">
        <w:rPr>
          <w:rFonts w:asciiTheme="minorHAnsi" w:hAnsiTheme="minorHAnsi" w:cs="Arial"/>
        </w:rPr>
        <w:t xml:space="preserve"> there are s</w:t>
      </w:r>
      <w:r w:rsidR="0077121B" w:rsidRPr="003A167C">
        <w:rPr>
          <w:rFonts w:asciiTheme="minorHAnsi" w:hAnsiTheme="minorHAnsi" w:cs="Arial"/>
        </w:rPr>
        <w:t>everal</w:t>
      </w:r>
      <w:r w:rsidRPr="003A167C">
        <w:rPr>
          <w:rFonts w:asciiTheme="minorHAnsi" w:hAnsiTheme="minorHAnsi" w:cs="Arial"/>
        </w:rPr>
        <w:t xml:space="preserve"> important factors to consider when preparing an area for </w:t>
      </w:r>
      <w:r w:rsidR="002B1AF5" w:rsidRPr="003A167C">
        <w:rPr>
          <w:rFonts w:asciiTheme="minorHAnsi" w:hAnsiTheme="minorHAnsi" w:cs="Arial"/>
        </w:rPr>
        <w:t>the process</w:t>
      </w:r>
      <w:r w:rsidRPr="003A167C">
        <w:rPr>
          <w:rFonts w:asciiTheme="minorHAnsi" w:hAnsiTheme="minorHAnsi" w:cs="Arial"/>
        </w:rPr>
        <w:t xml:space="preserve">. In the </w:t>
      </w:r>
      <w:r w:rsidRPr="003A167C">
        <w:rPr>
          <w:rFonts w:asciiTheme="minorHAnsi" w:hAnsiTheme="minorHAnsi" w:cs="Arial"/>
        </w:rPr>
        <w:lastRenderedPageBreak/>
        <w:t xml:space="preserve">case of </w:t>
      </w:r>
      <w:r w:rsidRPr="003A167C">
        <w:rPr>
          <w:rFonts w:asciiTheme="minorHAnsi" w:hAnsiTheme="minorHAnsi" w:cs="Arial"/>
          <w:i/>
          <w:iCs/>
        </w:rPr>
        <w:t>F. silvestris grampia</w:t>
      </w:r>
      <w:r w:rsidRPr="003A167C">
        <w:rPr>
          <w:rFonts w:asciiTheme="minorHAnsi" w:hAnsiTheme="minorHAnsi" w:cs="Arial"/>
        </w:rPr>
        <w:t xml:space="preserve"> it is important to find a food source large enough to sustain populations. Once areas considered potentially suitable are identified further testing for abundance of prey is carried out. The number of individuals that can be reintroduced at a site can vary as territories can be between 3km² and 10km²</w:t>
      </w:r>
      <w:r w:rsidR="00D23D50" w:rsidRPr="003A167C">
        <w:rPr>
          <w:rFonts w:asciiTheme="minorHAnsi" w:hAnsiTheme="minorHAnsi" w:cs="Arial"/>
        </w:rPr>
        <w:t>,</w:t>
      </w:r>
      <w:r w:rsidRPr="003A167C">
        <w:rPr>
          <w:rFonts w:asciiTheme="minorHAnsi" w:hAnsiTheme="minorHAnsi" w:cs="Arial"/>
        </w:rPr>
        <w:t xml:space="preserve"> depending on the amount of prey and suitability of the habitat</w:t>
      </w:r>
      <w:r w:rsidR="002B1AF5" w:rsidRPr="003A167C">
        <w:rPr>
          <w:rFonts w:asciiTheme="minorHAnsi" w:hAnsiTheme="minorHAnsi" w:cs="Arial"/>
        </w:rPr>
        <w:t xml:space="preserve"> in question</w:t>
      </w:r>
      <w:r w:rsidRPr="003A167C">
        <w:rPr>
          <w:rFonts w:asciiTheme="minorHAnsi" w:hAnsiTheme="minorHAnsi" w:cs="Arial"/>
        </w:rPr>
        <w:t xml:space="preserve"> (Mammal Society, n.d).  Small mammal populations are used as they are good environmental indicator species and support a large number of larger carnivores (Buesching </w:t>
      </w:r>
      <w:r w:rsidRPr="003A167C">
        <w:rPr>
          <w:rFonts w:asciiTheme="minorHAnsi" w:hAnsiTheme="minorHAnsi" w:cs="Arial"/>
          <w:i/>
          <w:iCs/>
        </w:rPr>
        <w:t>et al</w:t>
      </w:r>
      <w:r w:rsidRPr="003A167C">
        <w:rPr>
          <w:rFonts w:asciiTheme="minorHAnsi" w:hAnsiTheme="minorHAnsi" w:cs="Arial"/>
        </w:rPr>
        <w:t>, 2007).</w:t>
      </w:r>
    </w:p>
    <w:p w:rsidR="00844083" w:rsidRPr="003A167C" w:rsidRDefault="00844083" w:rsidP="00D23D50">
      <w:pPr>
        <w:spacing w:line="360" w:lineRule="auto"/>
        <w:ind w:firstLine="720"/>
        <w:jc w:val="both"/>
        <w:rPr>
          <w:rFonts w:asciiTheme="minorHAnsi" w:hAnsiTheme="minorHAnsi" w:cs="Arial"/>
        </w:rPr>
      </w:pPr>
      <w:r w:rsidRPr="003A167C">
        <w:rPr>
          <w:rFonts w:asciiTheme="minorHAnsi" w:hAnsiTheme="minorHAnsi" w:cs="Arial"/>
        </w:rPr>
        <w:t xml:space="preserve">Population assessments need to be carried out to establish amount of prey found in the area, not only enough for the introduced species to eat but for the prey to survive in viable </w:t>
      </w:r>
      <w:r w:rsidR="00D23D50" w:rsidRPr="003A167C">
        <w:rPr>
          <w:rFonts w:asciiTheme="minorHAnsi" w:hAnsiTheme="minorHAnsi" w:cs="Arial"/>
        </w:rPr>
        <w:t>numbers</w:t>
      </w:r>
      <w:r w:rsidRPr="003A167C">
        <w:rPr>
          <w:rFonts w:asciiTheme="minorHAnsi" w:hAnsiTheme="minorHAnsi" w:cs="Arial"/>
        </w:rPr>
        <w:t xml:space="preserve"> (Flowerdew </w:t>
      </w:r>
      <w:r w:rsidRPr="003A167C">
        <w:rPr>
          <w:rFonts w:asciiTheme="minorHAnsi" w:hAnsiTheme="minorHAnsi" w:cs="Arial"/>
          <w:i/>
          <w:iCs/>
        </w:rPr>
        <w:t>et al</w:t>
      </w:r>
      <w:r w:rsidRPr="003A167C">
        <w:rPr>
          <w:rFonts w:asciiTheme="minorHAnsi" w:hAnsiTheme="minorHAnsi" w:cs="Arial"/>
        </w:rPr>
        <w:t>, 2004). Longworth Live Traps are often used for establishing populations of small mammals as they make it possible to trap and rerelease the mammals. While they are good for trapping both mice and voles (Doperski and Brodie, 1991)</w:t>
      </w:r>
      <w:r w:rsidR="00D23D50" w:rsidRPr="003A167C">
        <w:rPr>
          <w:rFonts w:asciiTheme="minorHAnsi" w:hAnsiTheme="minorHAnsi" w:cs="Arial"/>
        </w:rPr>
        <w:t>,</w:t>
      </w:r>
      <w:r w:rsidRPr="003A167C">
        <w:rPr>
          <w:rFonts w:asciiTheme="minorHAnsi" w:hAnsiTheme="minorHAnsi" w:cs="Arial"/>
        </w:rPr>
        <w:t xml:space="preserve"> shrews can often become trapped in them and as they have such a high metabolism a special licence is needed from Scottish Natural Heritage</w:t>
      </w:r>
      <w:r w:rsidR="00D23D50" w:rsidRPr="003A167C">
        <w:rPr>
          <w:rFonts w:asciiTheme="minorHAnsi" w:hAnsiTheme="minorHAnsi" w:cs="Arial"/>
        </w:rPr>
        <w:t>. This raises the awareness with people using the traps that they are dangerous to shrew spieces and can result in deaths of individuals trapped</w:t>
      </w:r>
      <w:r w:rsidRPr="003A167C">
        <w:rPr>
          <w:rFonts w:asciiTheme="minorHAnsi" w:hAnsiTheme="minorHAnsi" w:cs="Arial"/>
        </w:rPr>
        <w:t xml:space="preserve"> (SNH, n.d). There is no training involved in gaining a licence from SNH, however a comprehensive understanding of using the traps in the correct manner is needed. This includes having a suitable reason for trapping to take place initially. Some of the most important factors when trapping shrews are to ensure they have a plentiful food supply and to be checked very regularly (SNH, n.d).</w:t>
      </w:r>
    </w:p>
    <w:p w:rsidR="00844083" w:rsidRPr="003A167C" w:rsidRDefault="00844083" w:rsidP="00D23D50">
      <w:pPr>
        <w:spacing w:line="360" w:lineRule="auto"/>
        <w:ind w:firstLine="720"/>
        <w:jc w:val="both"/>
        <w:rPr>
          <w:rFonts w:asciiTheme="minorHAnsi" w:hAnsiTheme="minorHAnsi" w:cs="Arial"/>
        </w:rPr>
      </w:pPr>
      <w:r w:rsidRPr="003A167C">
        <w:rPr>
          <w:rFonts w:asciiTheme="minorHAnsi" w:hAnsiTheme="minorHAnsi" w:cs="Arial"/>
        </w:rPr>
        <w:t>Identifying small mammals that are found in the traps is imperative. For this</w:t>
      </w:r>
      <w:r w:rsidR="00D23D50" w:rsidRPr="003A167C">
        <w:rPr>
          <w:rFonts w:asciiTheme="minorHAnsi" w:hAnsiTheme="minorHAnsi" w:cs="Arial"/>
        </w:rPr>
        <w:t>, an understanding of</w:t>
      </w:r>
      <w:r w:rsidRPr="003A167C">
        <w:rPr>
          <w:rFonts w:asciiTheme="minorHAnsi" w:hAnsiTheme="minorHAnsi" w:cs="Arial"/>
        </w:rPr>
        <w:t xml:space="preserve"> s</w:t>
      </w:r>
      <w:r w:rsidR="00D23D50" w:rsidRPr="003A167C">
        <w:rPr>
          <w:rFonts w:asciiTheme="minorHAnsi" w:hAnsiTheme="minorHAnsi" w:cs="Arial"/>
        </w:rPr>
        <w:t>mall mammals is important and</w:t>
      </w:r>
      <w:r w:rsidRPr="003A167C">
        <w:rPr>
          <w:rFonts w:asciiTheme="minorHAnsi" w:hAnsiTheme="minorHAnsi" w:cs="Arial"/>
        </w:rPr>
        <w:t xml:space="preserve"> before going into the field</w:t>
      </w:r>
      <w:r w:rsidR="00D23D50" w:rsidRPr="003A167C">
        <w:rPr>
          <w:rFonts w:asciiTheme="minorHAnsi" w:hAnsiTheme="minorHAnsi" w:cs="Arial"/>
        </w:rPr>
        <w:t xml:space="preserve"> a</w:t>
      </w:r>
      <w:r w:rsidRPr="003A167C">
        <w:rPr>
          <w:rFonts w:asciiTheme="minorHAnsi" w:hAnsiTheme="minorHAnsi" w:cs="Arial"/>
        </w:rPr>
        <w:t xml:space="preserve"> basic knowledge of small mammals has to be gained. Figures</w:t>
      </w:r>
      <w:r w:rsidR="00CF1347" w:rsidRPr="003A167C">
        <w:rPr>
          <w:rFonts w:asciiTheme="minorHAnsi" w:hAnsiTheme="minorHAnsi" w:cs="Arial"/>
        </w:rPr>
        <w:t xml:space="preserve"> 8-10</w:t>
      </w:r>
      <w:r w:rsidRPr="003A167C">
        <w:rPr>
          <w:rFonts w:asciiTheme="minorHAnsi" w:hAnsiTheme="minorHAnsi" w:cs="Arial"/>
        </w:rPr>
        <w:t xml:space="preserve"> show a selection of small mammals often found through Longworth trapping in the UK. The Mammal Society (n.d.a) also has factsheets referring to small mammals throughout Britain which help with identification.</w:t>
      </w:r>
    </w:p>
    <w:p w:rsidR="00844083"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2898140</wp:posOffset>
                </wp:positionH>
                <wp:positionV relativeFrom="paragraph">
                  <wp:posOffset>68580</wp:posOffset>
                </wp:positionV>
                <wp:extent cx="2289175" cy="1486535"/>
                <wp:effectExtent l="2540" t="1905" r="635" b="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8</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common s</w:t>
                            </w:r>
                            <w:r w:rsidRPr="00844083">
                              <w:rPr>
                                <w:rFonts w:asciiTheme="minorHAnsi" w:hAnsiTheme="minorHAnsi"/>
                                <w:i/>
                                <w:iCs/>
                              </w:rPr>
                              <w:t>hrew</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(n.d.b)</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33" type="#_x0000_t202" style="position:absolute;left:0;text-align:left;margin-left:228.2pt;margin-top:5.4pt;width:180.25pt;height:117.0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kBhwIAABk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" stroked="f">
                <v:textbox style="mso-fit-shape-to-text:t">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8</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common s</w:t>
                      </w:r>
                      <w:r w:rsidRPr="00844083">
                        <w:rPr>
                          <w:rFonts w:asciiTheme="minorHAnsi" w:hAnsiTheme="minorHAnsi"/>
                          <w:i/>
                          <w:iCs/>
                        </w:rPr>
                        <w:t>hrew</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(n.d.b)</w:t>
                      </w:r>
                    </w:p>
                  </w:txbxContent>
                </v:textbox>
              </v:shape>
            </w:pict>
          </mc:Fallback>
        </mc:AlternateContent>
      </w:r>
      <w:r w:rsidR="00844083" w:rsidRPr="003A167C">
        <w:rPr>
          <w:rFonts w:asciiTheme="minorHAnsi" w:hAnsiTheme="minorHAnsi"/>
          <w:noProof/>
          <w:lang w:eastAsia="en-GB"/>
        </w:rPr>
        <w:drawing>
          <wp:inline distT="0" distB="0" distL="0" distR="0">
            <wp:extent cx="2343150" cy="1950376"/>
            <wp:effectExtent l="19050" t="0" r="0" b="0"/>
            <wp:docPr id="7" name="Picture 1" descr="http://www.mammal.org.uk/sites/default/files/styles/medium/public/100_5353commonsh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mmal.org.uk/sites/default/files/styles/medium/public/100_5353commonshrew.jpg"/>
                    <pic:cNvPicPr>
                      <a:picLocks noChangeAspect="1" noChangeArrowheads="1"/>
                    </pic:cNvPicPr>
                  </pic:nvPicPr>
                  <pic:blipFill>
                    <a:blip r:embed="rId17" cstate="print"/>
                    <a:srcRect/>
                    <a:stretch>
                      <a:fillRect/>
                    </a:stretch>
                  </pic:blipFill>
                  <pic:spPr bwMode="auto">
                    <a:xfrm>
                      <a:off x="0" y="0"/>
                      <a:ext cx="2344004" cy="1951087"/>
                    </a:xfrm>
                    <a:prstGeom prst="rect">
                      <a:avLst/>
                    </a:prstGeom>
                    <a:noFill/>
                    <a:ln w="9525">
                      <a:noFill/>
                      <a:miter lim="800000"/>
                      <a:headEnd/>
                      <a:tailEnd/>
                    </a:ln>
                  </pic:spPr>
                </pic:pic>
              </a:graphicData>
            </a:graphic>
          </wp:inline>
        </w:drawing>
      </w:r>
    </w:p>
    <w:p w:rsidR="00844083"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2955290</wp:posOffset>
                </wp:positionH>
                <wp:positionV relativeFrom="paragraph">
                  <wp:posOffset>99060</wp:posOffset>
                </wp:positionV>
                <wp:extent cx="2287905" cy="1486535"/>
                <wp:effectExtent l="2540" t="3810" r="1905" b="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9</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bank v</w:t>
                            </w:r>
                            <w:r w:rsidRPr="00844083">
                              <w:rPr>
                                <w:rFonts w:asciiTheme="minorHAnsi" w:hAnsiTheme="minorHAnsi"/>
                                <w:i/>
                                <w:iCs/>
                              </w:rPr>
                              <w:t>ole</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4" type="#_x0000_t202" style="position:absolute;left:0;text-align:left;margin-left:232.7pt;margin-top:7.8pt;width:180.15pt;height:117.0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" stroked="f">
                <v:textbox style="mso-fit-shape-to-text:t">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9</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bank v</w:t>
                      </w:r>
                      <w:r w:rsidRPr="00844083">
                        <w:rPr>
                          <w:rFonts w:asciiTheme="minorHAnsi" w:hAnsiTheme="minorHAnsi"/>
                          <w:i/>
                          <w:iCs/>
                        </w:rPr>
                        <w:t>ole</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(n.d.c)</w:t>
                      </w:r>
                    </w:p>
                  </w:txbxContent>
                </v:textbox>
              </v:shape>
            </w:pict>
          </mc:Fallback>
        </mc:AlternateContent>
      </w:r>
      <w:r w:rsidR="00844083" w:rsidRPr="003A167C">
        <w:rPr>
          <w:rFonts w:asciiTheme="minorHAnsi" w:hAnsiTheme="minorHAnsi"/>
          <w:noProof/>
          <w:lang w:eastAsia="en-GB"/>
        </w:rPr>
        <w:drawing>
          <wp:inline distT="0" distB="0" distL="0" distR="0">
            <wp:extent cx="2343150" cy="1867275"/>
            <wp:effectExtent l="19050" t="0" r="0" b="0"/>
            <wp:docPr id="8" name="Picture 4" descr="http://www.mammal.org.uk/sites/default/files/styles/medium/public/bank%20vole%20-%20mike%20devereux%20compcrop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mmal.org.uk/sites/default/files/styles/medium/public/bank%20vole%20-%20mike%20devereux%20compcrop_0.jpg"/>
                    <pic:cNvPicPr>
                      <a:picLocks noChangeAspect="1" noChangeArrowheads="1"/>
                    </pic:cNvPicPr>
                  </pic:nvPicPr>
                  <pic:blipFill>
                    <a:blip r:embed="rId18" cstate="print"/>
                    <a:srcRect/>
                    <a:stretch>
                      <a:fillRect/>
                    </a:stretch>
                  </pic:blipFill>
                  <pic:spPr bwMode="auto">
                    <a:xfrm>
                      <a:off x="0" y="0"/>
                      <a:ext cx="2352732" cy="1874911"/>
                    </a:xfrm>
                    <a:prstGeom prst="rect">
                      <a:avLst/>
                    </a:prstGeom>
                    <a:noFill/>
                    <a:ln w="9525">
                      <a:noFill/>
                      <a:miter lim="800000"/>
                      <a:headEnd/>
                      <a:tailEnd/>
                    </a:ln>
                  </pic:spPr>
                </pic:pic>
              </a:graphicData>
            </a:graphic>
          </wp:inline>
        </w:drawing>
      </w:r>
    </w:p>
    <w:p w:rsidR="00844083" w:rsidRPr="003A167C" w:rsidRDefault="00994535" w:rsidP="00844083">
      <w:pPr>
        <w:spacing w:line="360" w:lineRule="auto"/>
        <w:ind w:firstLine="720"/>
        <w:jc w:val="both"/>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3002915</wp:posOffset>
                </wp:positionH>
                <wp:positionV relativeFrom="paragraph">
                  <wp:posOffset>79375</wp:posOffset>
                </wp:positionV>
                <wp:extent cx="2287905" cy="1486535"/>
                <wp:effectExtent l="2540" t="3175" r="1905" b="0"/>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10</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wood m</w:t>
                            </w:r>
                            <w:r w:rsidRPr="00844083">
                              <w:rPr>
                                <w:rFonts w:asciiTheme="minorHAnsi" w:hAnsiTheme="minorHAnsi"/>
                                <w:i/>
                                <w:iCs/>
                              </w:rPr>
                              <w:t>ouse</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 o:spid="_x0000_s1035" type="#_x0000_t202" style="position:absolute;left:0;text-align:left;margin-left:236.45pt;margin-top:6.25pt;width:180.15pt;height:117.0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NNhgIAABk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" stroked="f">
                <v:textbox style="mso-fit-shape-to-text:t">
                  <w:txbxContent>
                    <w:p w:rsidR="00271F29" w:rsidRPr="00760EFC" w:rsidRDefault="00271F29" w:rsidP="00760EFC">
                      <w:pPr>
                        <w:spacing w:line="360" w:lineRule="auto"/>
                        <w:rPr>
                          <w:rFonts w:asciiTheme="minorHAnsi" w:hAnsiTheme="minorHAnsi"/>
                          <w:i/>
                          <w:iCs/>
                        </w:rPr>
                      </w:pPr>
                      <w:r w:rsidRPr="00760EFC">
                        <w:rPr>
                          <w:rFonts w:asciiTheme="minorHAnsi" w:hAnsiTheme="minorHAnsi"/>
                          <w:i/>
                          <w:iCs/>
                        </w:rPr>
                        <w:t>Figure</w:t>
                      </w:r>
                      <w:r>
                        <w:rPr>
                          <w:rFonts w:asciiTheme="minorHAnsi" w:hAnsiTheme="minorHAnsi"/>
                          <w:i/>
                          <w:iCs/>
                        </w:rPr>
                        <w:t xml:space="preserve"> 10</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Pr>
                          <w:rFonts w:asciiTheme="minorHAnsi" w:hAnsiTheme="minorHAnsi"/>
                          <w:i/>
                          <w:iCs/>
                        </w:rPr>
                        <w:t>Image of wood m</w:t>
                      </w:r>
                      <w:r w:rsidRPr="00844083">
                        <w:rPr>
                          <w:rFonts w:asciiTheme="minorHAnsi" w:hAnsiTheme="minorHAnsi"/>
                          <w:i/>
                          <w:iCs/>
                        </w:rPr>
                        <w:t>ouse</w:t>
                      </w:r>
                    </w:p>
                    <w:p w:rsidR="00271F29" w:rsidRPr="00844083" w:rsidRDefault="00271F29" w:rsidP="00760EFC">
                      <w:pPr>
                        <w:spacing w:line="360" w:lineRule="auto"/>
                        <w:rPr>
                          <w:rFonts w:asciiTheme="minorHAnsi" w:hAnsiTheme="minorHAnsi"/>
                          <w:i/>
                          <w:iCs/>
                        </w:rPr>
                      </w:pPr>
                    </w:p>
                    <w:p w:rsidR="00271F29" w:rsidRPr="00844083" w:rsidRDefault="00271F29" w:rsidP="00760EFC">
                      <w:pPr>
                        <w:spacing w:line="360" w:lineRule="auto"/>
                        <w:rPr>
                          <w:rFonts w:asciiTheme="minorHAnsi" w:hAnsiTheme="minorHAnsi"/>
                          <w:i/>
                          <w:iCs/>
                        </w:rPr>
                      </w:pPr>
                      <w:r w:rsidRPr="00844083">
                        <w:rPr>
                          <w:rFonts w:asciiTheme="minorHAnsi" w:hAnsiTheme="minorHAnsi"/>
                          <w:i/>
                          <w:iCs/>
                        </w:rPr>
                        <w:t>Source: Mammal Society (n.d.d)</w:t>
                      </w:r>
                    </w:p>
                  </w:txbxContent>
                </v:textbox>
              </v:shape>
            </w:pict>
          </mc:Fallback>
        </mc:AlternateContent>
      </w:r>
      <w:r w:rsidR="00844083" w:rsidRPr="003A167C">
        <w:rPr>
          <w:rFonts w:asciiTheme="minorHAnsi" w:hAnsiTheme="minorHAnsi"/>
          <w:noProof/>
          <w:lang w:eastAsia="en-GB"/>
        </w:rPr>
        <w:drawing>
          <wp:inline distT="0" distB="0" distL="0" distR="0">
            <wp:extent cx="2345945" cy="1762125"/>
            <wp:effectExtent l="19050" t="0" r="0" b="0"/>
            <wp:docPr id="9" name="Picture 7" descr="http://www.mammal.org.uk/sites/default/files/styles/medium/public/wood%20mous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mmal.org.uk/sites/default/files/styles/medium/public/wood%20mouse_0.jpg"/>
                    <pic:cNvPicPr>
                      <a:picLocks noChangeAspect="1" noChangeArrowheads="1"/>
                    </pic:cNvPicPr>
                  </pic:nvPicPr>
                  <pic:blipFill>
                    <a:blip r:embed="rId19" cstate="print"/>
                    <a:srcRect/>
                    <a:stretch>
                      <a:fillRect/>
                    </a:stretch>
                  </pic:blipFill>
                  <pic:spPr bwMode="auto">
                    <a:xfrm>
                      <a:off x="0" y="0"/>
                      <a:ext cx="2351916" cy="1766610"/>
                    </a:xfrm>
                    <a:prstGeom prst="rect">
                      <a:avLst/>
                    </a:prstGeom>
                    <a:noFill/>
                    <a:ln w="9525">
                      <a:noFill/>
                      <a:miter lim="800000"/>
                      <a:headEnd/>
                      <a:tailEnd/>
                    </a:ln>
                  </pic:spPr>
                </pic:pic>
              </a:graphicData>
            </a:graphic>
          </wp:inline>
        </w:drawing>
      </w:r>
    </w:p>
    <w:p w:rsidR="00760EFC" w:rsidRPr="003A167C" w:rsidRDefault="00760EFC" w:rsidP="00844083">
      <w:pPr>
        <w:spacing w:line="360" w:lineRule="auto"/>
        <w:ind w:firstLine="720"/>
        <w:jc w:val="both"/>
        <w:rPr>
          <w:rFonts w:asciiTheme="minorHAnsi" w:hAnsiTheme="minorHAnsi" w:cs="Arial"/>
        </w:rPr>
      </w:pPr>
    </w:p>
    <w:p w:rsidR="00844083" w:rsidRPr="003A167C" w:rsidRDefault="00844083" w:rsidP="00D23D50">
      <w:pPr>
        <w:spacing w:line="360" w:lineRule="auto"/>
        <w:ind w:firstLine="720"/>
        <w:jc w:val="both"/>
        <w:rPr>
          <w:rFonts w:asciiTheme="minorHAnsi" w:hAnsiTheme="minorHAnsi" w:cs="Arial"/>
        </w:rPr>
      </w:pPr>
      <w:r w:rsidRPr="003A167C">
        <w:rPr>
          <w:rFonts w:asciiTheme="minorHAnsi" w:hAnsiTheme="minorHAnsi" w:cs="Arial"/>
        </w:rPr>
        <w:t>There is strong evidence to suggest that reintroduction of a species can be successful whether this be from a captive</w:t>
      </w:r>
      <w:r w:rsidR="00D23D50" w:rsidRPr="003A167C">
        <w:rPr>
          <w:rFonts w:asciiTheme="minorHAnsi" w:hAnsiTheme="minorHAnsi" w:cs="Arial"/>
        </w:rPr>
        <w:t>,</w:t>
      </w:r>
      <w:r w:rsidRPr="003A167C">
        <w:rPr>
          <w:rFonts w:asciiTheme="minorHAnsi" w:hAnsiTheme="minorHAnsi" w:cs="Arial"/>
        </w:rPr>
        <w:t xml:space="preserve"> bred or wild population. The most important factors have been ensuring that programmes are well thought out and thorough research is done into the species and area being considered for reintroduction. In the case of </w:t>
      </w:r>
      <w:r w:rsidRPr="003A167C">
        <w:rPr>
          <w:rFonts w:asciiTheme="minorHAnsi" w:hAnsiTheme="minorHAnsi" w:cs="Arial"/>
          <w:i/>
          <w:iCs/>
        </w:rPr>
        <w:t>F. silvestris grampia,</w:t>
      </w:r>
      <w:r w:rsidRPr="003A167C">
        <w:rPr>
          <w:rFonts w:asciiTheme="minorHAnsi" w:hAnsiTheme="minorHAnsi" w:cs="Arial"/>
        </w:rPr>
        <w:t xml:space="preserve"> area siz</w:t>
      </w:r>
      <w:r w:rsidR="00D23D50" w:rsidRPr="003A167C">
        <w:rPr>
          <w:rFonts w:asciiTheme="minorHAnsi" w:hAnsiTheme="minorHAnsi" w:cs="Arial"/>
        </w:rPr>
        <w:t xml:space="preserve">e and </w:t>
      </w:r>
      <w:r w:rsidRPr="003A167C">
        <w:rPr>
          <w:rFonts w:asciiTheme="minorHAnsi" w:hAnsiTheme="minorHAnsi" w:cs="Arial"/>
        </w:rPr>
        <w:t xml:space="preserve">food sources are the most important factors to research for initial plans. Using past research </w:t>
      </w:r>
      <w:r w:rsidR="00D23D50" w:rsidRPr="003A167C">
        <w:rPr>
          <w:rFonts w:asciiTheme="minorHAnsi" w:hAnsiTheme="minorHAnsi" w:cs="Arial"/>
        </w:rPr>
        <w:t>on</w:t>
      </w:r>
      <w:r w:rsidRPr="003A167C">
        <w:rPr>
          <w:rFonts w:asciiTheme="minorHAnsi" w:hAnsiTheme="minorHAnsi" w:cs="Arial"/>
        </w:rPr>
        <w:t xml:space="preserve"> attempts to reintroduce different species, especially carnivorous mammals</w:t>
      </w:r>
      <w:r w:rsidR="00D23D50" w:rsidRPr="003A167C">
        <w:rPr>
          <w:rFonts w:asciiTheme="minorHAnsi" w:hAnsiTheme="minorHAnsi" w:cs="Arial"/>
        </w:rPr>
        <w:t>,</w:t>
      </w:r>
      <w:r w:rsidRPr="003A167C">
        <w:rPr>
          <w:rFonts w:asciiTheme="minorHAnsi" w:hAnsiTheme="minorHAnsi" w:cs="Arial"/>
        </w:rPr>
        <w:t xml:space="preserve"> mean</w:t>
      </w:r>
      <w:r w:rsidR="00D23D50" w:rsidRPr="003A167C">
        <w:rPr>
          <w:rFonts w:asciiTheme="minorHAnsi" w:hAnsiTheme="minorHAnsi" w:cs="Arial"/>
        </w:rPr>
        <w:t>s</w:t>
      </w:r>
      <w:r w:rsidRPr="003A167C">
        <w:rPr>
          <w:rFonts w:asciiTheme="minorHAnsi" w:hAnsiTheme="minorHAnsi" w:cs="Arial"/>
        </w:rPr>
        <w:t xml:space="preserve"> future trials may become easier</w:t>
      </w:r>
      <w:r w:rsidR="00D23D50" w:rsidRPr="003A167C">
        <w:rPr>
          <w:rFonts w:asciiTheme="minorHAnsi" w:hAnsiTheme="minorHAnsi" w:cs="Arial"/>
        </w:rPr>
        <w:t xml:space="preserve">. This </w:t>
      </w:r>
      <w:r w:rsidRPr="003A167C">
        <w:rPr>
          <w:rFonts w:asciiTheme="minorHAnsi" w:hAnsiTheme="minorHAnsi" w:cs="Arial"/>
        </w:rPr>
        <w:t xml:space="preserve">is the </w:t>
      </w:r>
      <w:r w:rsidR="00D23D50" w:rsidRPr="003A167C">
        <w:rPr>
          <w:rFonts w:asciiTheme="minorHAnsi" w:hAnsiTheme="minorHAnsi" w:cs="Arial"/>
        </w:rPr>
        <w:t>reason for</w:t>
      </w:r>
      <w:r w:rsidRPr="003A167C">
        <w:rPr>
          <w:rFonts w:asciiTheme="minorHAnsi" w:hAnsiTheme="minorHAnsi" w:cs="Arial"/>
        </w:rPr>
        <w:t xml:space="preserve"> </w:t>
      </w:r>
      <w:r w:rsidR="00D23D50" w:rsidRPr="003A167C">
        <w:rPr>
          <w:rFonts w:asciiTheme="minorHAnsi" w:hAnsiTheme="minorHAnsi" w:cs="Arial"/>
        </w:rPr>
        <w:t>this research</w:t>
      </w:r>
      <w:r w:rsidRPr="003A167C">
        <w:rPr>
          <w:rFonts w:asciiTheme="minorHAnsi" w:hAnsiTheme="minorHAnsi" w:cs="Arial"/>
        </w:rPr>
        <w:t xml:space="preserve">. While this may take some time to set up it gives hope for breeding more pure </w:t>
      </w:r>
      <w:r w:rsidR="0083128A" w:rsidRPr="003A167C">
        <w:rPr>
          <w:rFonts w:asciiTheme="minorHAnsi" w:hAnsiTheme="minorHAnsi" w:cs="Arial"/>
        </w:rPr>
        <w:t>w</w:t>
      </w:r>
      <w:r w:rsidR="00AB62F5" w:rsidRPr="003A167C">
        <w:rPr>
          <w:rFonts w:asciiTheme="minorHAnsi" w:hAnsiTheme="minorHAnsi" w:cs="Arial"/>
        </w:rPr>
        <w:t>ildcat</w:t>
      </w:r>
      <w:r w:rsidRPr="003A167C">
        <w:rPr>
          <w:rFonts w:asciiTheme="minorHAnsi" w:hAnsiTheme="minorHAnsi" w:cs="Arial"/>
        </w:rPr>
        <w:t xml:space="preserve">s in captivity that may be one day trained </w:t>
      </w:r>
      <w:r w:rsidR="00D23D50" w:rsidRPr="003A167C">
        <w:rPr>
          <w:rFonts w:asciiTheme="minorHAnsi" w:hAnsiTheme="minorHAnsi" w:cs="Arial"/>
        </w:rPr>
        <w:t>to make</w:t>
      </w:r>
      <w:r w:rsidRPr="003A167C">
        <w:rPr>
          <w:rFonts w:asciiTheme="minorHAnsi" w:hAnsiTheme="minorHAnsi" w:cs="Arial"/>
        </w:rPr>
        <w:t xml:space="preserve"> survival in the wild </w:t>
      </w:r>
      <w:r w:rsidR="00D23D50" w:rsidRPr="003A167C">
        <w:rPr>
          <w:rFonts w:asciiTheme="minorHAnsi" w:hAnsiTheme="minorHAnsi" w:cs="Arial"/>
        </w:rPr>
        <w:t>a possibility</w:t>
      </w:r>
      <w:r w:rsidRPr="003A167C">
        <w:rPr>
          <w:rFonts w:asciiTheme="minorHAnsi" w:hAnsiTheme="minorHAnsi" w:cs="Arial"/>
        </w:rPr>
        <w:t>.</w:t>
      </w:r>
    </w:p>
    <w:p w:rsidR="00844083" w:rsidRPr="003A167C" w:rsidRDefault="00844083" w:rsidP="00D23D50">
      <w:pPr>
        <w:spacing w:line="360" w:lineRule="auto"/>
        <w:ind w:firstLine="720"/>
        <w:jc w:val="both"/>
        <w:rPr>
          <w:rFonts w:asciiTheme="minorHAnsi" w:hAnsiTheme="minorHAnsi" w:cs="Arial"/>
        </w:rPr>
      </w:pPr>
      <w:r w:rsidRPr="003A167C">
        <w:rPr>
          <w:rFonts w:asciiTheme="minorHAnsi" w:hAnsiTheme="minorHAnsi" w:cs="Arial"/>
        </w:rPr>
        <w:lastRenderedPageBreak/>
        <w:t>In addition to this, the habitat has to be suitable for reintroduction. Classifying the habitat type through surveys enables a greater understanding of what to expect in the area. There are a number of different survey types, the most common of which are NVC, Phase 1 Habitat and UK Biodiversity Action Plan assessments. By establishing the habitat type through any of these survey</w:t>
      </w:r>
      <w:r w:rsidR="00D23D50" w:rsidRPr="003A167C">
        <w:rPr>
          <w:rFonts w:asciiTheme="minorHAnsi" w:hAnsiTheme="minorHAnsi" w:cs="Arial"/>
        </w:rPr>
        <w:t xml:space="preserve">s </w:t>
      </w:r>
      <w:r w:rsidRPr="003A167C">
        <w:rPr>
          <w:rFonts w:asciiTheme="minorHAnsi" w:hAnsiTheme="minorHAnsi" w:cs="Arial"/>
        </w:rPr>
        <w:t xml:space="preserve">it is possible to give a rapid understanding of the habitat, meaning further research would only be continued in detail if it was suitable at this stage (Defra, n.d). Phase 1 Habitat Surveys are used most commonly throughout the UK as they are easy to understand </w:t>
      </w:r>
      <w:r w:rsidR="00D23D50" w:rsidRPr="003A167C">
        <w:rPr>
          <w:rFonts w:asciiTheme="minorHAnsi" w:hAnsiTheme="minorHAnsi" w:cs="Arial"/>
        </w:rPr>
        <w:t>because</w:t>
      </w:r>
      <w:r w:rsidRPr="003A167C">
        <w:rPr>
          <w:rFonts w:asciiTheme="minorHAnsi" w:hAnsiTheme="minorHAnsi" w:cs="Arial"/>
        </w:rPr>
        <w:t xml:space="preserve"> they use codes found in the JNCC (Joint Nature Conservation Committee) handbook. The codes are sectioned into different vegetation cover types and whether they are managed or not. By using the codes in the JNCC handbook</w:t>
      </w:r>
      <w:r w:rsidR="00D23D50" w:rsidRPr="003A167C">
        <w:rPr>
          <w:rFonts w:asciiTheme="minorHAnsi" w:hAnsiTheme="minorHAnsi" w:cs="Arial"/>
        </w:rPr>
        <w:t>,</w:t>
      </w:r>
      <w:r w:rsidRPr="003A167C">
        <w:rPr>
          <w:rFonts w:asciiTheme="minorHAnsi" w:hAnsiTheme="minorHAnsi" w:cs="Arial"/>
        </w:rPr>
        <w:t xml:space="preserve"> other people can understand the habitat type without having to visit the site (JNCC, 2010).</w:t>
      </w:r>
    </w:p>
    <w:p w:rsidR="00844083" w:rsidRPr="003A167C" w:rsidRDefault="00844083"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2F7327" w:rsidRPr="003A167C" w:rsidRDefault="002F7327" w:rsidP="00844083">
      <w:pPr>
        <w:spacing w:line="360" w:lineRule="auto"/>
        <w:ind w:firstLine="720"/>
        <w:jc w:val="both"/>
        <w:rPr>
          <w:rFonts w:asciiTheme="minorHAnsi" w:hAnsiTheme="minorHAnsi" w:cs="Arial"/>
          <w:b/>
          <w:bCs/>
          <w:u w:val="single"/>
        </w:rPr>
      </w:pPr>
    </w:p>
    <w:p w:rsidR="00844083" w:rsidRPr="003A167C" w:rsidRDefault="00844083" w:rsidP="00844083">
      <w:pPr>
        <w:spacing w:line="360" w:lineRule="auto"/>
        <w:ind w:firstLine="720"/>
        <w:jc w:val="both"/>
        <w:rPr>
          <w:rFonts w:asciiTheme="minorHAnsi" w:hAnsiTheme="minorHAnsi" w:cs="Arial"/>
          <w:b/>
          <w:bCs/>
          <w:u w:val="single"/>
        </w:rPr>
      </w:pPr>
    </w:p>
    <w:p w:rsidR="00844083" w:rsidRPr="003A167C" w:rsidRDefault="00844083" w:rsidP="00844083">
      <w:pPr>
        <w:spacing w:line="360" w:lineRule="auto"/>
        <w:ind w:firstLine="720"/>
        <w:jc w:val="both"/>
        <w:rPr>
          <w:rFonts w:asciiTheme="minorHAnsi" w:hAnsiTheme="minorHAnsi" w:cs="Arial"/>
          <w:b/>
          <w:bCs/>
          <w:u w:val="single"/>
        </w:rPr>
      </w:pPr>
    </w:p>
    <w:p w:rsidR="00844083" w:rsidRPr="003A167C" w:rsidRDefault="00844083" w:rsidP="00AA24AF">
      <w:pPr>
        <w:spacing w:line="360" w:lineRule="auto"/>
        <w:jc w:val="both"/>
        <w:rPr>
          <w:rFonts w:asciiTheme="minorHAnsi" w:hAnsiTheme="minorHAnsi" w:cs="Arial"/>
          <w:b/>
          <w:bCs/>
          <w:u w:val="single"/>
        </w:rPr>
      </w:pPr>
    </w:p>
    <w:p w:rsidR="000D2F5E" w:rsidRPr="003A167C" w:rsidRDefault="000D2F5E" w:rsidP="00AA24AF">
      <w:pPr>
        <w:spacing w:line="360" w:lineRule="auto"/>
        <w:jc w:val="both"/>
        <w:rPr>
          <w:rFonts w:asciiTheme="minorHAnsi" w:hAnsiTheme="minorHAnsi" w:cs="Arial"/>
          <w:b/>
          <w:bCs/>
          <w:u w:val="single"/>
        </w:rPr>
      </w:pPr>
    </w:p>
    <w:p w:rsidR="000D2F5E" w:rsidRPr="003A167C" w:rsidRDefault="000D2F5E" w:rsidP="00AA24AF">
      <w:pPr>
        <w:spacing w:line="360" w:lineRule="auto"/>
        <w:jc w:val="both"/>
        <w:rPr>
          <w:rFonts w:asciiTheme="minorHAnsi" w:hAnsiTheme="minorHAnsi" w:cs="Arial"/>
          <w:b/>
          <w:bCs/>
          <w:u w:val="single"/>
        </w:rPr>
      </w:pPr>
    </w:p>
    <w:p w:rsidR="000D2F5E" w:rsidRPr="003A167C" w:rsidRDefault="000D2F5E" w:rsidP="00AA24AF">
      <w:pPr>
        <w:spacing w:line="360" w:lineRule="auto"/>
        <w:jc w:val="both"/>
        <w:rPr>
          <w:rFonts w:asciiTheme="minorHAnsi" w:hAnsiTheme="minorHAnsi" w:cs="Arial"/>
          <w:b/>
          <w:bCs/>
          <w:u w:val="single"/>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lastRenderedPageBreak/>
        <w:t>3.0 Methodology</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This chapter will review and critically discuss the methods used within the research. Details about the location and procedures will be included in this. A risk assessment and ethics form were completed and can be found in Appendix</w:t>
      </w:r>
      <w:r w:rsidR="00D23D50" w:rsidRPr="003A167C">
        <w:rPr>
          <w:rFonts w:asciiTheme="minorHAnsi" w:hAnsiTheme="minorHAnsi"/>
        </w:rPr>
        <w:t xml:space="preserve"> A</w:t>
      </w:r>
      <w:r w:rsidR="0083128A" w:rsidRPr="003A167C">
        <w:rPr>
          <w:rFonts w:asciiTheme="minorHAnsi" w:hAnsiTheme="minorHAnsi"/>
        </w:rPr>
        <w:t>. A s</w:t>
      </w:r>
      <w:r w:rsidRPr="003A167C">
        <w:rPr>
          <w:rFonts w:asciiTheme="minorHAnsi" w:hAnsiTheme="minorHAnsi"/>
        </w:rPr>
        <w:t>hrew trapping licence was also filled in and approved (Appendix</w:t>
      </w:r>
      <w:r w:rsidR="00D23D50" w:rsidRPr="003A167C">
        <w:rPr>
          <w:rFonts w:asciiTheme="minorHAnsi" w:hAnsiTheme="minorHAnsi"/>
        </w:rPr>
        <w:t xml:space="preserve"> B</w:t>
      </w:r>
      <w:r w:rsidRPr="003A167C">
        <w:rPr>
          <w:rFonts w:asciiTheme="minorHAnsi" w:hAnsiTheme="minorHAnsi"/>
        </w:rPr>
        <w:t>).</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3.1 Research Site Location</w:t>
      </w:r>
    </w:p>
    <w:p w:rsidR="00844083" w:rsidRPr="003A167C" w:rsidRDefault="00844083" w:rsidP="00D23D50">
      <w:pPr>
        <w:spacing w:line="360" w:lineRule="auto"/>
        <w:ind w:firstLine="720"/>
        <w:jc w:val="both"/>
        <w:rPr>
          <w:rFonts w:asciiTheme="minorHAnsi" w:hAnsiTheme="minorHAnsi"/>
        </w:rPr>
      </w:pPr>
      <w:r w:rsidRPr="003A167C">
        <w:rPr>
          <w:rFonts w:asciiTheme="minorHAnsi" w:hAnsiTheme="minorHAnsi"/>
        </w:rPr>
        <w:t>The location used for research in this study was the Glasdr</w:t>
      </w:r>
      <w:r w:rsidR="00D23D50" w:rsidRPr="003A167C">
        <w:rPr>
          <w:rFonts w:asciiTheme="minorHAnsi" w:hAnsiTheme="minorHAnsi"/>
        </w:rPr>
        <w:t>um Wood National Nature Reserve in</w:t>
      </w:r>
      <w:r w:rsidRPr="003A167C">
        <w:rPr>
          <w:rFonts w:asciiTheme="minorHAnsi" w:hAnsiTheme="minorHAnsi"/>
        </w:rPr>
        <w:t xml:space="preserve"> Argyll and Bute, Scotland (Figure</w:t>
      </w:r>
      <w:r w:rsidR="00CF1347" w:rsidRPr="003A167C">
        <w:rPr>
          <w:rFonts w:asciiTheme="minorHAnsi" w:hAnsiTheme="minorHAnsi"/>
        </w:rPr>
        <w:t xml:space="preserve"> 11</w:t>
      </w:r>
      <w:r w:rsidRPr="003A167C">
        <w:rPr>
          <w:rFonts w:asciiTheme="minorHAnsi" w:hAnsiTheme="minorHAnsi"/>
        </w:rPr>
        <w:t xml:space="preserve">). Located on the slopes of Beinn Churalain </w:t>
      </w:r>
      <w:r w:rsidR="00D23D50" w:rsidRPr="003A167C">
        <w:rPr>
          <w:rFonts w:asciiTheme="minorHAnsi" w:hAnsiTheme="minorHAnsi"/>
        </w:rPr>
        <w:t>about 27km north of Oban,</w:t>
      </w:r>
      <w:r w:rsidRPr="003A167C">
        <w:rPr>
          <w:rFonts w:asciiTheme="minorHAnsi" w:hAnsiTheme="minorHAnsi"/>
        </w:rPr>
        <w:t xml:space="preserve"> changes in both soils and altitude </w:t>
      </w:r>
      <w:r w:rsidR="00CF1347" w:rsidRPr="003A167C">
        <w:rPr>
          <w:rFonts w:asciiTheme="minorHAnsi" w:hAnsiTheme="minorHAnsi"/>
        </w:rPr>
        <w:t>result in</w:t>
      </w:r>
      <w:r w:rsidRPr="003A167C">
        <w:rPr>
          <w:rFonts w:asciiTheme="minorHAnsi" w:hAnsiTheme="minorHAnsi"/>
        </w:rPr>
        <w:t xml:space="preserve"> a variety of habitats within and around the reserve (SNH, n.d). Oak and ash woodland</w:t>
      </w:r>
      <w:r w:rsidR="00CF1347" w:rsidRPr="003A167C">
        <w:rPr>
          <w:rFonts w:asciiTheme="minorHAnsi" w:hAnsiTheme="minorHAnsi"/>
        </w:rPr>
        <w:t xml:space="preserve"> are</w:t>
      </w:r>
      <w:r w:rsidRPr="003A167C">
        <w:rPr>
          <w:rFonts w:asciiTheme="minorHAnsi" w:hAnsiTheme="minorHAnsi"/>
        </w:rPr>
        <w:t xml:space="preserve"> interspersed with bracken and grassland areas</w:t>
      </w:r>
      <w:r w:rsidR="00CF1347" w:rsidRPr="003A167C">
        <w:rPr>
          <w:rFonts w:asciiTheme="minorHAnsi" w:hAnsiTheme="minorHAnsi"/>
        </w:rPr>
        <w:t xml:space="preserve"> which</w:t>
      </w:r>
      <w:r w:rsidRPr="003A167C">
        <w:rPr>
          <w:rFonts w:asciiTheme="minorHAnsi" w:hAnsiTheme="minorHAnsi"/>
        </w:rPr>
        <w:t xml:space="preserve"> result</w:t>
      </w:r>
      <w:r w:rsidR="00CF1347" w:rsidRPr="003A167C">
        <w:rPr>
          <w:rFonts w:asciiTheme="minorHAnsi" w:hAnsiTheme="minorHAnsi"/>
        </w:rPr>
        <w:t>s</w:t>
      </w:r>
      <w:r w:rsidRPr="003A167C">
        <w:rPr>
          <w:rFonts w:asciiTheme="minorHAnsi" w:hAnsiTheme="minorHAnsi"/>
        </w:rPr>
        <w:t xml:space="preserve"> in a rich diversity of both plants and animals found </w:t>
      </w:r>
      <w:r w:rsidR="00CF1347" w:rsidRPr="003A167C">
        <w:rPr>
          <w:rFonts w:asciiTheme="minorHAnsi" w:hAnsiTheme="minorHAnsi"/>
        </w:rPr>
        <w:t>within the reserve</w:t>
      </w:r>
      <w:r w:rsidRPr="003A167C">
        <w:rPr>
          <w:rFonts w:asciiTheme="minorHAnsi" w:hAnsiTheme="minorHAnsi"/>
        </w:rPr>
        <w:t xml:space="preserve"> (Welcome to Scotland, n.d). </w:t>
      </w:r>
      <w:r w:rsidR="00CF1347" w:rsidRPr="003A167C">
        <w:rPr>
          <w:rFonts w:asciiTheme="minorHAnsi" w:hAnsiTheme="minorHAnsi"/>
        </w:rPr>
        <w:t>Glasdrum Wood</w:t>
      </w:r>
      <w:r w:rsidRPr="003A167C">
        <w:rPr>
          <w:rFonts w:asciiTheme="minorHAnsi" w:hAnsiTheme="minorHAnsi"/>
        </w:rPr>
        <w:t xml:space="preserve"> is located close to Appin and Invercreran, both of which are small settlements. Larger settlements in close proximity are located on the opposite side of the loch.</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676672" behindDoc="1" locked="0" layoutInCell="1" allowOverlap="1">
            <wp:simplePos x="0" y="0"/>
            <wp:positionH relativeFrom="column">
              <wp:posOffset>-438150</wp:posOffset>
            </wp:positionH>
            <wp:positionV relativeFrom="paragraph">
              <wp:posOffset>9525</wp:posOffset>
            </wp:positionV>
            <wp:extent cx="4903470" cy="3317240"/>
            <wp:effectExtent l="19050" t="0" r="0" b="0"/>
            <wp:wrapTight wrapText="bothSides">
              <wp:wrapPolygon edited="0">
                <wp:start x="-84" y="0"/>
                <wp:lineTo x="-84" y="21459"/>
                <wp:lineTo x="21566" y="21459"/>
                <wp:lineTo x="21566" y="0"/>
                <wp:lineTo x="-84"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5411" t="30033" r="37493" b="25124"/>
                    <a:stretch>
                      <a:fillRect/>
                    </a:stretch>
                  </pic:blipFill>
                  <pic:spPr bwMode="auto">
                    <a:xfrm>
                      <a:off x="0" y="0"/>
                      <a:ext cx="4903470" cy="3317240"/>
                    </a:xfrm>
                    <a:prstGeom prst="rect">
                      <a:avLst/>
                    </a:prstGeom>
                    <a:noFill/>
                    <a:ln w="9525">
                      <a:noFill/>
                      <a:miter lim="800000"/>
                      <a:headEnd/>
                      <a:tailEnd/>
                    </a:ln>
                  </pic:spPr>
                </pic:pic>
              </a:graphicData>
            </a:graphic>
          </wp:anchor>
        </w:drawing>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77696" behindDoc="0" locked="0" layoutInCell="1" allowOverlap="1">
                <wp:simplePos x="0" y="0"/>
                <wp:positionH relativeFrom="column">
                  <wp:posOffset>-36830</wp:posOffset>
                </wp:positionH>
                <wp:positionV relativeFrom="paragraph">
                  <wp:posOffset>154940</wp:posOffset>
                </wp:positionV>
                <wp:extent cx="2288540" cy="1765935"/>
                <wp:effectExtent l="1270" t="2540" r="2540" b="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776A52" w:rsidRDefault="00271F29" w:rsidP="00776A52">
                            <w:pPr>
                              <w:spacing w:line="360" w:lineRule="auto"/>
                              <w:rPr>
                                <w:rFonts w:asciiTheme="minorHAnsi" w:hAnsiTheme="minorHAnsi"/>
                                <w:i/>
                                <w:iCs/>
                              </w:rPr>
                            </w:pPr>
                            <w:r w:rsidRPr="00776A52">
                              <w:rPr>
                                <w:rFonts w:asciiTheme="minorHAnsi" w:hAnsiTheme="minorHAnsi"/>
                                <w:i/>
                                <w:iCs/>
                              </w:rPr>
                              <w:t>Figure</w:t>
                            </w:r>
                            <w:r>
                              <w:rPr>
                                <w:rFonts w:asciiTheme="minorHAnsi" w:hAnsiTheme="minorHAnsi"/>
                                <w:i/>
                                <w:iCs/>
                              </w:rPr>
                              <w:t xml:space="preserve"> 11</w:t>
                            </w:r>
                          </w:p>
                          <w:p w:rsidR="00271F29" w:rsidRPr="00844083" w:rsidRDefault="00271F29" w:rsidP="00776A52">
                            <w:pPr>
                              <w:spacing w:line="360" w:lineRule="auto"/>
                              <w:rPr>
                                <w:rFonts w:asciiTheme="minorHAnsi" w:hAnsiTheme="minorHAnsi"/>
                                <w:i/>
                                <w:iCs/>
                              </w:rPr>
                            </w:pPr>
                          </w:p>
                          <w:p w:rsidR="00271F29" w:rsidRPr="00844083" w:rsidRDefault="00271F29" w:rsidP="00776A52">
                            <w:pPr>
                              <w:spacing w:line="360" w:lineRule="auto"/>
                              <w:rPr>
                                <w:rFonts w:asciiTheme="minorHAnsi" w:hAnsiTheme="minorHAnsi"/>
                                <w:i/>
                                <w:iCs/>
                              </w:rPr>
                            </w:pPr>
                            <w:r w:rsidRPr="00844083">
                              <w:rPr>
                                <w:rFonts w:asciiTheme="minorHAnsi" w:hAnsiTheme="minorHAnsi"/>
                                <w:i/>
                                <w:iCs/>
                              </w:rPr>
                              <w:t>Map showing the location of Glasdrum Wood NNR</w:t>
                            </w:r>
                          </w:p>
                          <w:p w:rsidR="00271F29" w:rsidRPr="00844083" w:rsidRDefault="00271F29" w:rsidP="00776A52">
                            <w:pPr>
                              <w:spacing w:line="360" w:lineRule="auto"/>
                              <w:rPr>
                                <w:rFonts w:asciiTheme="minorHAnsi" w:hAnsiTheme="minorHAnsi"/>
                                <w:i/>
                                <w:iCs/>
                              </w:rPr>
                            </w:pPr>
                          </w:p>
                          <w:p w:rsidR="00271F29" w:rsidRPr="00844083" w:rsidRDefault="00271F29" w:rsidP="00776A52">
                            <w:pPr>
                              <w:spacing w:line="360" w:lineRule="auto"/>
                              <w:rPr>
                                <w:rFonts w:asciiTheme="minorHAnsi" w:hAnsiTheme="minorHAnsi"/>
                                <w:i/>
                                <w:iCs/>
                              </w:rPr>
                            </w:pPr>
                            <w:r w:rsidRPr="00844083">
                              <w:rPr>
                                <w:rFonts w:asciiTheme="minorHAnsi" w:hAnsiTheme="minorHAnsi"/>
                                <w:i/>
                                <w:iCs/>
                              </w:rPr>
                              <w:t>Source: VisitScotland (n.d)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6" type="#_x0000_t202" style="position:absolute;left:0;text-align:left;margin-left:-2.9pt;margin-top:12.2pt;width:180.2pt;height:139.0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" stroked="f">
                <v:textbox style="mso-fit-shape-to-text:t">
                  <w:txbxContent>
                    <w:p w:rsidR="00271F29" w:rsidRPr="00776A52" w:rsidRDefault="00271F29" w:rsidP="00776A52">
                      <w:pPr>
                        <w:spacing w:line="360" w:lineRule="auto"/>
                        <w:rPr>
                          <w:rFonts w:asciiTheme="minorHAnsi" w:hAnsiTheme="minorHAnsi"/>
                          <w:i/>
                          <w:iCs/>
                        </w:rPr>
                      </w:pPr>
                      <w:r w:rsidRPr="00776A52">
                        <w:rPr>
                          <w:rFonts w:asciiTheme="minorHAnsi" w:hAnsiTheme="minorHAnsi"/>
                          <w:i/>
                          <w:iCs/>
                        </w:rPr>
                        <w:t>Figure</w:t>
                      </w:r>
                      <w:r>
                        <w:rPr>
                          <w:rFonts w:asciiTheme="minorHAnsi" w:hAnsiTheme="minorHAnsi"/>
                          <w:i/>
                          <w:iCs/>
                        </w:rPr>
                        <w:t xml:space="preserve"> 11</w:t>
                      </w:r>
                    </w:p>
                    <w:p w:rsidR="00271F29" w:rsidRPr="00844083" w:rsidRDefault="00271F29" w:rsidP="00776A52">
                      <w:pPr>
                        <w:spacing w:line="360" w:lineRule="auto"/>
                        <w:rPr>
                          <w:rFonts w:asciiTheme="minorHAnsi" w:hAnsiTheme="minorHAnsi"/>
                          <w:i/>
                          <w:iCs/>
                        </w:rPr>
                      </w:pPr>
                    </w:p>
                    <w:p w:rsidR="00271F29" w:rsidRPr="00844083" w:rsidRDefault="00271F29" w:rsidP="00776A52">
                      <w:pPr>
                        <w:spacing w:line="360" w:lineRule="auto"/>
                        <w:rPr>
                          <w:rFonts w:asciiTheme="minorHAnsi" w:hAnsiTheme="minorHAnsi"/>
                          <w:i/>
                          <w:iCs/>
                        </w:rPr>
                      </w:pPr>
                      <w:r w:rsidRPr="00844083">
                        <w:rPr>
                          <w:rFonts w:asciiTheme="minorHAnsi" w:hAnsiTheme="minorHAnsi"/>
                          <w:i/>
                          <w:iCs/>
                        </w:rPr>
                        <w:t>Map showing the location of Glasdrum Wood NNR</w:t>
                      </w:r>
                    </w:p>
                    <w:p w:rsidR="00271F29" w:rsidRPr="00844083" w:rsidRDefault="00271F29" w:rsidP="00776A52">
                      <w:pPr>
                        <w:spacing w:line="360" w:lineRule="auto"/>
                        <w:rPr>
                          <w:rFonts w:asciiTheme="minorHAnsi" w:hAnsiTheme="minorHAnsi"/>
                          <w:i/>
                          <w:iCs/>
                        </w:rPr>
                      </w:pPr>
                    </w:p>
                    <w:p w:rsidR="00271F29" w:rsidRPr="00844083" w:rsidRDefault="00271F29" w:rsidP="00776A52">
                      <w:pPr>
                        <w:spacing w:line="360" w:lineRule="auto"/>
                        <w:rPr>
                          <w:rFonts w:asciiTheme="minorHAnsi" w:hAnsiTheme="minorHAnsi"/>
                          <w:i/>
                          <w:iCs/>
                        </w:rPr>
                      </w:pPr>
                      <w:r w:rsidRPr="00844083">
                        <w:rPr>
                          <w:rFonts w:asciiTheme="minorHAnsi" w:hAnsiTheme="minorHAnsi"/>
                          <w:i/>
                          <w:iCs/>
                        </w:rPr>
                        <w:t>Source: VisitScotland (n.d)</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D23D50">
      <w:pPr>
        <w:spacing w:line="360" w:lineRule="auto"/>
        <w:ind w:firstLine="720"/>
        <w:jc w:val="both"/>
        <w:rPr>
          <w:rFonts w:asciiTheme="minorHAnsi" w:hAnsiTheme="minorHAnsi"/>
        </w:rPr>
      </w:pPr>
      <w:r w:rsidRPr="003A167C">
        <w:rPr>
          <w:rFonts w:asciiTheme="minorHAnsi" w:hAnsiTheme="minorHAnsi"/>
        </w:rPr>
        <w:t xml:space="preserve">Glasdrum Wood was chosen for research due to the habitat types and location. With so few large settlements and roads in the area there is a high amount of privacy which suits </w:t>
      </w:r>
      <w:r w:rsidRPr="003A167C">
        <w:rPr>
          <w:rFonts w:asciiTheme="minorHAnsi" w:hAnsiTheme="minorHAnsi"/>
          <w:i/>
          <w:iCs/>
        </w:rPr>
        <w:t>F. silvestris grampia</w:t>
      </w:r>
      <w:r w:rsidRPr="003A167C">
        <w:rPr>
          <w:rFonts w:asciiTheme="minorHAnsi" w:hAnsiTheme="minorHAnsi"/>
        </w:rPr>
        <w:t>. Th</w:t>
      </w:r>
      <w:r w:rsidR="00D23D50" w:rsidRPr="003A167C">
        <w:rPr>
          <w:rFonts w:asciiTheme="minorHAnsi" w:hAnsiTheme="minorHAnsi"/>
        </w:rPr>
        <w:t>e area</w:t>
      </w:r>
      <w:r w:rsidRPr="003A167C">
        <w:rPr>
          <w:rFonts w:asciiTheme="minorHAnsi" w:hAnsiTheme="minorHAnsi"/>
        </w:rPr>
        <w:t xml:space="preserve"> has been further quietened with the re-routing of the truck road over the Creagan </w:t>
      </w:r>
      <w:r w:rsidR="00D23D50" w:rsidRPr="003A167C">
        <w:rPr>
          <w:rFonts w:asciiTheme="minorHAnsi" w:hAnsiTheme="minorHAnsi"/>
        </w:rPr>
        <w:t>Bridge in 2000 (SNH, n.d). P</w:t>
      </w:r>
      <w:r w:rsidRPr="003A167C">
        <w:rPr>
          <w:rFonts w:asciiTheme="minorHAnsi" w:hAnsiTheme="minorHAnsi"/>
        </w:rPr>
        <w:t>ine marten (</w:t>
      </w:r>
      <w:r w:rsidRPr="003A167C">
        <w:rPr>
          <w:rFonts w:asciiTheme="minorHAnsi" w:hAnsiTheme="minorHAnsi"/>
          <w:i/>
          <w:iCs/>
        </w:rPr>
        <w:t>Martes martes</w:t>
      </w:r>
      <w:r w:rsidRPr="003A167C">
        <w:rPr>
          <w:rFonts w:asciiTheme="minorHAnsi" w:hAnsiTheme="minorHAnsi"/>
        </w:rPr>
        <w:t xml:space="preserve">) and buzzards </w:t>
      </w:r>
      <w:r w:rsidRPr="003A167C">
        <w:rPr>
          <w:rFonts w:asciiTheme="minorHAnsi" w:hAnsiTheme="minorHAnsi"/>
        </w:rPr>
        <w:lastRenderedPageBreak/>
        <w:t>(</w:t>
      </w:r>
      <w:r w:rsidRPr="003A167C">
        <w:rPr>
          <w:rFonts w:asciiTheme="minorHAnsi" w:hAnsiTheme="minorHAnsi"/>
          <w:i/>
          <w:iCs/>
        </w:rPr>
        <w:t>Buteo buteo</w:t>
      </w:r>
      <w:r w:rsidRPr="003A167C">
        <w:rPr>
          <w:rFonts w:asciiTheme="minorHAnsi" w:hAnsiTheme="minorHAnsi"/>
        </w:rPr>
        <w:t>)</w:t>
      </w:r>
      <w:r w:rsidR="00D23D50" w:rsidRPr="003A167C">
        <w:rPr>
          <w:rFonts w:asciiTheme="minorHAnsi" w:hAnsiTheme="minorHAnsi"/>
        </w:rPr>
        <w:t xml:space="preserve"> being found in the area </w:t>
      </w:r>
      <w:r w:rsidRPr="003A167C">
        <w:rPr>
          <w:rFonts w:asciiTheme="minorHAnsi" w:hAnsiTheme="minorHAnsi"/>
        </w:rPr>
        <w:t xml:space="preserve">is a strong indication that </w:t>
      </w:r>
      <w:r w:rsidR="00D23D50" w:rsidRPr="003A167C">
        <w:rPr>
          <w:rFonts w:asciiTheme="minorHAnsi" w:hAnsiTheme="minorHAnsi"/>
        </w:rPr>
        <w:t xml:space="preserve">the </w:t>
      </w:r>
      <w:r w:rsidRPr="003A167C">
        <w:rPr>
          <w:rFonts w:asciiTheme="minorHAnsi" w:hAnsiTheme="minorHAnsi"/>
        </w:rPr>
        <w:t xml:space="preserve">populations of small mammals must be sufficient for predators. </w:t>
      </w:r>
      <w:r w:rsidR="00CF1347" w:rsidRPr="003A167C">
        <w:rPr>
          <w:rFonts w:asciiTheme="minorHAnsi" w:hAnsiTheme="minorHAnsi"/>
        </w:rPr>
        <w:t>This information c</w:t>
      </w:r>
      <w:r w:rsidRPr="003A167C">
        <w:rPr>
          <w:rFonts w:asciiTheme="minorHAnsi" w:hAnsiTheme="minorHAnsi"/>
        </w:rPr>
        <w:t xml:space="preserve">ombined with the knowledge that the habitat had sufficient open and covered areas </w:t>
      </w:r>
      <w:r w:rsidR="00D23D50" w:rsidRPr="003A167C">
        <w:rPr>
          <w:rFonts w:asciiTheme="minorHAnsi" w:hAnsiTheme="minorHAnsi"/>
        </w:rPr>
        <w:t>means the area can be</w:t>
      </w:r>
      <w:r w:rsidRPr="003A167C">
        <w:rPr>
          <w:rFonts w:asciiTheme="minorHAnsi" w:hAnsiTheme="minorHAnsi"/>
        </w:rPr>
        <w:t xml:space="preserve"> considered suitable for further research.</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3.2 Habitat Research</w:t>
      </w:r>
    </w:p>
    <w:p w:rsidR="00844083" w:rsidRPr="003A167C" w:rsidRDefault="00844083" w:rsidP="00B46EDB">
      <w:pPr>
        <w:spacing w:line="360" w:lineRule="auto"/>
        <w:ind w:firstLine="720"/>
        <w:jc w:val="both"/>
        <w:rPr>
          <w:rFonts w:asciiTheme="minorHAnsi" w:hAnsiTheme="minorHAnsi"/>
        </w:rPr>
      </w:pPr>
      <w:r w:rsidRPr="003A167C">
        <w:rPr>
          <w:rFonts w:asciiTheme="minorHAnsi" w:hAnsiTheme="minorHAnsi"/>
        </w:rPr>
        <w:t>Upon reaching the research</w:t>
      </w:r>
      <w:r w:rsidR="00B46EDB" w:rsidRPr="003A167C">
        <w:rPr>
          <w:rFonts w:asciiTheme="minorHAnsi" w:hAnsiTheme="minorHAnsi"/>
        </w:rPr>
        <w:t>,</w:t>
      </w:r>
      <w:r w:rsidRPr="003A167C">
        <w:rPr>
          <w:rFonts w:asciiTheme="minorHAnsi" w:hAnsiTheme="minorHAnsi"/>
        </w:rPr>
        <w:t xml:space="preserve"> site a closer </w:t>
      </w:r>
      <w:r w:rsidR="00B46EDB" w:rsidRPr="003A167C">
        <w:rPr>
          <w:rFonts w:asciiTheme="minorHAnsi" w:hAnsiTheme="minorHAnsi"/>
        </w:rPr>
        <w:t>analysis of</w:t>
      </w:r>
      <w:r w:rsidRPr="003A167C">
        <w:rPr>
          <w:rFonts w:asciiTheme="minorHAnsi" w:hAnsiTheme="minorHAnsi"/>
        </w:rPr>
        <w:t xml:space="preserve"> the plant species in the reserve was undertaken. Looking at the plant species and habitat as a whole gives more of an idea as to the animals </w:t>
      </w:r>
      <w:r w:rsidR="00CF1347" w:rsidRPr="003A167C">
        <w:rPr>
          <w:rFonts w:asciiTheme="minorHAnsi" w:hAnsiTheme="minorHAnsi"/>
        </w:rPr>
        <w:t>that</w:t>
      </w:r>
      <w:r w:rsidRPr="003A167C">
        <w:rPr>
          <w:rFonts w:asciiTheme="minorHAnsi" w:hAnsiTheme="minorHAnsi"/>
        </w:rPr>
        <w:t xml:space="preserve"> could be found in the area. Due to the mild climate in the area (SNH, n.d) many species of mosses and lichens are found in the reserve, which gives way to an impressive diversity of species. With small streams and a loch located within and close to the reserve</w:t>
      </w:r>
      <w:r w:rsidR="00B46EDB" w:rsidRPr="003A167C">
        <w:rPr>
          <w:rFonts w:asciiTheme="minorHAnsi" w:hAnsiTheme="minorHAnsi"/>
        </w:rPr>
        <w:t>,</w:t>
      </w:r>
      <w:r w:rsidRPr="003A167C">
        <w:rPr>
          <w:rFonts w:asciiTheme="minorHAnsi" w:hAnsiTheme="minorHAnsi"/>
        </w:rPr>
        <w:t xml:space="preserve"> fresh water is relatively easy to </w:t>
      </w:r>
      <w:r w:rsidR="00B46EDB" w:rsidRPr="003A167C">
        <w:rPr>
          <w:rFonts w:asciiTheme="minorHAnsi" w:hAnsiTheme="minorHAnsi"/>
        </w:rPr>
        <w:t>access and</w:t>
      </w:r>
      <w:r w:rsidRPr="003A167C">
        <w:rPr>
          <w:rFonts w:asciiTheme="minorHAnsi" w:hAnsiTheme="minorHAnsi"/>
        </w:rPr>
        <w:t xml:space="preserve"> mammals</w:t>
      </w:r>
      <w:r w:rsidR="00B46EDB" w:rsidRPr="003A167C">
        <w:rPr>
          <w:rFonts w:asciiTheme="minorHAnsi" w:hAnsiTheme="minorHAnsi"/>
        </w:rPr>
        <w:t xml:space="preserve"> such as otters and pine marten are </w:t>
      </w:r>
      <w:r w:rsidRPr="003A167C">
        <w:rPr>
          <w:rFonts w:asciiTheme="minorHAnsi" w:hAnsiTheme="minorHAnsi"/>
        </w:rPr>
        <w:t>known to visit the area (SNH, n.d).</w:t>
      </w:r>
    </w:p>
    <w:p w:rsidR="00844083" w:rsidRPr="003A167C" w:rsidRDefault="00844083" w:rsidP="00B46EDB">
      <w:pPr>
        <w:spacing w:line="360" w:lineRule="auto"/>
        <w:ind w:firstLine="720"/>
        <w:jc w:val="both"/>
        <w:rPr>
          <w:rFonts w:asciiTheme="minorHAnsi" w:hAnsiTheme="minorHAnsi"/>
        </w:rPr>
      </w:pPr>
      <w:r w:rsidRPr="003A167C">
        <w:rPr>
          <w:rFonts w:asciiTheme="minorHAnsi" w:hAnsiTheme="minorHAnsi"/>
        </w:rPr>
        <w:t>While trapping was taking place these surveys were taken from different sections around the reserv</w:t>
      </w:r>
      <w:r w:rsidR="00CF1347" w:rsidRPr="003A167C">
        <w:rPr>
          <w:rFonts w:asciiTheme="minorHAnsi" w:hAnsiTheme="minorHAnsi"/>
        </w:rPr>
        <w:t>e</w:t>
      </w:r>
      <w:r w:rsidRPr="003A167C">
        <w:rPr>
          <w:rFonts w:asciiTheme="minorHAnsi" w:hAnsiTheme="minorHAnsi"/>
        </w:rPr>
        <w:t xml:space="preserve">. </w:t>
      </w:r>
      <w:r w:rsidR="00B46EDB" w:rsidRPr="003A167C">
        <w:rPr>
          <w:rFonts w:asciiTheme="minorHAnsi" w:hAnsiTheme="minorHAnsi"/>
        </w:rPr>
        <w:t>T</w:t>
      </w:r>
      <w:r w:rsidRPr="003A167C">
        <w:rPr>
          <w:rFonts w:asciiTheme="minorHAnsi" w:hAnsiTheme="minorHAnsi"/>
        </w:rPr>
        <w:t xml:space="preserve">his </w:t>
      </w:r>
      <w:r w:rsidR="00CF1347" w:rsidRPr="003A167C">
        <w:rPr>
          <w:rFonts w:asciiTheme="minorHAnsi" w:hAnsiTheme="minorHAnsi"/>
        </w:rPr>
        <w:t xml:space="preserve">area </w:t>
      </w:r>
      <w:r w:rsidRPr="003A167C">
        <w:rPr>
          <w:rFonts w:asciiTheme="minorHAnsi" w:hAnsiTheme="minorHAnsi"/>
        </w:rPr>
        <w:t xml:space="preserve">was then looked at </w:t>
      </w:r>
      <w:r w:rsidR="00CF1347" w:rsidRPr="003A167C">
        <w:rPr>
          <w:rFonts w:asciiTheme="minorHAnsi" w:hAnsiTheme="minorHAnsi"/>
        </w:rPr>
        <w:t>in more detail</w:t>
      </w:r>
      <w:r w:rsidR="000D2F5E" w:rsidRPr="003A167C">
        <w:rPr>
          <w:rFonts w:asciiTheme="minorHAnsi" w:hAnsiTheme="minorHAnsi"/>
        </w:rPr>
        <w:t xml:space="preserve"> </w:t>
      </w:r>
      <w:r w:rsidR="00B46EDB" w:rsidRPr="003A167C">
        <w:rPr>
          <w:rFonts w:asciiTheme="minorHAnsi" w:hAnsiTheme="minorHAnsi"/>
        </w:rPr>
        <w:t xml:space="preserve">using the tape measure to mark out a 3m by 3m square </w:t>
      </w:r>
      <w:r w:rsidR="000D2F5E" w:rsidRPr="003A167C">
        <w:rPr>
          <w:rFonts w:asciiTheme="minorHAnsi" w:hAnsiTheme="minorHAnsi"/>
        </w:rPr>
        <w:t>(Figure 12)</w:t>
      </w:r>
      <w:r w:rsidRPr="003A167C">
        <w:rPr>
          <w:rFonts w:asciiTheme="minorHAnsi" w:hAnsiTheme="minorHAnsi"/>
        </w:rPr>
        <w:t xml:space="preserve">. The added knowledge of the types of plant species and evidence of any animals will help with understanding the suitability of the habitat both for small mammals and for possible reintroduction of </w:t>
      </w:r>
      <w:r w:rsidRPr="003A167C">
        <w:rPr>
          <w:rFonts w:asciiTheme="minorHAnsi" w:hAnsiTheme="minorHAnsi"/>
          <w:i/>
          <w:iCs/>
        </w:rPr>
        <w:t>F. silvestris</w:t>
      </w:r>
      <w:r w:rsidR="00CF1347" w:rsidRPr="003A167C">
        <w:rPr>
          <w:rFonts w:asciiTheme="minorHAnsi" w:hAnsiTheme="minorHAnsi"/>
          <w:i/>
          <w:iCs/>
        </w:rPr>
        <w:t xml:space="preserve"> grampia</w:t>
      </w:r>
      <w:r w:rsidRPr="003A167C">
        <w:rPr>
          <w:rFonts w:asciiTheme="minorHAnsi" w:hAnsiTheme="minorHAnsi"/>
        </w:rPr>
        <w:t>. Having looked through the reserve when searching for places for trapping</w:t>
      </w:r>
      <w:r w:rsidR="000D2F5E" w:rsidRPr="003A167C">
        <w:rPr>
          <w:rFonts w:asciiTheme="minorHAnsi" w:hAnsiTheme="minorHAnsi"/>
        </w:rPr>
        <w:t>,</w:t>
      </w:r>
      <w:r w:rsidRPr="003A167C">
        <w:rPr>
          <w:rFonts w:asciiTheme="minorHAnsi" w:hAnsiTheme="minorHAnsi"/>
        </w:rPr>
        <w:t xml:space="preserve"> sites were chosen for variety in both habitat and placement </w:t>
      </w:r>
      <w:r w:rsidR="000D2F5E" w:rsidRPr="003A167C">
        <w:rPr>
          <w:rFonts w:asciiTheme="minorHAnsi" w:hAnsiTheme="minorHAnsi"/>
        </w:rPr>
        <w:t>with</w:t>
      </w:r>
      <w:r w:rsidRPr="003A167C">
        <w:rPr>
          <w:rFonts w:asciiTheme="minorHAnsi" w:hAnsiTheme="minorHAnsi"/>
        </w:rPr>
        <w:t xml:space="preserve">in the reserve. While some of these </w:t>
      </w:r>
      <w:r w:rsidR="000D2F5E" w:rsidRPr="003A167C">
        <w:rPr>
          <w:rFonts w:asciiTheme="minorHAnsi" w:hAnsiTheme="minorHAnsi"/>
        </w:rPr>
        <w:t>research</w:t>
      </w:r>
      <w:r w:rsidRPr="003A167C">
        <w:rPr>
          <w:rFonts w:asciiTheme="minorHAnsi" w:hAnsiTheme="minorHAnsi"/>
        </w:rPr>
        <w:t xml:space="preserve"> areas have been planted they are rich in variety and are surrounded by natural woodland.</w:t>
      </w:r>
    </w:p>
    <w:p w:rsidR="00844083" w:rsidRPr="003A167C" w:rsidRDefault="00844083" w:rsidP="00B46EDB">
      <w:pPr>
        <w:spacing w:line="360" w:lineRule="auto"/>
        <w:ind w:firstLine="720"/>
        <w:jc w:val="both"/>
        <w:rPr>
          <w:rFonts w:asciiTheme="minorHAnsi" w:hAnsiTheme="minorHAnsi"/>
        </w:rPr>
      </w:pPr>
      <w:r w:rsidRPr="003A167C">
        <w:rPr>
          <w:rFonts w:asciiTheme="minorHAnsi" w:hAnsiTheme="minorHAnsi"/>
        </w:rPr>
        <w:t xml:space="preserve">The research largely looked at the dominant and secondary species of trees and grasses. This information was then used to formulate a Phase 1 Habitat survey which is the standard habitat survey type used throughout the UK. Using Phase 1 Habitat surveys means the </w:t>
      </w:r>
      <w:r w:rsidR="00B46EDB" w:rsidRPr="003A167C">
        <w:rPr>
          <w:rFonts w:asciiTheme="minorHAnsi" w:hAnsiTheme="minorHAnsi"/>
        </w:rPr>
        <w:t>habitat</w:t>
      </w:r>
      <w:r w:rsidRPr="003A167C">
        <w:rPr>
          <w:rFonts w:asciiTheme="minorHAnsi" w:hAnsiTheme="minorHAnsi"/>
        </w:rPr>
        <w:t xml:space="preserve"> can be identified rapidly and can cover a large area with ease (Defra, 2010). </w:t>
      </w:r>
    </w:p>
    <w:p w:rsidR="00844083" w:rsidRPr="003A167C" w:rsidRDefault="00844083" w:rsidP="000D2F5E">
      <w:pPr>
        <w:spacing w:line="360" w:lineRule="auto"/>
        <w:ind w:firstLine="720"/>
        <w:jc w:val="both"/>
        <w:rPr>
          <w:rFonts w:asciiTheme="minorHAnsi" w:hAnsiTheme="minorHAnsi"/>
        </w:rPr>
      </w:pPr>
      <w:r w:rsidRPr="003A167C">
        <w:rPr>
          <w:rFonts w:asciiTheme="minorHAnsi" w:hAnsiTheme="minorHAnsi"/>
        </w:rPr>
        <w:t xml:space="preserve">Phase 1 Habitat surveys consider the main components that make up the vegetation. This is then used to establish </w:t>
      </w:r>
      <w:r w:rsidR="00B46EDB" w:rsidRPr="003A167C">
        <w:rPr>
          <w:rFonts w:asciiTheme="minorHAnsi" w:hAnsiTheme="minorHAnsi"/>
        </w:rPr>
        <w:t>a code which can be found in a</w:t>
      </w:r>
      <w:r w:rsidRPr="003A167C">
        <w:rPr>
          <w:rFonts w:asciiTheme="minorHAnsi" w:hAnsiTheme="minorHAnsi"/>
        </w:rPr>
        <w:t xml:space="preserve"> handbook produced by the JNCC (Joint Nature Conservation Committee). To do this they are separated into different sections of major vegetation types and are narrowed down by how they are managed. The information collected in the field was compiled into one table and this was used to establish the code from the JNCC handbook (JNCC, 2010).</w:t>
      </w: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w:lastRenderedPageBreak/>
        <mc:AlternateContent>
          <mc:Choice Requires="wps">
            <w:drawing>
              <wp:anchor distT="0" distB="0" distL="114300" distR="114300" simplePos="0" relativeHeight="251686912" behindDoc="0" locked="0" layoutInCell="1" allowOverlap="1">
                <wp:simplePos x="0" y="0"/>
                <wp:positionH relativeFrom="column">
                  <wp:posOffset>1676400</wp:posOffset>
                </wp:positionH>
                <wp:positionV relativeFrom="paragraph">
                  <wp:posOffset>-212725</wp:posOffset>
                </wp:positionV>
                <wp:extent cx="2289175" cy="277495"/>
                <wp:effectExtent l="0" t="0" r="3175" b="0"/>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1D3DF7">
                            <w:pPr>
                              <w:rPr>
                                <w:rFonts w:asciiTheme="minorHAnsi" w:hAnsiTheme="minorHAnsi"/>
                                <w:b/>
                                <w:bCs/>
                              </w:rPr>
                            </w:pPr>
                            <w:r w:rsidRPr="00844083">
                              <w:rPr>
                                <w:rFonts w:asciiTheme="minorHAnsi" w:hAnsiTheme="minorHAnsi"/>
                                <w:b/>
                                <w:bCs/>
                              </w:rPr>
                              <w:t>Balance with Bite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 o:spid="_x0000_s1037" type="#_x0000_t202" style="position:absolute;left:0;text-align:left;margin-left:132pt;margin-top:-16.75pt;width:180.25pt;height:21.8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" filled="f" stroked="f">
                <v:textbox style="mso-fit-shape-to-text:t">
                  <w:txbxContent>
                    <w:p w:rsidR="00271F29" w:rsidRPr="00844083" w:rsidRDefault="00271F29" w:rsidP="001D3DF7">
                      <w:pPr>
                        <w:rPr>
                          <w:rFonts w:asciiTheme="minorHAnsi" w:hAnsiTheme="minorHAnsi"/>
                          <w:b/>
                          <w:bCs/>
                        </w:rPr>
                      </w:pPr>
                      <w:r w:rsidRPr="00844083">
                        <w:rPr>
                          <w:rFonts w:asciiTheme="minorHAnsi" w:hAnsiTheme="minorHAnsi"/>
                          <w:b/>
                          <w:bCs/>
                        </w:rPr>
                        <w:t>Balance with Bite</w:t>
                      </w:r>
                    </w:p>
                  </w:txbxContent>
                </v:textbox>
              </v:shape>
            </w:pict>
          </mc:Fallback>
        </mc:AlternateContent>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7936" behindDoc="0" locked="0" layoutInCell="1" allowOverlap="1">
                <wp:simplePos x="0" y="0"/>
                <wp:positionH relativeFrom="column">
                  <wp:posOffset>2265045</wp:posOffset>
                </wp:positionH>
                <wp:positionV relativeFrom="paragraph">
                  <wp:posOffset>-307340</wp:posOffset>
                </wp:positionV>
                <wp:extent cx="212725" cy="1616075"/>
                <wp:effectExtent l="7620" t="6985" r="55880" b="24765"/>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161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78.35pt;margin-top:-24.2pt;width:16.75pt;height:12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">
                <v:stroke endarrow="block"/>
              </v:shape>
            </w:pict>
          </mc:Fallback>
        </mc:AlternateContent>
      </w:r>
      <w:r w:rsidR="00844083" w:rsidRPr="003A167C">
        <w:rPr>
          <w:rFonts w:asciiTheme="minorHAnsi" w:hAnsiTheme="minorHAnsi"/>
          <w:noProof/>
          <w:lang w:eastAsia="en-GB"/>
        </w:rPr>
        <w:drawing>
          <wp:anchor distT="0" distB="0" distL="114300" distR="114300" simplePos="0" relativeHeight="251680768" behindDoc="1" locked="0" layoutInCell="1" allowOverlap="1">
            <wp:simplePos x="0" y="0"/>
            <wp:positionH relativeFrom="column">
              <wp:posOffset>582295</wp:posOffset>
            </wp:positionH>
            <wp:positionV relativeFrom="paragraph">
              <wp:posOffset>-351155</wp:posOffset>
            </wp:positionV>
            <wp:extent cx="4020820" cy="3604260"/>
            <wp:effectExtent l="19050" t="0" r="0" b="0"/>
            <wp:wrapTight wrapText="bothSides">
              <wp:wrapPolygon edited="0">
                <wp:start x="-102" y="0"/>
                <wp:lineTo x="-102" y="21463"/>
                <wp:lineTo x="21593" y="21463"/>
                <wp:lineTo x="21593" y="0"/>
                <wp:lineTo x="-102"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6212" t="17586" r="24705" b="22671"/>
                    <a:stretch>
                      <a:fillRect/>
                    </a:stretch>
                  </pic:blipFill>
                  <pic:spPr bwMode="auto">
                    <a:xfrm>
                      <a:off x="0" y="0"/>
                      <a:ext cx="4020820" cy="3604260"/>
                    </a:xfrm>
                    <a:prstGeom prst="rect">
                      <a:avLst/>
                    </a:prstGeom>
                    <a:noFill/>
                    <a:ln w="9525">
                      <a:noFill/>
                      <a:miter lim="800000"/>
                      <a:headEnd/>
                      <a:tailEnd/>
                    </a:ln>
                  </pic:spPr>
                </pic:pic>
              </a:graphicData>
            </a:graphic>
          </wp:anchor>
        </w:drawing>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5888" behindDoc="0" locked="0" layoutInCell="1" allowOverlap="1">
                <wp:simplePos x="0" y="0"/>
                <wp:positionH relativeFrom="column">
                  <wp:posOffset>4683760</wp:posOffset>
                </wp:positionH>
                <wp:positionV relativeFrom="paragraph">
                  <wp:posOffset>384810</wp:posOffset>
                </wp:positionV>
                <wp:extent cx="2289810" cy="277495"/>
                <wp:effectExtent l="0" t="3810" r="2540" b="63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1D3DF7">
                            <w:pPr>
                              <w:rPr>
                                <w:rFonts w:asciiTheme="minorHAnsi" w:hAnsiTheme="minorHAnsi"/>
                                <w:b/>
                                <w:bCs/>
                              </w:rPr>
                            </w:pPr>
                            <w:r w:rsidRPr="00844083">
                              <w:rPr>
                                <w:rFonts w:asciiTheme="minorHAnsi" w:hAnsiTheme="minorHAnsi"/>
                                <w:b/>
                                <w:bCs/>
                              </w:rPr>
                              <w:t>Bridge one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8" type="#_x0000_t202" style="position:absolute;left:0;text-align:left;margin-left:368.8pt;margin-top:30.3pt;width:180.3pt;height:21.8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i3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" filled="f" stroked="f">
                <v:textbox style="mso-fit-shape-to-text:t">
                  <w:txbxContent>
                    <w:p w:rsidR="00271F29" w:rsidRPr="00844083" w:rsidRDefault="00271F29" w:rsidP="001D3DF7">
                      <w:pPr>
                        <w:rPr>
                          <w:rFonts w:asciiTheme="minorHAnsi" w:hAnsiTheme="minorHAnsi"/>
                          <w:b/>
                          <w:bCs/>
                        </w:rPr>
                      </w:pPr>
                      <w:r w:rsidRPr="00844083">
                        <w:rPr>
                          <w:rFonts w:asciiTheme="minorHAnsi" w:hAnsiTheme="minorHAnsi"/>
                          <w:b/>
                          <w:bCs/>
                        </w:rPr>
                        <w:t>Bridge one</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8960" behindDoc="0" locked="0" layoutInCell="1" allowOverlap="1">
                <wp:simplePos x="0" y="0"/>
                <wp:positionH relativeFrom="column">
                  <wp:posOffset>3125470</wp:posOffset>
                </wp:positionH>
                <wp:positionV relativeFrom="paragraph">
                  <wp:posOffset>201930</wp:posOffset>
                </wp:positionV>
                <wp:extent cx="1499235" cy="977900"/>
                <wp:effectExtent l="39370" t="11430" r="13970" b="58420"/>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235" cy="977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46.1pt;margin-top:15.9pt;width:118.05pt;height:7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64zQg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">
                <v:stroke endarrow="block"/>
              </v:shape>
            </w:pict>
          </mc:Fallback>
        </mc:AlternateContent>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93056" behindDoc="0" locked="0" layoutInCell="1" allowOverlap="1">
                <wp:simplePos x="0" y="0"/>
                <wp:positionH relativeFrom="column">
                  <wp:posOffset>4872355</wp:posOffset>
                </wp:positionH>
                <wp:positionV relativeFrom="paragraph">
                  <wp:posOffset>192405</wp:posOffset>
                </wp:positionV>
                <wp:extent cx="1579880" cy="2044700"/>
                <wp:effectExtent l="0" t="1905" r="0" b="127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0D2F5E">
                            <w:pPr>
                              <w:spacing w:line="360" w:lineRule="auto"/>
                              <w:rPr>
                                <w:rFonts w:asciiTheme="minorHAnsi" w:hAnsiTheme="minorHAnsi"/>
                                <w:i/>
                                <w:iCs/>
                              </w:rPr>
                            </w:pPr>
                            <w:r w:rsidRPr="00844083">
                              <w:rPr>
                                <w:rFonts w:asciiTheme="minorHAnsi" w:hAnsiTheme="minorHAnsi"/>
                                <w:i/>
                                <w:iCs/>
                              </w:rPr>
                              <w:t>Figure</w:t>
                            </w:r>
                            <w:r>
                              <w:rPr>
                                <w:rFonts w:asciiTheme="minorHAnsi" w:hAnsiTheme="minorHAnsi"/>
                                <w:i/>
                                <w:iCs/>
                              </w:rPr>
                              <w:t xml:space="preserve"> 12</w:t>
                            </w:r>
                          </w:p>
                          <w:p w:rsidR="00271F29" w:rsidRPr="00844083" w:rsidRDefault="00271F29" w:rsidP="000D2F5E">
                            <w:pPr>
                              <w:spacing w:line="360" w:lineRule="auto"/>
                              <w:rPr>
                                <w:rFonts w:asciiTheme="minorHAnsi" w:hAnsiTheme="minorHAnsi"/>
                                <w:i/>
                                <w:iCs/>
                              </w:rPr>
                            </w:pPr>
                          </w:p>
                          <w:p w:rsidR="00271F29" w:rsidRPr="00844083" w:rsidRDefault="00271F29" w:rsidP="000D2F5E">
                            <w:pPr>
                              <w:spacing w:line="360" w:lineRule="auto"/>
                              <w:rPr>
                                <w:rFonts w:asciiTheme="minorHAnsi" w:hAnsiTheme="minorHAnsi"/>
                                <w:i/>
                                <w:iCs/>
                              </w:rPr>
                            </w:pPr>
                            <w:r w:rsidRPr="00844083">
                              <w:rPr>
                                <w:rFonts w:asciiTheme="minorHAnsi" w:hAnsiTheme="minorHAnsi"/>
                                <w:i/>
                                <w:iCs/>
                              </w:rPr>
                              <w:t>Im</w:t>
                            </w:r>
                            <w:r>
                              <w:rPr>
                                <w:rFonts w:asciiTheme="minorHAnsi" w:hAnsiTheme="minorHAnsi"/>
                                <w:i/>
                                <w:iCs/>
                              </w:rPr>
                              <w:t>age showing habitat survey l</w:t>
                            </w:r>
                            <w:r w:rsidRPr="00844083">
                              <w:rPr>
                                <w:rFonts w:asciiTheme="minorHAnsi" w:hAnsiTheme="minorHAnsi"/>
                                <w:i/>
                                <w:iCs/>
                              </w:rPr>
                              <w:t>ocations</w:t>
                            </w:r>
                          </w:p>
                          <w:p w:rsidR="00271F29" w:rsidRPr="00844083" w:rsidRDefault="00271F29" w:rsidP="000D2F5E">
                            <w:pPr>
                              <w:spacing w:line="360" w:lineRule="auto"/>
                              <w:rPr>
                                <w:rFonts w:asciiTheme="minorHAnsi" w:hAnsiTheme="minorHAnsi"/>
                                <w:i/>
                                <w:iCs/>
                              </w:rPr>
                            </w:pPr>
                          </w:p>
                          <w:p w:rsidR="00271F29" w:rsidRPr="00844083" w:rsidRDefault="00271F29" w:rsidP="000D2F5E">
                            <w:pPr>
                              <w:spacing w:line="360" w:lineRule="auto"/>
                              <w:rPr>
                                <w:rFonts w:asciiTheme="minorHAnsi" w:hAnsiTheme="minorHAnsi"/>
                                <w:i/>
                                <w:iCs/>
                              </w:rPr>
                            </w:pPr>
                            <w:r w:rsidRPr="00844083">
                              <w:rPr>
                                <w:rFonts w:asciiTheme="minorHAnsi" w:hAnsiTheme="minorHAnsi"/>
                                <w:i/>
                                <w:iCs/>
                              </w:rPr>
                              <w:t>Source: SNH (2005)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9" type="#_x0000_t202" style="position:absolute;left:0;text-align:left;margin-left:383.65pt;margin-top:15.15pt;width:124.4pt;height:161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" stroked="f">
                <v:textbox style="mso-fit-shape-to-text:t">
                  <w:txbxContent>
                    <w:p w:rsidR="00271F29" w:rsidRPr="00844083" w:rsidRDefault="00271F29" w:rsidP="000D2F5E">
                      <w:pPr>
                        <w:spacing w:line="360" w:lineRule="auto"/>
                        <w:rPr>
                          <w:rFonts w:asciiTheme="minorHAnsi" w:hAnsiTheme="minorHAnsi"/>
                          <w:i/>
                          <w:iCs/>
                        </w:rPr>
                      </w:pPr>
                      <w:r w:rsidRPr="00844083">
                        <w:rPr>
                          <w:rFonts w:asciiTheme="minorHAnsi" w:hAnsiTheme="minorHAnsi"/>
                          <w:i/>
                          <w:iCs/>
                        </w:rPr>
                        <w:t>Figure</w:t>
                      </w:r>
                      <w:r>
                        <w:rPr>
                          <w:rFonts w:asciiTheme="minorHAnsi" w:hAnsiTheme="minorHAnsi"/>
                          <w:i/>
                          <w:iCs/>
                        </w:rPr>
                        <w:t xml:space="preserve"> 12</w:t>
                      </w:r>
                    </w:p>
                    <w:p w:rsidR="00271F29" w:rsidRPr="00844083" w:rsidRDefault="00271F29" w:rsidP="000D2F5E">
                      <w:pPr>
                        <w:spacing w:line="360" w:lineRule="auto"/>
                        <w:rPr>
                          <w:rFonts w:asciiTheme="minorHAnsi" w:hAnsiTheme="minorHAnsi"/>
                          <w:i/>
                          <w:iCs/>
                        </w:rPr>
                      </w:pPr>
                    </w:p>
                    <w:p w:rsidR="00271F29" w:rsidRPr="00844083" w:rsidRDefault="00271F29" w:rsidP="000D2F5E">
                      <w:pPr>
                        <w:spacing w:line="360" w:lineRule="auto"/>
                        <w:rPr>
                          <w:rFonts w:asciiTheme="minorHAnsi" w:hAnsiTheme="minorHAnsi"/>
                          <w:i/>
                          <w:iCs/>
                        </w:rPr>
                      </w:pPr>
                      <w:r w:rsidRPr="00844083">
                        <w:rPr>
                          <w:rFonts w:asciiTheme="minorHAnsi" w:hAnsiTheme="minorHAnsi"/>
                          <w:i/>
                          <w:iCs/>
                        </w:rPr>
                        <w:t>Im</w:t>
                      </w:r>
                      <w:r>
                        <w:rPr>
                          <w:rFonts w:asciiTheme="minorHAnsi" w:hAnsiTheme="minorHAnsi"/>
                          <w:i/>
                          <w:iCs/>
                        </w:rPr>
                        <w:t>age showing habitat survey l</w:t>
                      </w:r>
                      <w:r w:rsidRPr="00844083">
                        <w:rPr>
                          <w:rFonts w:asciiTheme="minorHAnsi" w:hAnsiTheme="minorHAnsi"/>
                          <w:i/>
                          <w:iCs/>
                        </w:rPr>
                        <w:t>ocations</w:t>
                      </w:r>
                    </w:p>
                    <w:p w:rsidR="00271F29" w:rsidRPr="00844083" w:rsidRDefault="00271F29" w:rsidP="000D2F5E">
                      <w:pPr>
                        <w:spacing w:line="360" w:lineRule="auto"/>
                        <w:rPr>
                          <w:rFonts w:asciiTheme="minorHAnsi" w:hAnsiTheme="minorHAnsi"/>
                          <w:i/>
                          <w:iCs/>
                        </w:rPr>
                      </w:pPr>
                    </w:p>
                    <w:p w:rsidR="00271F29" w:rsidRPr="00844083" w:rsidRDefault="00271F29" w:rsidP="000D2F5E">
                      <w:pPr>
                        <w:spacing w:line="360" w:lineRule="auto"/>
                        <w:rPr>
                          <w:rFonts w:asciiTheme="minorHAnsi" w:hAnsiTheme="minorHAnsi"/>
                          <w:i/>
                          <w:iCs/>
                        </w:rPr>
                      </w:pPr>
                      <w:r w:rsidRPr="00844083">
                        <w:rPr>
                          <w:rFonts w:asciiTheme="minorHAnsi" w:hAnsiTheme="minorHAnsi"/>
                          <w:i/>
                          <w:iCs/>
                        </w:rPr>
                        <w:t>Source: SNH (2005)</w:t>
                      </w:r>
                    </w:p>
                  </w:txbxContent>
                </v:textbox>
              </v:shape>
            </w:pict>
          </mc:Fallback>
        </mc:AlternateContent>
      </w:r>
      <w:r>
        <w:rPr>
          <w:rFonts w:asciiTheme="minorHAnsi" w:hAnsiTheme="minorHAnsi"/>
          <w:noProof/>
          <w:lang w:eastAsia="en-GB"/>
        </w:rPr>
        <mc:AlternateContent>
          <mc:Choice Requires="wps">
            <w:drawing>
              <wp:anchor distT="0" distB="0" distL="114300" distR="114300" simplePos="0" relativeHeight="251681792" behindDoc="0" locked="0" layoutInCell="1" allowOverlap="1">
                <wp:simplePos x="0" y="0"/>
                <wp:positionH relativeFrom="column">
                  <wp:posOffset>-562610</wp:posOffset>
                </wp:positionH>
                <wp:positionV relativeFrom="paragraph">
                  <wp:posOffset>185420</wp:posOffset>
                </wp:positionV>
                <wp:extent cx="2288540" cy="277495"/>
                <wp:effectExtent l="0" t="4445" r="3810" b="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1D3DF7">
                            <w:pPr>
                              <w:rPr>
                                <w:rFonts w:asciiTheme="minorHAnsi" w:hAnsiTheme="minorHAnsi"/>
                                <w:b/>
                                <w:bCs/>
                              </w:rPr>
                            </w:pPr>
                            <w:r w:rsidRPr="00844083">
                              <w:rPr>
                                <w:rFonts w:asciiTheme="minorHAnsi" w:hAnsiTheme="minorHAnsi"/>
                                <w:b/>
                                <w:bCs/>
                              </w:rPr>
                              <w:t>Glasdrum Tan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40" type="#_x0000_t202" style="position:absolute;left:0;text-align:left;margin-left:-44.3pt;margin-top:14.6pt;width:180.2pt;height:21.8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M3ug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" filled="f" stroked="f">
                <v:textbox style="mso-fit-shape-to-text:t">
                  <w:txbxContent>
                    <w:p w:rsidR="00271F29" w:rsidRPr="00844083" w:rsidRDefault="00271F29" w:rsidP="001D3DF7">
                      <w:pPr>
                        <w:rPr>
                          <w:rFonts w:asciiTheme="minorHAnsi" w:hAnsiTheme="minorHAnsi"/>
                          <w:b/>
                          <w:bCs/>
                        </w:rPr>
                      </w:pPr>
                      <w:r w:rsidRPr="00844083">
                        <w:rPr>
                          <w:rFonts w:asciiTheme="minorHAnsi" w:hAnsiTheme="minorHAnsi"/>
                          <w:b/>
                          <w:bCs/>
                        </w:rPr>
                        <w:t>Glasdrum Tan</w:t>
                      </w:r>
                    </w:p>
                  </w:txbxContent>
                </v:textbox>
              </v:shape>
            </w:pict>
          </mc:Fallback>
        </mc:AlternateContent>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2816" behindDoc="0" locked="0" layoutInCell="1" allowOverlap="1">
                <wp:simplePos x="0" y="0"/>
                <wp:positionH relativeFrom="column">
                  <wp:posOffset>424815</wp:posOffset>
                </wp:positionH>
                <wp:positionV relativeFrom="paragraph">
                  <wp:posOffset>173355</wp:posOffset>
                </wp:positionV>
                <wp:extent cx="1361440" cy="163830"/>
                <wp:effectExtent l="5715" t="11430" r="23495" b="5334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3.45pt;margin-top:13.65pt;width:107.2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iu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">
                <v:stroke endarrow="block"/>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b/>
          <w:bCs/>
          <w:u w:val="single"/>
        </w:rPr>
      </w:pPr>
      <w:r>
        <w:rPr>
          <w:rFonts w:asciiTheme="minorHAnsi" w:hAnsiTheme="minorHAnsi"/>
          <w:noProof/>
          <w:lang w:eastAsia="en-GB"/>
        </w:rPr>
        <mc:AlternateContent>
          <mc:Choice Requires="wps">
            <w:drawing>
              <wp:anchor distT="0" distB="0" distL="114300" distR="114300" simplePos="0" relativeHeight="251684864" behindDoc="0" locked="0" layoutInCell="1" allowOverlap="1">
                <wp:simplePos x="0" y="0"/>
                <wp:positionH relativeFrom="column">
                  <wp:posOffset>2392680</wp:posOffset>
                </wp:positionH>
                <wp:positionV relativeFrom="paragraph">
                  <wp:posOffset>114935</wp:posOffset>
                </wp:positionV>
                <wp:extent cx="159385" cy="761365"/>
                <wp:effectExtent l="11430" t="29210" r="57785" b="9525"/>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761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88.4pt;margin-top:9.05pt;width:12.55pt;height:59.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">
                <v:stroke endarrow="block"/>
              </v:shape>
            </w:pict>
          </mc:Fallback>
        </mc:AlternateContent>
      </w: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994535" w:rsidP="00844083">
      <w:pPr>
        <w:spacing w:line="360" w:lineRule="auto"/>
        <w:ind w:firstLine="720"/>
        <w:jc w:val="both"/>
        <w:rPr>
          <w:rFonts w:asciiTheme="minorHAnsi" w:hAnsiTheme="minorHAnsi"/>
          <w:b/>
          <w:bCs/>
          <w:u w:val="single"/>
        </w:rPr>
      </w:pPr>
      <w:r>
        <w:rPr>
          <w:rFonts w:asciiTheme="minorHAnsi" w:hAnsiTheme="minorHAnsi"/>
          <w:noProof/>
          <w:lang w:eastAsia="en-GB"/>
        </w:rPr>
        <mc:AlternateContent>
          <mc:Choice Requires="wps">
            <w:drawing>
              <wp:anchor distT="0" distB="0" distL="114300" distR="114300" simplePos="0" relativeHeight="251683840" behindDoc="0" locked="0" layoutInCell="1" allowOverlap="1">
                <wp:simplePos x="0" y="0"/>
                <wp:positionH relativeFrom="column">
                  <wp:posOffset>1857375</wp:posOffset>
                </wp:positionH>
                <wp:positionV relativeFrom="paragraph">
                  <wp:posOffset>48895</wp:posOffset>
                </wp:positionV>
                <wp:extent cx="2289175" cy="277495"/>
                <wp:effectExtent l="0" t="1270" r="3175" b="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1D3DF7">
                            <w:pPr>
                              <w:rPr>
                                <w:rFonts w:asciiTheme="minorHAnsi" w:hAnsiTheme="minorHAnsi"/>
                                <w:b/>
                                <w:bCs/>
                              </w:rPr>
                            </w:pPr>
                            <w:r w:rsidRPr="00844083">
                              <w:rPr>
                                <w:rFonts w:asciiTheme="minorHAnsi" w:hAnsiTheme="minorHAnsi"/>
                                <w:b/>
                                <w:bCs/>
                              </w:rPr>
                              <w:t>Trapping Area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41" type="#_x0000_t202" style="position:absolute;left:0;text-align:left;margin-left:146.25pt;margin-top:3.85pt;width:180.25pt;height:21.8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Xf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" filled="f" stroked="f">
                <v:textbox style="mso-fit-shape-to-text:t">
                  <w:txbxContent>
                    <w:p w:rsidR="00271F29" w:rsidRPr="00844083" w:rsidRDefault="00271F29" w:rsidP="001D3DF7">
                      <w:pPr>
                        <w:rPr>
                          <w:rFonts w:asciiTheme="minorHAnsi" w:hAnsiTheme="minorHAnsi"/>
                          <w:b/>
                          <w:bCs/>
                        </w:rPr>
                      </w:pPr>
                      <w:r w:rsidRPr="00844083">
                        <w:rPr>
                          <w:rFonts w:asciiTheme="minorHAnsi" w:hAnsiTheme="minorHAnsi"/>
                          <w:b/>
                          <w:bCs/>
                        </w:rPr>
                        <w:t>Trapping Area</w:t>
                      </w:r>
                    </w:p>
                  </w:txbxContent>
                </v:textbox>
              </v:shape>
            </w:pict>
          </mc:Fallback>
        </mc:AlternateContent>
      </w: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jc w:val="both"/>
        <w:rPr>
          <w:rFonts w:asciiTheme="minorHAnsi" w:hAnsiTheme="minorHAnsi"/>
        </w:rPr>
      </w:pPr>
      <w:r w:rsidRPr="003A167C">
        <w:rPr>
          <w:rFonts w:asciiTheme="minorHAnsi" w:hAnsiTheme="minorHAnsi"/>
          <w:b/>
          <w:bCs/>
          <w:u w:val="single"/>
        </w:rPr>
        <w:t>3.3 Longworth Live Traps</w:t>
      </w:r>
    </w:p>
    <w:p w:rsidR="00844083" w:rsidRPr="003A167C" w:rsidRDefault="00994535" w:rsidP="00B46EDB">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79744" behindDoc="0" locked="0" layoutInCell="1" allowOverlap="1">
                <wp:simplePos x="0" y="0"/>
                <wp:positionH relativeFrom="column">
                  <wp:posOffset>3713480</wp:posOffset>
                </wp:positionH>
                <wp:positionV relativeFrom="paragraph">
                  <wp:posOffset>2174240</wp:posOffset>
                </wp:positionV>
                <wp:extent cx="2348230" cy="2044700"/>
                <wp:effectExtent l="0" t="2540" r="0" b="635"/>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A94004" w:rsidRDefault="00271F29" w:rsidP="00A94004">
                            <w:pPr>
                              <w:spacing w:line="360" w:lineRule="auto"/>
                              <w:rPr>
                                <w:rFonts w:asciiTheme="minorHAnsi" w:hAnsiTheme="minorHAnsi"/>
                                <w:i/>
                                <w:iCs/>
                              </w:rPr>
                            </w:pPr>
                            <w:r w:rsidRPr="00A94004">
                              <w:rPr>
                                <w:rFonts w:asciiTheme="minorHAnsi" w:hAnsiTheme="minorHAnsi"/>
                                <w:i/>
                                <w:iCs/>
                              </w:rPr>
                              <w:t>Figure 13</w:t>
                            </w:r>
                          </w:p>
                          <w:p w:rsidR="00271F29" w:rsidRPr="00A94004" w:rsidRDefault="00271F29" w:rsidP="00A94004">
                            <w:pPr>
                              <w:spacing w:line="360" w:lineRule="auto"/>
                              <w:rPr>
                                <w:rFonts w:asciiTheme="minorHAnsi" w:hAnsiTheme="minorHAnsi"/>
                                <w:i/>
                                <w:iCs/>
                              </w:rPr>
                            </w:pPr>
                          </w:p>
                          <w:p w:rsidR="00271F29" w:rsidRPr="00A94004" w:rsidRDefault="00271F29" w:rsidP="00A94004">
                            <w:pPr>
                              <w:spacing w:line="360" w:lineRule="auto"/>
                              <w:rPr>
                                <w:rFonts w:asciiTheme="minorHAnsi" w:hAnsiTheme="minorHAnsi"/>
                                <w:i/>
                                <w:iCs/>
                              </w:rPr>
                            </w:pPr>
                            <w:r w:rsidRPr="00A94004">
                              <w:rPr>
                                <w:rFonts w:asciiTheme="minorHAnsi" w:hAnsiTheme="minorHAnsi"/>
                                <w:i/>
                                <w:iCs/>
                              </w:rPr>
                              <w:t xml:space="preserve">Image showing the </w:t>
                            </w:r>
                            <w:r>
                              <w:rPr>
                                <w:rFonts w:asciiTheme="minorHAnsi" w:hAnsiTheme="minorHAnsi"/>
                                <w:i/>
                                <w:iCs/>
                              </w:rPr>
                              <w:t>correct placement of Longworth t</w:t>
                            </w:r>
                            <w:r w:rsidRPr="00A94004">
                              <w:rPr>
                                <w:rFonts w:asciiTheme="minorHAnsi" w:hAnsiTheme="minorHAnsi"/>
                                <w:i/>
                                <w:iCs/>
                              </w:rPr>
                              <w:t>raps</w:t>
                            </w:r>
                          </w:p>
                          <w:p w:rsidR="00271F29" w:rsidRPr="00A94004" w:rsidRDefault="00271F29" w:rsidP="00A94004">
                            <w:pPr>
                              <w:spacing w:line="360" w:lineRule="auto"/>
                              <w:rPr>
                                <w:rFonts w:asciiTheme="minorHAnsi" w:hAnsiTheme="minorHAnsi"/>
                                <w:i/>
                                <w:iCs/>
                              </w:rPr>
                            </w:pPr>
                          </w:p>
                          <w:p w:rsidR="00271F29" w:rsidRPr="00A94004" w:rsidRDefault="00271F29" w:rsidP="00A94004">
                            <w:pPr>
                              <w:spacing w:line="360" w:lineRule="auto"/>
                              <w:rPr>
                                <w:rFonts w:asciiTheme="minorHAnsi" w:hAnsiTheme="minorHAnsi"/>
                                <w:i/>
                                <w:iCs/>
                              </w:rPr>
                            </w:pPr>
                            <w:r w:rsidRPr="00A94004">
                              <w:rPr>
                                <w:rFonts w:asciiTheme="minorHAnsi" w:hAnsiTheme="minorHAnsi"/>
                                <w:i/>
                                <w:iCs/>
                              </w:rPr>
                              <w:t>Source: Doberski and Brodie (1991)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42" type="#_x0000_t202" style="position:absolute;left:0;text-align:left;margin-left:292.4pt;margin-top:171.2pt;width:184.9pt;height:161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" stroked="f">
                <v:textbox style="mso-fit-shape-to-text:t">
                  <w:txbxContent>
                    <w:p w:rsidR="00271F29" w:rsidRPr="00A94004" w:rsidRDefault="00271F29" w:rsidP="00A94004">
                      <w:pPr>
                        <w:spacing w:line="360" w:lineRule="auto"/>
                        <w:rPr>
                          <w:rFonts w:asciiTheme="minorHAnsi" w:hAnsiTheme="minorHAnsi"/>
                          <w:i/>
                          <w:iCs/>
                        </w:rPr>
                      </w:pPr>
                      <w:r w:rsidRPr="00A94004">
                        <w:rPr>
                          <w:rFonts w:asciiTheme="minorHAnsi" w:hAnsiTheme="minorHAnsi"/>
                          <w:i/>
                          <w:iCs/>
                        </w:rPr>
                        <w:t>Figure 13</w:t>
                      </w:r>
                    </w:p>
                    <w:p w:rsidR="00271F29" w:rsidRPr="00A94004" w:rsidRDefault="00271F29" w:rsidP="00A94004">
                      <w:pPr>
                        <w:spacing w:line="360" w:lineRule="auto"/>
                        <w:rPr>
                          <w:rFonts w:asciiTheme="minorHAnsi" w:hAnsiTheme="minorHAnsi"/>
                          <w:i/>
                          <w:iCs/>
                        </w:rPr>
                      </w:pPr>
                    </w:p>
                    <w:p w:rsidR="00271F29" w:rsidRPr="00A94004" w:rsidRDefault="00271F29" w:rsidP="00A94004">
                      <w:pPr>
                        <w:spacing w:line="360" w:lineRule="auto"/>
                        <w:rPr>
                          <w:rFonts w:asciiTheme="minorHAnsi" w:hAnsiTheme="minorHAnsi"/>
                          <w:i/>
                          <w:iCs/>
                        </w:rPr>
                      </w:pPr>
                      <w:r w:rsidRPr="00A94004">
                        <w:rPr>
                          <w:rFonts w:asciiTheme="minorHAnsi" w:hAnsiTheme="minorHAnsi"/>
                          <w:i/>
                          <w:iCs/>
                        </w:rPr>
                        <w:t xml:space="preserve">Image showing the </w:t>
                      </w:r>
                      <w:r>
                        <w:rPr>
                          <w:rFonts w:asciiTheme="minorHAnsi" w:hAnsiTheme="minorHAnsi"/>
                          <w:i/>
                          <w:iCs/>
                        </w:rPr>
                        <w:t>correct placement of Longworth t</w:t>
                      </w:r>
                      <w:r w:rsidRPr="00A94004">
                        <w:rPr>
                          <w:rFonts w:asciiTheme="minorHAnsi" w:hAnsiTheme="minorHAnsi"/>
                          <w:i/>
                          <w:iCs/>
                        </w:rPr>
                        <w:t>raps</w:t>
                      </w:r>
                    </w:p>
                    <w:p w:rsidR="00271F29" w:rsidRPr="00A94004" w:rsidRDefault="00271F29" w:rsidP="00A94004">
                      <w:pPr>
                        <w:spacing w:line="360" w:lineRule="auto"/>
                        <w:rPr>
                          <w:rFonts w:asciiTheme="minorHAnsi" w:hAnsiTheme="minorHAnsi"/>
                          <w:i/>
                          <w:iCs/>
                        </w:rPr>
                      </w:pPr>
                    </w:p>
                    <w:p w:rsidR="00271F29" w:rsidRPr="00A94004" w:rsidRDefault="00271F29" w:rsidP="00A94004">
                      <w:pPr>
                        <w:spacing w:line="360" w:lineRule="auto"/>
                        <w:rPr>
                          <w:rFonts w:asciiTheme="minorHAnsi" w:hAnsiTheme="minorHAnsi"/>
                          <w:i/>
                          <w:iCs/>
                        </w:rPr>
                      </w:pPr>
                      <w:r w:rsidRPr="00A94004">
                        <w:rPr>
                          <w:rFonts w:asciiTheme="minorHAnsi" w:hAnsiTheme="minorHAnsi"/>
                          <w:i/>
                          <w:iCs/>
                        </w:rPr>
                        <w:t>Source: Doberski and Brodie (1991)</w:t>
                      </w:r>
                    </w:p>
                  </w:txbxContent>
                </v:textbox>
              </v:shape>
            </w:pict>
          </mc:Fallback>
        </mc:AlternateContent>
      </w:r>
      <w:r w:rsidR="00844083" w:rsidRPr="003A167C">
        <w:rPr>
          <w:rFonts w:asciiTheme="minorHAnsi" w:hAnsiTheme="minorHAnsi"/>
        </w:rPr>
        <w:t>For capture o</w:t>
      </w:r>
      <w:r w:rsidR="0083128A" w:rsidRPr="003A167C">
        <w:rPr>
          <w:rFonts w:asciiTheme="minorHAnsi" w:hAnsiTheme="minorHAnsi"/>
        </w:rPr>
        <w:t>f live small mammals Longworth live t</w:t>
      </w:r>
      <w:r w:rsidR="00844083" w:rsidRPr="003A167C">
        <w:rPr>
          <w:rFonts w:asciiTheme="minorHAnsi" w:hAnsiTheme="minorHAnsi"/>
        </w:rPr>
        <w:t>raps (Figure</w:t>
      </w:r>
      <w:r w:rsidR="000D2F5E" w:rsidRPr="003A167C">
        <w:rPr>
          <w:rFonts w:asciiTheme="minorHAnsi" w:hAnsiTheme="minorHAnsi"/>
        </w:rPr>
        <w:t xml:space="preserve"> 13</w:t>
      </w:r>
      <w:r w:rsidR="00844083" w:rsidRPr="003A167C">
        <w:rPr>
          <w:rFonts w:asciiTheme="minorHAnsi" w:hAnsiTheme="minorHAnsi"/>
        </w:rPr>
        <w:t>) were used. While there are numerous types of traps that can be used t</w:t>
      </w:r>
      <w:r w:rsidR="0083128A" w:rsidRPr="003A167C">
        <w:rPr>
          <w:rFonts w:asciiTheme="minorHAnsi" w:hAnsiTheme="minorHAnsi"/>
        </w:rPr>
        <w:t>o trap small mammals Longworth t</w:t>
      </w:r>
      <w:r w:rsidR="00844083" w:rsidRPr="003A167C">
        <w:rPr>
          <w:rFonts w:asciiTheme="minorHAnsi" w:hAnsiTheme="minorHAnsi"/>
        </w:rPr>
        <w:t>raps are the most commonly and effectively used in the UK. This high usage compared to other traps is largely due to</w:t>
      </w:r>
      <w:r w:rsidR="00B46EDB" w:rsidRPr="003A167C">
        <w:rPr>
          <w:rFonts w:asciiTheme="minorHAnsi" w:hAnsiTheme="minorHAnsi"/>
        </w:rPr>
        <w:t xml:space="preserve"> them</w:t>
      </w:r>
      <w:r w:rsidR="00844083" w:rsidRPr="003A167C">
        <w:rPr>
          <w:rFonts w:asciiTheme="minorHAnsi" w:hAnsiTheme="minorHAnsi"/>
        </w:rPr>
        <w:t xml:space="preserve"> be</w:t>
      </w:r>
      <w:r w:rsidR="00A94004" w:rsidRPr="003A167C">
        <w:rPr>
          <w:rFonts w:asciiTheme="minorHAnsi" w:hAnsiTheme="minorHAnsi"/>
        </w:rPr>
        <w:t>ing</w:t>
      </w:r>
      <w:r w:rsidR="00844083" w:rsidRPr="003A167C">
        <w:rPr>
          <w:rFonts w:asciiTheme="minorHAnsi" w:hAnsiTheme="minorHAnsi"/>
        </w:rPr>
        <w:t xml:space="preserve"> comparatively light and having a high sensitivity (Flowerdew </w:t>
      </w:r>
      <w:r w:rsidR="00844083" w:rsidRPr="003A167C">
        <w:rPr>
          <w:rFonts w:asciiTheme="minorHAnsi" w:hAnsiTheme="minorHAnsi"/>
          <w:i/>
          <w:iCs/>
        </w:rPr>
        <w:t>et al</w:t>
      </w:r>
      <w:r w:rsidR="00844083" w:rsidRPr="003A167C">
        <w:rPr>
          <w:rFonts w:asciiTheme="minorHAnsi" w:hAnsiTheme="minorHAnsi"/>
        </w:rPr>
        <w:t>, 2004). Using Lon</w:t>
      </w:r>
      <w:r w:rsidR="0083128A" w:rsidRPr="003A167C">
        <w:rPr>
          <w:rFonts w:asciiTheme="minorHAnsi" w:hAnsiTheme="minorHAnsi"/>
        </w:rPr>
        <w:t>gworth live t</w:t>
      </w:r>
      <w:r w:rsidR="00844083" w:rsidRPr="003A167C">
        <w:rPr>
          <w:rFonts w:asciiTheme="minorHAnsi" w:hAnsiTheme="minorHAnsi"/>
        </w:rPr>
        <w:t>raps ensures simultaneous monitoring of all small mammals in the area</w:t>
      </w:r>
      <w:r w:rsidR="00B46EDB" w:rsidRPr="003A167C">
        <w:rPr>
          <w:rFonts w:asciiTheme="minorHAnsi" w:hAnsiTheme="minorHAnsi"/>
        </w:rPr>
        <w:t>,</w:t>
      </w:r>
      <w:r w:rsidR="00844083" w:rsidRPr="003A167C">
        <w:rPr>
          <w:rFonts w:asciiTheme="minorHAnsi" w:hAnsiTheme="minorHAnsi"/>
        </w:rPr>
        <w:t xml:space="preserve"> with enough room within the trap to ensure suitable food and bedding for all small mammals that may be trapped (Macdonald </w:t>
      </w:r>
      <w:r w:rsidR="00844083" w:rsidRPr="003A167C">
        <w:rPr>
          <w:rFonts w:asciiTheme="minorHAnsi" w:hAnsiTheme="minorHAnsi"/>
          <w:i/>
          <w:iCs/>
        </w:rPr>
        <w:t xml:space="preserve">et </w:t>
      </w:r>
      <w:r w:rsidR="00844083" w:rsidRPr="003A167C">
        <w:rPr>
          <w:rFonts w:asciiTheme="minorHAnsi" w:hAnsiTheme="minorHAnsi"/>
        </w:rPr>
        <w:t>al, 1998).</w:t>
      </w:r>
    </w:p>
    <w:p w:rsidR="0083128A" w:rsidRPr="003A167C" w:rsidRDefault="0083128A" w:rsidP="00B46EDB">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678720" behindDoc="1" locked="0" layoutInCell="1" allowOverlap="1">
            <wp:simplePos x="0" y="0"/>
            <wp:positionH relativeFrom="column">
              <wp:posOffset>-608330</wp:posOffset>
            </wp:positionH>
            <wp:positionV relativeFrom="paragraph">
              <wp:posOffset>53975</wp:posOffset>
            </wp:positionV>
            <wp:extent cx="4233545" cy="1955800"/>
            <wp:effectExtent l="19050" t="0" r="0" b="0"/>
            <wp:wrapTight wrapText="bothSides">
              <wp:wrapPolygon edited="0">
                <wp:start x="-97" y="0"/>
                <wp:lineTo x="-97" y="21460"/>
                <wp:lineTo x="21577" y="21460"/>
                <wp:lineTo x="21577" y="0"/>
                <wp:lineTo x="-97"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9930" t="34813" r="32755" b="42728"/>
                    <a:stretch>
                      <a:fillRect/>
                    </a:stretch>
                  </pic:blipFill>
                  <pic:spPr bwMode="auto">
                    <a:xfrm>
                      <a:off x="0" y="0"/>
                      <a:ext cx="4233545" cy="1955800"/>
                    </a:xfrm>
                    <a:prstGeom prst="rect">
                      <a:avLst/>
                    </a:prstGeom>
                    <a:noFill/>
                    <a:ln w="9525">
                      <a:noFill/>
                      <a:miter lim="800000"/>
                      <a:headEnd/>
                      <a:tailEnd/>
                    </a:ln>
                  </pic:spPr>
                </pic:pic>
              </a:graphicData>
            </a:graphic>
          </wp:anchor>
        </w:drawing>
      </w: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844083" w:rsidRPr="003A167C" w:rsidRDefault="00B46EDB" w:rsidP="00F30664">
      <w:pPr>
        <w:spacing w:line="360" w:lineRule="auto"/>
        <w:ind w:firstLine="720"/>
        <w:jc w:val="both"/>
        <w:rPr>
          <w:rFonts w:asciiTheme="minorHAnsi" w:hAnsiTheme="minorHAnsi"/>
        </w:rPr>
      </w:pPr>
      <w:r w:rsidRPr="003A167C">
        <w:rPr>
          <w:rFonts w:asciiTheme="minorHAnsi" w:hAnsiTheme="minorHAnsi"/>
        </w:rPr>
        <w:lastRenderedPageBreak/>
        <w:t>When using the traps the nes</w:t>
      </w:r>
      <w:r w:rsidR="00844083" w:rsidRPr="003A167C">
        <w:rPr>
          <w:rFonts w:asciiTheme="minorHAnsi" w:hAnsiTheme="minorHAnsi"/>
        </w:rPr>
        <w:t xml:space="preserve">t boxes were filled with bedding and food to ensure </w:t>
      </w:r>
      <w:r w:rsidR="00F30664" w:rsidRPr="003A167C">
        <w:rPr>
          <w:rFonts w:asciiTheme="minorHAnsi" w:hAnsiTheme="minorHAnsi"/>
        </w:rPr>
        <w:t xml:space="preserve">the </w:t>
      </w:r>
      <w:r w:rsidR="00844083" w:rsidRPr="003A167C">
        <w:rPr>
          <w:rFonts w:asciiTheme="minorHAnsi" w:hAnsiTheme="minorHAnsi"/>
        </w:rPr>
        <w:t>trapped mammal</w:t>
      </w:r>
      <w:r w:rsidR="00F30664" w:rsidRPr="003A167C">
        <w:rPr>
          <w:rFonts w:asciiTheme="minorHAnsi" w:hAnsiTheme="minorHAnsi"/>
        </w:rPr>
        <w:t>’</w:t>
      </w:r>
      <w:r w:rsidR="00844083" w:rsidRPr="003A167C">
        <w:rPr>
          <w:rFonts w:asciiTheme="minorHAnsi" w:hAnsiTheme="minorHAnsi"/>
        </w:rPr>
        <w:t>s safety. This is especially important when there is a chance shrews might be caught because they have such a high metabolism. For this reason</w:t>
      </w:r>
      <w:r w:rsidR="00F30664" w:rsidRPr="003A167C">
        <w:rPr>
          <w:rFonts w:asciiTheme="minorHAnsi" w:hAnsiTheme="minorHAnsi"/>
        </w:rPr>
        <w:t>,</w:t>
      </w:r>
      <w:r w:rsidR="00844083" w:rsidRPr="003A167C">
        <w:rPr>
          <w:rFonts w:asciiTheme="minorHAnsi" w:hAnsiTheme="minorHAnsi"/>
        </w:rPr>
        <w:t xml:space="preserve"> a shrew trapping licence was acquired from Scottish Na</w:t>
      </w:r>
      <w:r w:rsidR="001C1B03" w:rsidRPr="003A167C">
        <w:rPr>
          <w:rFonts w:asciiTheme="minorHAnsi" w:hAnsiTheme="minorHAnsi"/>
        </w:rPr>
        <w:t>tural Heritage before research wa</w:t>
      </w:r>
      <w:r w:rsidR="00844083" w:rsidRPr="003A167C">
        <w:rPr>
          <w:rFonts w:asciiTheme="minorHAnsi" w:hAnsiTheme="minorHAnsi"/>
        </w:rPr>
        <w:t>s undertaken (</w:t>
      </w:r>
      <w:r w:rsidR="003A167C" w:rsidRPr="003A167C">
        <w:rPr>
          <w:rFonts w:asciiTheme="minorHAnsi" w:hAnsiTheme="minorHAnsi"/>
        </w:rPr>
        <w:t>SNH</w:t>
      </w:r>
      <w:r w:rsidR="001C1B03" w:rsidRPr="003A167C">
        <w:rPr>
          <w:rFonts w:asciiTheme="minorHAnsi" w:hAnsiTheme="minorHAnsi"/>
        </w:rPr>
        <w:t>, n.d</w:t>
      </w:r>
      <w:r w:rsidR="003A167C" w:rsidRPr="003A167C">
        <w:rPr>
          <w:rFonts w:asciiTheme="minorHAnsi" w:hAnsiTheme="minorHAnsi"/>
        </w:rPr>
        <w:t>.a</w:t>
      </w:r>
      <w:r w:rsidR="001C1B03" w:rsidRPr="003A167C">
        <w:rPr>
          <w:rFonts w:asciiTheme="minorHAnsi" w:hAnsiTheme="minorHAnsi"/>
        </w:rPr>
        <w:t>). The traps were also</w:t>
      </w:r>
      <w:r w:rsidR="00844083" w:rsidRPr="003A167C">
        <w:rPr>
          <w:rFonts w:asciiTheme="minorHAnsi" w:hAnsiTheme="minorHAnsi"/>
        </w:rPr>
        <w:t xml:space="preserve"> placed with the tunnel flat and the nest box slightly elevated to ensure no rainwater enters the trap and keeps the nesting material dry (Figure</w:t>
      </w:r>
      <w:r w:rsidR="001C1B03" w:rsidRPr="003A167C">
        <w:rPr>
          <w:rFonts w:asciiTheme="minorHAnsi" w:hAnsiTheme="minorHAnsi"/>
        </w:rPr>
        <w:t xml:space="preserve"> 13</w:t>
      </w:r>
      <w:r w:rsidR="00844083" w:rsidRPr="003A167C">
        <w:rPr>
          <w:rFonts w:asciiTheme="minorHAnsi" w:hAnsiTheme="minorHAnsi"/>
        </w:rPr>
        <w:t>). When trying to e</w:t>
      </w:r>
      <w:r w:rsidR="00F30664" w:rsidRPr="003A167C">
        <w:rPr>
          <w:rFonts w:asciiTheme="minorHAnsi" w:hAnsiTheme="minorHAnsi"/>
        </w:rPr>
        <w:t>stablish population numbers,</w:t>
      </w:r>
      <w:r w:rsidR="00844083" w:rsidRPr="003A167C">
        <w:rPr>
          <w:rFonts w:asciiTheme="minorHAnsi" w:hAnsiTheme="minorHAnsi"/>
        </w:rPr>
        <w:t xml:space="preserve"> using more than one trap at each site is most effective.</w:t>
      </w:r>
      <w:r w:rsidR="00C576A1" w:rsidRPr="003A167C">
        <w:rPr>
          <w:rFonts w:asciiTheme="minorHAnsi" w:hAnsiTheme="minorHAnsi"/>
        </w:rPr>
        <w:t xml:space="preserve"> </w:t>
      </w:r>
      <w:r w:rsidR="00F30664" w:rsidRPr="003A167C">
        <w:rPr>
          <w:rFonts w:asciiTheme="minorHAnsi" w:hAnsiTheme="minorHAnsi"/>
        </w:rPr>
        <w:t>Consequently</w:t>
      </w:r>
      <w:r w:rsidR="00C576A1" w:rsidRPr="003A167C">
        <w:rPr>
          <w:rFonts w:asciiTheme="minorHAnsi" w:hAnsiTheme="minorHAnsi"/>
        </w:rPr>
        <w:t xml:space="preserve"> four traps were placed at each site</w:t>
      </w:r>
      <w:r w:rsidR="00F30664" w:rsidRPr="003A167C">
        <w:rPr>
          <w:rFonts w:asciiTheme="minorHAnsi" w:hAnsiTheme="minorHAnsi"/>
        </w:rPr>
        <w:t>,</w:t>
      </w:r>
      <w:r w:rsidR="00C576A1" w:rsidRPr="003A167C">
        <w:rPr>
          <w:rFonts w:asciiTheme="minorHAnsi" w:hAnsiTheme="minorHAnsi"/>
        </w:rPr>
        <w:t xml:space="preserve"> an example of which can be seen in Figure</w:t>
      </w:r>
      <w:r w:rsidR="001C1B03" w:rsidRPr="003A167C">
        <w:rPr>
          <w:rFonts w:asciiTheme="minorHAnsi" w:hAnsiTheme="minorHAnsi"/>
        </w:rPr>
        <w:t xml:space="preserve"> 14</w:t>
      </w:r>
      <w:r w:rsidR="00C576A1" w:rsidRPr="003A167C">
        <w:rPr>
          <w:rFonts w:asciiTheme="minorHAnsi" w:hAnsiTheme="minorHAnsi"/>
        </w:rPr>
        <w:t>.</w:t>
      </w:r>
      <w:r w:rsidR="00844083" w:rsidRPr="003A167C">
        <w:rPr>
          <w:rFonts w:asciiTheme="minorHAnsi" w:hAnsiTheme="minorHAnsi"/>
        </w:rPr>
        <w:t xml:space="preserve"> Once placed the traps should then be covered in vegetation, both to act as camouflage but to</w:t>
      </w:r>
      <w:r w:rsidR="00F30664" w:rsidRPr="003A167C">
        <w:rPr>
          <w:rFonts w:asciiTheme="minorHAnsi" w:hAnsiTheme="minorHAnsi"/>
        </w:rPr>
        <w:t xml:space="preserve"> also</w:t>
      </w:r>
      <w:r w:rsidR="00844083" w:rsidRPr="003A167C">
        <w:rPr>
          <w:rFonts w:asciiTheme="minorHAnsi" w:hAnsiTheme="minorHAnsi"/>
        </w:rPr>
        <w:t xml:space="preserve"> ensure it </w:t>
      </w:r>
      <w:r w:rsidR="00F30664" w:rsidRPr="003A167C">
        <w:rPr>
          <w:rFonts w:asciiTheme="minorHAnsi" w:hAnsiTheme="minorHAnsi"/>
        </w:rPr>
        <w:t>remains at a</w:t>
      </w:r>
      <w:r w:rsidR="00844083" w:rsidRPr="003A167C">
        <w:rPr>
          <w:rFonts w:asciiTheme="minorHAnsi" w:hAnsiTheme="minorHAnsi"/>
        </w:rPr>
        <w:t xml:space="preserve"> comfortable temperature (Doberski and Brodie, 1991). </w:t>
      </w:r>
    </w:p>
    <w:p w:rsidR="00844083" w:rsidRPr="003A167C" w:rsidRDefault="00C576A1"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706368" behindDoc="1" locked="0" layoutInCell="1" allowOverlap="1">
            <wp:simplePos x="0" y="0"/>
            <wp:positionH relativeFrom="column">
              <wp:posOffset>19050</wp:posOffset>
            </wp:positionH>
            <wp:positionV relativeFrom="paragraph">
              <wp:posOffset>3175</wp:posOffset>
            </wp:positionV>
            <wp:extent cx="4329430" cy="3242310"/>
            <wp:effectExtent l="19050" t="0" r="0" b="0"/>
            <wp:wrapTight wrapText="bothSides">
              <wp:wrapPolygon edited="0">
                <wp:start x="-95" y="0"/>
                <wp:lineTo x="-95" y="21448"/>
                <wp:lineTo x="21575" y="21448"/>
                <wp:lineTo x="21575" y="0"/>
                <wp:lineTo x="-95" y="0"/>
              </wp:wrapPolygon>
            </wp:wrapTight>
            <wp:docPr id="22" name="Picture 21" descr="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3.JPG"/>
                    <pic:cNvPicPr/>
                  </pic:nvPicPr>
                  <pic:blipFill>
                    <a:blip r:embed="rId23" cstate="print"/>
                    <a:stretch>
                      <a:fillRect/>
                    </a:stretch>
                  </pic:blipFill>
                  <pic:spPr>
                    <a:xfrm>
                      <a:off x="0" y="0"/>
                      <a:ext cx="4329430" cy="3242310"/>
                    </a:xfrm>
                    <a:prstGeom prst="rect">
                      <a:avLst/>
                    </a:prstGeom>
                  </pic:spPr>
                </pic:pic>
              </a:graphicData>
            </a:graphic>
          </wp:anchor>
        </w:drawing>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08416" behindDoc="0" locked="0" layoutInCell="1" allowOverlap="1">
                <wp:simplePos x="0" y="0"/>
                <wp:positionH relativeFrom="column">
                  <wp:posOffset>-1905</wp:posOffset>
                </wp:positionH>
                <wp:positionV relativeFrom="paragraph">
                  <wp:posOffset>172085</wp:posOffset>
                </wp:positionV>
                <wp:extent cx="2021840" cy="1765935"/>
                <wp:effectExtent l="0" t="635" r="0" b="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C576A1" w:rsidRDefault="00271F29" w:rsidP="00C576A1">
                            <w:pPr>
                              <w:spacing w:line="360" w:lineRule="auto"/>
                              <w:rPr>
                                <w:rFonts w:asciiTheme="minorHAnsi" w:hAnsiTheme="minorHAnsi"/>
                                <w:i/>
                                <w:iCs/>
                              </w:rPr>
                            </w:pPr>
                            <w:r w:rsidRPr="00C576A1">
                              <w:rPr>
                                <w:rFonts w:asciiTheme="minorHAnsi" w:hAnsiTheme="minorHAnsi"/>
                                <w:i/>
                                <w:iCs/>
                              </w:rPr>
                              <w:t>Figure</w:t>
                            </w:r>
                            <w:r>
                              <w:rPr>
                                <w:rFonts w:asciiTheme="minorHAnsi" w:hAnsiTheme="minorHAnsi"/>
                                <w:i/>
                                <w:iCs/>
                              </w:rPr>
                              <w:t xml:space="preserve"> 14</w:t>
                            </w:r>
                          </w:p>
                          <w:p w:rsidR="00271F29" w:rsidRPr="00C576A1" w:rsidRDefault="00271F29" w:rsidP="00C576A1">
                            <w:pPr>
                              <w:spacing w:line="360" w:lineRule="auto"/>
                              <w:rPr>
                                <w:rFonts w:asciiTheme="minorHAnsi" w:hAnsiTheme="minorHAnsi"/>
                                <w:i/>
                                <w:iCs/>
                              </w:rPr>
                            </w:pPr>
                          </w:p>
                          <w:p w:rsidR="00271F29" w:rsidRPr="00C576A1" w:rsidRDefault="00271F29" w:rsidP="0083128A">
                            <w:pPr>
                              <w:spacing w:line="360" w:lineRule="auto"/>
                              <w:rPr>
                                <w:rFonts w:asciiTheme="minorHAnsi" w:hAnsiTheme="minorHAnsi"/>
                                <w:i/>
                                <w:iCs/>
                              </w:rPr>
                            </w:pPr>
                            <w:r w:rsidRPr="00C576A1">
                              <w:rPr>
                                <w:rFonts w:asciiTheme="minorHAnsi" w:hAnsiTheme="minorHAnsi"/>
                                <w:i/>
                                <w:iCs/>
                              </w:rPr>
                              <w:t xml:space="preserve">Image of set Longworth </w:t>
                            </w:r>
                            <w:r>
                              <w:rPr>
                                <w:rFonts w:asciiTheme="minorHAnsi" w:hAnsiTheme="minorHAnsi"/>
                                <w:i/>
                                <w:iCs/>
                              </w:rPr>
                              <w:t>live t</w:t>
                            </w:r>
                            <w:r w:rsidRPr="00C576A1">
                              <w:rPr>
                                <w:rFonts w:asciiTheme="minorHAnsi" w:hAnsiTheme="minorHAnsi"/>
                                <w:i/>
                                <w:iCs/>
                              </w:rPr>
                              <w:t>raps</w:t>
                            </w:r>
                          </w:p>
                          <w:p w:rsidR="00271F29" w:rsidRPr="00C576A1" w:rsidRDefault="00271F29" w:rsidP="00C576A1">
                            <w:pPr>
                              <w:spacing w:line="360" w:lineRule="auto"/>
                              <w:rPr>
                                <w:rFonts w:asciiTheme="minorHAnsi" w:hAnsiTheme="minorHAnsi"/>
                                <w:i/>
                                <w:iCs/>
                              </w:rPr>
                            </w:pPr>
                          </w:p>
                          <w:p w:rsidR="00271F29" w:rsidRPr="00C576A1" w:rsidRDefault="00271F29" w:rsidP="00C576A1">
                            <w:pPr>
                              <w:spacing w:line="360" w:lineRule="auto"/>
                              <w:rPr>
                                <w:rFonts w:asciiTheme="minorHAnsi" w:hAnsiTheme="minorHAnsi"/>
                                <w:i/>
                                <w:iCs/>
                              </w:rPr>
                            </w:pPr>
                            <w:r w:rsidRPr="00C576A1">
                              <w:rPr>
                                <w:rFonts w:asciiTheme="minorHAnsi" w:hAnsiTheme="minorHAnsi"/>
                                <w:i/>
                                <w:iCs/>
                              </w:rPr>
                              <w:t>Source: Author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43" type="#_x0000_t202" style="position:absolute;left:0;text-align:left;margin-left:-.15pt;margin-top:13.55pt;width:159.2pt;height:139.0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hBhwIAABo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" stroked="f">
                <v:textbox style="mso-fit-shape-to-text:t">
                  <w:txbxContent>
                    <w:p w:rsidR="00271F29" w:rsidRPr="00C576A1" w:rsidRDefault="00271F29" w:rsidP="00C576A1">
                      <w:pPr>
                        <w:spacing w:line="360" w:lineRule="auto"/>
                        <w:rPr>
                          <w:rFonts w:asciiTheme="minorHAnsi" w:hAnsiTheme="minorHAnsi"/>
                          <w:i/>
                          <w:iCs/>
                        </w:rPr>
                      </w:pPr>
                      <w:r w:rsidRPr="00C576A1">
                        <w:rPr>
                          <w:rFonts w:asciiTheme="minorHAnsi" w:hAnsiTheme="minorHAnsi"/>
                          <w:i/>
                          <w:iCs/>
                        </w:rPr>
                        <w:t>Figure</w:t>
                      </w:r>
                      <w:r>
                        <w:rPr>
                          <w:rFonts w:asciiTheme="minorHAnsi" w:hAnsiTheme="minorHAnsi"/>
                          <w:i/>
                          <w:iCs/>
                        </w:rPr>
                        <w:t xml:space="preserve"> 14</w:t>
                      </w:r>
                    </w:p>
                    <w:p w:rsidR="00271F29" w:rsidRPr="00C576A1" w:rsidRDefault="00271F29" w:rsidP="00C576A1">
                      <w:pPr>
                        <w:spacing w:line="360" w:lineRule="auto"/>
                        <w:rPr>
                          <w:rFonts w:asciiTheme="minorHAnsi" w:hAnsiTheme="minorHAnsi"/>
                          <w:i/>
                          <w:iCs/>
                        </w:rPr>
                      </w:pPr>
                    </w:p>
                    <w:p w:rsidR="00271F29" w:rsidRPr="00C576A1" w:rsidRDefault="00271F29" w:rsidP="0083128A">
                      <w:pPr>
                        <w:spacing w:line="360" w:lineRule="auto"/>
                        <w:rPr>
                          <w:rFonts w:asciiTheme="minorHAnsi" w:hAnsiTheme="minorHAnsi"/>
                          <w:i/>
                          <w:iCs/>
                        </w:rPr>
                      </w:pPr>
                      <w:r w:rsidRPr="00C576A1">
                        <w:rPr>
                          <w:rFonts w:asciiTheme="minorHAnsi" w:hAnsiTheme="minorHAnsi"/>
                          <w:i/>
                          <w:iCs/>
                        </w:rPr>
                        <w:t xml:space="preserve">Image of set Longworth </w:t>
                      </w:r>
                      <w:r>
                        <w:rPr>
                          <w:rFonts w:asciiTheme="minorHAnsi" w:hAnsiTheme="minorHAnsi"/>
                          <w:i/>
                          <w:iCs/>
                        </w:rPr>
                        <w:t>live t</w:t>
                      </w:r>
                      <w:r w:rsidRPr="00C576A1">
                        <w:rPr>
                          <w:rFonts w:asciiTheme="minorHAnsi" w:hAnsiTheme="minorHAnsi"/>
                          <w:i/>
                          <w:iCs/>
                        </w:rPr>
                        <w:t>raps</w:t>
                      </w:r>
                    </w:p>
                    <w:p w:rsidR="00271F29" w:rsidRPr="00C576A1" w:rsidRDefault="00271F29" w:rsidP="00C576A1">
                      <w:pPr>
                        <w:spacing w:line="360" w:lineRule="auto"/>
                        <w:rPr>
                          <w:rFonts w:asciiTheme="minorHAnsi" w:hAnsiTheme="minorHAnsi"/>
                          <w:i/>
                          <w:iCs/>
                        </w:rPr>
                      </w:pPr>
                    </w:p>
                    <w:p w:rsidR="00271F29" w:rsidRPr="00C576A1" w:rsidRDefault="00271F29" w:rsidP="00C576A1">
                      <w:pPr>
                        <w:spacing w:line="360" w:lineRule="auto"/>
                        <w:rPr>
                          <w:rFonts w:asciiTheme="minorHAnsi" w:hAnsiTheme="minorHAnsi"/>
                          <w:i/>
                          <w:iCs/>
                        </w:rPr>
                      </w:pPr>
                      <w:r w:rsidRPr="00C576A1">
                        <w:rPr>
                          <w:rFonts w:asciiTheme="minorHAnsi" w:hAnsiTheme="minorHAnsi"/>
                          <w:i/>
                          <w:iCs/>
                        </w:rPr>
                        <w:t>Source: Author (2012)</w:t>
                      </w:r>
                    </w:p>
                  </w:txbxContent>
                </v:textbox>
              </v:shape>
            </w:pict>
          </mc:Fallback>
        </mc:AlternateContent>
      </w: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C576A1" w:rsidRPr="003A167C" w:rsidRDefault="00C576A1" w:rsidP="00844083">
      <w:pPr>
        <w:spacing w:line="360" w:lineRule="auto"/>
        <w:ind w:firstLine="720"/>
        <w:jc w:val="both"/>
        <w:rPr>
          <w:rFonts w:asciiTheme="minorHAnsi" w:hAnsiTheme="minorHAnsi"/>
        </w:rPr>
      </w:pPr>
    </w:p>
    <w:p w:rsidR="00844083" w:rsidRPr="003A167C" w:rsidRDefault="00844083" w:rsidP="00F30664">
      <w:pPr>
        <w:spacing w:line="360" w:lineRule="auto"/>
        <w:ind w:firstLine="720"/>
        <w:jc w:val="both"/>
        <w:rPr>
          <w:rFonts w:asciiTheme="minorHAnsi" w:hAnsiTheme="minorHAnsi"/>
        </w:rPr>
      </w:pPr>
      <w:r w:rsidRPr="003A167C">
        <w:rPr>
          <w:rFonts w:asciiTheme="minorHAnsi" w:hAnsiTheme="minorHAnsi"/>
        </w:rPr>
        <w:t>When a mamm</w:t>
      </w:r>
      <w:r w:rsidR="001C1B03" w:rsidRPr="003A167C">
        <w:rPr>
          <w:rFonts w:asciiTheme="minorHAnsi" w:hAnsiTheme="minorHAnsi"/>
        </w:rPr>
        <w:t>al enters the trap the door</w:t>
      </w:r>
      <w:r w:rsidRPr="003A167C">
        <w:rPr>
          <w:rFonts w:asciiTheme="minorHAnsi" w:hAnsiTheme="minorHAnsi"/>
        </w:rPr>
        <w:t xml:space="preserve"> spring</w:t>
      </w:r>
      <w:r w:rsidR="001C1B03" w:rsidRPr="003A167C">
        <w:rPr>
          <w:rFonts w:asciiTheme="minorHAnsi" w:hAnsiTheme="minorHAnsi"/>
        </w:rPr>
        <w:t>s</w:t>
      </w:r>
      <w:r w:rsidRPr="003A167C">
        <w:rPr>
          <w:rFonts w:asciiTheme="minorHAnsi" w:hAnsiTheme="minorHAnsi"/>
        </w:rPr>
        <w:t xml:space="preserve"> shut after the release is triggered at the end of the tunnel section. The simplest way of handling the animal is to empty the trap into a large</w:t>
      </w:r>
      <w:r w:rsidR="00F30664" w:rsidRPr="003A167C">
        <w:rPr>
          <w:rFonts w:asciiTheme="minorHAnsi" w:hAnsiTheme="minorHAnsi"/>
        </w:rPr>
        <w:t>,</w:t>
      </w:r>
      <w:r w:rsidRPr="003A167C">
        <w:rPr>
          <w:rFonts w:asciiTheme="minorHAnsi" w:hAnsiTheme="minorHAnsi"/>
        </w:rPr>
        <w:t xml:space="preserve"> transparent plastic bag. Once in the bag the animal can be controlled with one hand while other hand can be </w:t>
      </w:r>
      <w:r w:rsidR="00484118" w:rsidRPr="003A167C">
        <w:rPr>
          <w:rFonts w:asciiTheme="minorHAnsi" w:hAnsiTheme="minorHAnsi"/>
        </w:rPr>
        <w:t>used to safely pick</w:t>
      </w:r>
      <w:r w:rsidRPr="003A167C">
        <w:rPr>
          <w:rFonts w:asciiTheme="minorHAnsi" w:hAnsiTheme="minorHAnsi"/>
        </w:rPr>
        <w:t xml:space="preserve"> up</w:t>
      </w:r>
      <w:r w:rsidR="00484118" w:rsidRPr="003A167C">
        <w:rPr>
          <w:rFonts w:asciiTheme="minorHAnsi" w:hAnsiTheme="minorHAnsi"/>
        </w:rPr>
        <w:t xml:space="preserve"> the individual</w:t>
      </w:r>
      <w:r w:rsidRPr="003A167C">
        <w:rPr>
          <w:rFonts w:asciiTheme="minorHAnsi" w:hAnsiTheme="minorHAnsi"/>
        </w:rPr>
        <w:t xml:space="preserve"> by pinching the piece of skin between the head and body. Using this technique reduces the amount of stress caused to the animal and there is less danger of being bitten. It also means identifying and sexing the mammal is much easier. Once this has been done</w:t>
      </w:r>
      <w:r w:rsidR="00F30664" w:rsidRPr="003A167C">
        <w:rPr>
          <w:rFonts w:asciiTheme="minorHAnsi" w:hAnsiTheme="minorHAnsi"/>
        </w:rPr>
        <w:t>,</w:t>
      </w:r>
      <w:r w:rsidRPr="003A167C">
        <w:rPr>
          <w:rFonts w:asciiTheme="minorHAnsi" w:hAnsiTheme="minorHAnsi"/>
        </w:rPr>
        <w:t xml:space="preserve"> the animal can be placed into a smaller plastic bag whi</w:t>
      </w:r>
      <w:r w:rsidR="00F30664" w:rsidRPr="003A167C">
        <w:rPr>
          <w:rFonts w:asciiTheme="minorHAnsi" w:hAnsiTheme="minorHAnsi"/>
        </w:rPr>
        <w:t>ch can be used to weigh the individual</w:t>
      </w:r>
      <w:r w:rsidRPr="003A167C">
        <w:rPr>
          <w:rFonts w:asciiTheme="minorHAnsi" w:hAnsiTheme="minorHAnsi"/>
        </w:rPr>
        <w:t xml:space="preserve"> (Doberski and Brodie, 1991). </w:t>
      </w:r>
      <w:r w:rsidRPr="003A167C">
        <w:rPr>
          <w:rFonts w:asciiTheme="minorHAnsi" w:hAnsiTheme="minorHAnsi"/>
        </w:rPr>
        <w:lastRenderedPageBreak/>
        <w:t>While the traps are refilled using fresh food and nest material</w:t>
      </w:r>
      <w:r w:rsidR="00D7409D" w:rsidRPr="003A167C">
        <w:rPr>
          <w:rFonts w:asciiTheme="minorHAnsi" w:hAnsiTheme="minorHAnsi"/>
        </w:rPr>
        <w:t>,</w:t>
      </w:r>
      <w:r w:rsidRPr="003A167C">
        <w:rPr>
          <w:rFonts w:asciiTheme="minorHAnsi" w:hAnsiTheme="minorHAnsi"/>
        </w:rPr>
        <w:t xml:space="preserve"> studies have shown that some species are more likely to enter a trap that has not been cleaned. For this reason it was ensured that all </w:t>
      </w:r>
      <w:r w:rsidR="00484118" w:rsidRPr="003A167C">
        <w:rPr>
          <w:rFonts w:asciiTheme="minorHAnsi" w:hAnsiTheme="minorHAnsi"/>
        </w:rPr>
        <w:t>residues</w:t>
      </w:r>
      <w:r w:rsidRPr="003A167C">
        <w:rPr>
          <w:rFonts w:asciiTheme="minorHAnsi" w:hAnsiTheme="minorHAnsi"/>
        </w:rPr>
        <w:t xml:space="preserve"> of previous trapped mammals was removed but thorough cleansing was not used as it woul</w:t>
      </w:r>
      <w:r w:rsidR="00F30664" w:rsidRPr="003A167C">
        <w:rPr>
          <w:rFonts w:asciiTheme="minorHAnsi" w:hAnsiTheme="minorHAnsi"/>
        </w:rPr>
        <w:t>d leave an unnatural smell (Boo</w:t>
      </w:r>
      <w:r w:rsidRPr="003A167C">
        <w:rPr>
          <w:rFonts w:asciiTheme="minorHAnsi" w:hAnsiTheme="minorHAnsi"/>
        </w:rPr>
        <w:t>n</w:t>
      </w:r>
      <w:r w:rsidR="00F30664" w:rsidRPr="003A167C">
        <w:rPr>
          <w:rFonts w:asciiTheme="minorHAnsi" w:hAnsiTheme="minorHAnsi"/>
        </w:rPr>
        <w:t>s</w:t>
      </w:r>
      <w:r w:rsidRPr="003A167C">
        <w:rPr>
          <w:rFonts w:asciiTheme="minorHAnsi" w:hAnsiTheme="minorHAnsi"/>
        </w:rPr>
        <w:t>tra and Krebs, 1976).</w:t>
      </w: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t>The first thing to do upon visiting the site was to establish the most suitable area for trapping. This involved a walk around the reserve looking for evidence of small mammals and which habitats would be most suited to the animals known to be found in the area. The section of Glasdrum Wood that was chosen for research was close to the entrance of the reserve (</w:t>
      </w:r>
      <w:r w:rsidR="00484118" w:rsidRPr="003A167C">
        <w:rPr>
          <w:rFonts w:asciiTheme="minorHAnsi" w:hAnsiTheme="minorHAnsi"/>
        </w:rPr>
        <w:t>F</w:t>
      </w:r>
      <w:r w:rsidRPr="003A167C">
        <w:rPr>
          <w:rFonts w:asciiTheme="minorHAnsi" w:hAnsiTheme="minorHAnsi"/>
        </w:rPr>
        <w:t>igure</w:t>
      </w:r>
      <w:r w:rsidR="00484118" w:rsidRPr="003A167C">
        <w:rPr>
          <w:rFonts w:asciiTheme="minorHAnsi" w:hAnsiTheme="minorHAnsi"/>
        </w:rPr>
        <w:t xml:space="preserve"> 15</w:t>
      </w:r>
      <w:r w:rsidRPr="003A167C">
        <w:rPr>
          <w:rFonts w:asciiTheme="minorHAnsi" w:hAnsiTheme="minorHAnsi"/>
        </w:rPr>
        <w:t>). The reasons for deciding</w:t>
      </w:r>
      <w:r w:rsidR="00D7409D" w:rsidRPr="003A167C">
        <w:rPr>
          <w:rFonts w:asciiTheme="minorHAnsi" w:hAnsiTheme="minorHAnsi"/>
        </w:rPr>
        <w:t xml:space="preserve"> upon</w:t>
      </w:r>
      <w:r w:rsidRPr="003A167C">
        <w:rPr>
          <w:rFonts w:asciiTheme="minorHAnsi" w:hAnsiTheme="minorHAnsi"/>
        </w:rPr>
        <w:t xml:space="preserve"> this stretch of habitat were </w:t>
      </w:r>
      <w:r w:rsidR="00D7409D" w:rsidRPr="003A167C">
        <w:rPr>
          <w:rFonts w:asciiTheme="minorHAnsi" w:hAnsiTheme="minorHAnsi"/>
        </w:rPr>
        <w:t>the</w:t>
      </w:r>
      <w:r w:rsidRPr="003A167C">
        <w:rPr>
          <w:rFonts w:asciiTheme="minorHAnsi" w:hAnsiTheme="minorHAnsi"/>
        </w:rPr>
        <w:t xml:space="preserve"> ease of access during night time monitoring and </w:t>
      </w:r>
      <w:r w:rsidR="00D7409D" w:rsidRPr="003A167C">
        <w:rPr>
          <w:rFonts w:asciiTheme="minorHAnsi" w:hAnsiTheme="minorHAnsi"/>
        </w:rPr>
        <w:t>that it</w:t>
      </w:r>
      <w:r w:rsidR="00484118" w:rsidRPr="003A167C">
        <w:rPr>
          <w:rFonts w:asciiTheme="minorHAnsi" w:hAnsiTheme="minorHAnsi"/>
        </w:rPr>
        <w:t xml:space="preserve"> spanned two habitats</w:t>
      </w:r>
      <w:r w:rsidRPr="003A167C">
        <w:rPr>
          <w:rFonts w:asciiTheme="minorHAnsi" w:hAnsiTheme="minorHAnsi"/>
        </w:rPr>
        <w:t xml:space="preserve">. Being located both in woodland and a grassy area gave </w:t>
      </w:r>
      <w:r w:rsidR="00D7409D" w:rsidRPr="003A167C">
        <w:rPr>
          <w:rFonts w:asciiTheme="minorHAnsi" w:hAnsiTheme="minorHAnsi"/>
        </w:rPr>
        <w:t>a lesser probability</w:t>
      </w:r>
      <w:r w:rsidRPr="003A167C">
        <w:rPr>
          <w:rFonts w:asciiTheme="minorHAnsi" w:hAnsiTheme="minorHAnsi"/>
        </w:rPr>
        <w:t xml:space="preserve"> of excluding small mammals based upon habitat preferences. </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0D2F5E"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689984" behindDoc="1" locked="0" layoutInCell="1" allowOverlap="1">
            <wp:simplePos x="0" y="0"/>
            <wp:positionH relativeFrom="column">
              <wp:posOffset>-304800</wp:posOffset>
            </wp:positionH>
            <wp:positionV relativeFrom="paragraph">
              <wp:posOffset>-409575</wp:posOffset>
            </wp:positionV>
            <wp:extent cx="4400550" cy="3933825"/>
            <wp:effectExtent l="19050" t="0" r="0" b="0"/>
            <wp:wrapTight wrapText="bothSides">
              <wp:wrapPolygon edited="0">
                <wp:start x="-94" y="0"/>
                <wp:lineTo x="-94" y="21548"/>
                <wp:lineTo x="21600" y="21548"/>
                <wp:lineTo x="21600" y="0"/>
                <wp:lineTo x="-94"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6212" t="17586" r="24705" b="22671"/>
                    <a:stretch>
                      <a:fillRect/>
                    </a:stretch>
                  </pic:blipFill>
                  <pic:spPr bwMode="auto">
                    <a:xfrm>
                      <a:off x="0" y="0"/>
                      <a:ext cx="4400550" cy="3933825"/>
                    </a:xfrm>
                    <a:prstGeom prst="rect">
                      <a:avLst/>
                    </a:prstGeom>
                    <a:noFill/>
                    <a:ln w="9525">
                      <a:noFill/>
                      <a:miter lim="800000"/>
                      <a:headEnd/>
                      <a:tailEnd/>
                    </a:ln>
                  </pic:spPr>
                </pic:pic>
              </a:graphicData>
            </a:graphic>
          </wp:anchor>
        </w:drawing>
      </w:r>
      <w:r w:rsidR="00994535">
        <w:rPr>
          <w:rFonts w:asciiTheme="minorHAnsi" w:hAnsiTheme="minorHAnsi"/>
          <w:noProof/>
          <w:lang w:eastAsia="en-GB"/>
        </w:rPr>
        <mc:AlternateContent>
          <mc:Choice Requires="wps">
            <w:drawing>
              <wp:anchor distT="0" distB="0" distL="114300" distR="114300" simplePos="0" relativeHeight="251692032" behindDoc="0" locked="0" layoutInCell="1" allowOverlap="1">
                <wp:simplePos x="0" y="0"/>
                <wp:positionH relativeFrom="column">
                  <wp:posOffset>-38100</wp:posOffset>
                </wp:positionH>
                <wp:positionV relativeFrom="paragraph">
                  <wp:posOffset>-2540</wp:posOffset>
                </wp:positionV>
                <wp:extent cx="2288540" cy="1765935"/>
                <wp:effectExtent l="0" t="0" r="3810" b="254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844083" w:rsidRDefault="00271F29" w:rsidP="00506A6D">
                            <w:pPr>
                              <w:spacing w:line="360" w:lineRule="auto"/>
                              <w:rPr>
                                <w:rFonts w:asciiTheme="minorHAnsi" w:hAnsiTheme="minorHAnsi"/>
                                <w:i/>
                                <w:iCs/>
                              </w:rPr>
                            </w:pPr>
                            <w:r w:rsidRPr="00844083">
                              <w:rPr>
                                <w:rFonts w:asciiTheme="minorHAnsi" w:hAnsiTheme="minorHAnsi"/>
                                <w:i/>
                                <w:iCs/>
                              </w:rPr>
                              <w:t>Figure</w:t>
                            </w:r>
                            <w:r>
                              <w:rPr>
                                <w:rFonts w:asciiTheme="minorHAnsi" w:hAnsiTheme="minorHAnsi"/>
                                <w:i/>
                                <w:iCs/>
                              </w:rPr>
                              <w:t xml:space="preserve"> 15</w:t>
                            </w:r>
                          </w:p>
                          <w:p w:rsidR="00271F29" w:rsidRPr="00844083" w:rsidRDefault="00271F29" w:rsidP="00506A6D">
                            <w:pPr>
                              <w:spacing w:line="360" w:lineRule="auto"/>
                              <w:rPr>
                                <w:rFonts w:asciiTheme="minorHAnsi" w:hAnsiTheme="minorHAnsi"/>
                                <w:i/>
                                <w:iCs/>
                              </w:rPr>
                            </w:pPr>
                          </w:p>
                          <w:p w:rsidR="00271F29" w:rsidRPr="00844083" w:rsidRDefault="00271F29" w:rsidP="00506A6D">
                            <w:pPr>
                              <w:spacing w:line="360" w:lineRule="auto"/>
                              <w:rPr>
                                <w:rFonts w:asciiTheme="minorHAnsi" w:hAnsiTheme="minorHAnsi"/>
                                <w:i/>
                                <w:iCs/>
                              </w:rPr>
                            </w:pPr>
                            <w:r>
                              <w:rPr>
                                <w:rFonts w:asciiTheme="minorHAnsi" w:hAnsiTheme="minorHAnsi"/>
                                <w:i/>
                                <w:iCs/>
                              </w:rPr>
                              <w:t>Image showing where Longworth t</w:t>
                            </w:r>
                            <w:r w:rsidRPr="00844083">
                              <w:rPr>
                                <w:rFonts w:asciiTheme="minorHAnsi" w:hAnsiTheme="minorHAnsi"/>
                                <w:i/>
                                <w:iCs/>
                              </w:rPr>
                              <w:t>rapping was undertaken</w:t>
                            </w:r>
                          </w:p>
                          <w:p w:rsidR="00271F29" w:rsidRPr="00844083" w:rsidRDefault="00271F29" w:rsidP="00506A6D">
                            <w:pPr>
                              <w:spacing w:line="360" w:lineRule="auto"/>
                              <w:rPr>
                                <w:rFonts w:asciiTheme="minorHAnsi" w:hAnsiTheme="minorHAnsi"/>
                                <w:i/>
                                <w:iCs/>
                              </w:rPr>
                            </w:pPr>
                          </w:p>
                          <w:p w:rsidR="00271F29" w:rsidRPr="00844083" w:rsidRDefault="00271F29" w:rsidP="00506A6D">
                            <w:pPr>
                              <w:spacing w:line="360" w:lineRule="auto"/>
                              <w:rPr>
                                <w:rFonts w:asciiTheme="minorHAnsi" w:hAnsiTheme="minorHAnsi"/>
                                <w:i/>
                                <w:iCs/>
                              </w:rPr>
                            </w:pPr>
                            <w:r w:rsidRPr="00844083">
                              <w:rPr>
                                <w:rFonts w:asciiTheme="minorHAnsi" w:hAnsiTheme="minorHAnsi"/>
                                <w:i/>
                                <w:iCs/>
                              </w:rPr>
                              <w:t>Source: SNH (2005)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 o:spid="_x0000_s1044" type="#_x0000_t202" style="position:absolute;left:0;text-align:left;margin-left:-3pt;margin-top:-.2pt;width:180.2pt;height:139.0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" stroked="f">
                <v:textbox style="mso-fit-shape-to-text:t">
                  <w:txbxContent>
                    <w:p w:rsidR="00271F29" w:rsidRPr="00844083" w:rsidRDefault="00271F29" w:rsidP="00506A6D">
                      <w:pPr>
                        <w:spacing w:line="360" w:lineRule="auto"/>
                        <w:rPr>
                          <w:rFonts w:asciiTheme="minorHAnsi" w:hAnsiTheme="minorHAnsi"/>
                          <w:i/>
                          <w:iCs/>
                        </w:rPr>
                      </w:pPr>
                      <w:r w:rsidRPr="00844083">
                        <w:rPr>
                          <w:rFonts w:asciiTheme="minorHAnsi" w:hAnsiTheme="minorHAnsi"/>
                          <w:i/>
                          <w:iCs/>
                        </w:rPr>
                        <w:t>Figure</w:t>
                      </w:r>
                      <w:r>
                        <w:rPr>
                          <w:rFonts w:asciiTheme="minorHAnsi" w:hAnsiTheme="minorHAnsi"/>
                          <w:i/>
                          <w:iCs/>
                        </w:rPr>
                        <w:t xml:space="preserve"> 15</w:t>
                      </w:r>
                    </w:p>
                    <w:p w:rsidR="00271F29" w:rsidRPr="00844083" w:rsidRDefault="00271F29" w:rsidP="00506A6D">
                      <w:pPr>
                        <w:spacing w:line="360" w:lineRule="auto"/>
                        <w:rPr>
                          <w:rFonts w:asciiTheme="minorHAnsi" w:hAnsiTheme="minorHAnsi"/>
                          <w:i/>
                          <w:iCs/>
                        </w:rPr>
                      </w:pPr>
                    </w:p>
                    <w:p w:rsidR="00271F29" w:rsidRPr="00844083" w:rsidRDefault="00271F29" w:rsidP="00506A6D">
                      <w:pPr>
                        <w:spacing w:line="360" w:lineRule="auto"/>
                        <w:rPr>
                          <w:rFonts w:asciiTheme="minorHAnsi" w:hAnsiTheme="minorHAnsi"/>
                          <w:i/>
                          <w:iCs/>
                        </w:rPr>
                      </w:pPr>
                      <w:r>
                        <w:rPr>
                          <w:rFonts w:asciiTheme="minorHAnsi" w:hAnsiTheme="minorHAnsi"/>
                          <w:i/>
                          <w:iCs/>
                        </w:rPr>
                        <w:t>Image showing where Longworth t</w:t>
                      </w:r>
                      <w:r w:rsidRPr="00844083">
                        <w:rPr>
                          <w:rFonts w:asciiTheme="minorHAnsi" w:hAnsiTheme="minorHAnsi"/>
                          <w:i/>
                          <w:iCs/>
                        </w:rPr>
                        <w:t>rapping was undertaken</w:t>
                      </w:r>
                    </w:p>
                    <w:p w:rsidR="00271F29" w:rsidRPr="00844083" w:rsidRDefault="00271F29" w:rsidP="00506A6D">
                      <w:pPr>
                        <w:spacing w:line="360" w:lineRule="auto"/>
                        <w:rPr>
                          <w:rFonts w:asciiTheme="minorHAnsi" w:hAnsiTheme="minorHAnsi"/>
                          <w:i/>
                          <w:iCs/>
                        </w:rPr>
                      </w:pPr>
                    </w:p>
                    <w:p w:rsidR="00271F29" w:rsidRPr="00844083" w:rsidRDefault="00271F29" w:rsidP="00506A6D">
                      <w:pPr>
                        <w:spacing w:line="360" w:lineRule="auto"/>
                        <w:rPr>
                          <w:rFonts w:asciiTheme="minorHAnsi" w:hAnsiTheme="minorHAnsi"/>
                          <w:i/>
                          <w:iCs/>
                        </w:rPr>
                      </w:pPr>
                      <w:r w:rsidRPr="00844083">
                        <w:rPr>
                          <w:rFonts w:asciiTheme="minorHAnsi" w:hAnsiTheme="minorHAnsi"/>
                          <w:i/>
                          <w:iCs/>
                        </w:rPr>
                        <w:t>Source: SNH (2005)</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0D2F5E"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91008" behindDoc="0" locked="0" layoutInCell="1" allowOverlap="1">
                <wp:simplePos x="0" y="0"/>
                <wp:positionH relativeFrom="column">
                  <wp:posOffset>-2492375</wp:posOffset>
                </wp:positionH>
                <wp:positionV relativeFrom="paragraph">
                  <wp:posOffset>9525</wp:posOffset>
                </wp:positionV>
                <wp:extent cx="212725" cy="159385"/>
                <wp:effectExtent l="12700" t="9525" r="12700" b="12065"/>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rect">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96.25pt;margin-top:.75pt;width:16.75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" filled="f" strokecolor="yellow" strokeweight="1.5pt"/>
            </w:pict>
          </mc:Fallback>
        </mc:AlternateContent>
      </w:r>
    </w:p>
    <w:p w:rsidR="000D2F5E" w:rsidRPr="003A167C" w:rsidRDefault="000D2F5E" w:rsidP="00844083">
      <w:pPr>
        <w:spacing w:line="360" w:lineRule="auto"/>
        <w:ind w:firstLine="720"/>
        <w:jc w:val="both"/>
        <w:rPr>
          <w:rFonts w:asciiTheme="minorHAnsi" w:hAnsiTheme="minorHAnsi"/>
        </w:rPr>
      </w:pPr>
    </w:p>
    <w:p w:rsidR="000D2F5E" w:rsidRPr="003A167C" w:rsidRDefault="000D2F5E" w:rsidP="00844083">
      <w:pPr>
        <w:spacing w:line="360" w:lineRule="auto"/>
        <w:ind w:firstLine="720"/>
        <w:jc w:val="both"/>
        <w:rPr>
          <w:rFonts w:asciiTheme="minorHAnsi" w:hAnsiTheme="minorHAnsi"/>
        </w:rPr>
      </w:pP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t>Having filled the nest boxes with sufficient bedding and food</w:t>
      </w:r>
      <w:r w:rsidR="00D7409D" w:rsidRPr="003A167C">
        <w:rPr>
          <w:rFonts w:asciiTheme="minorHAnsi" w:hAnsiTheme="minorHAnsi"/>
        </w:rPr>
        <w:t>,</w:t>
      </w:r>
      <w:r w:rsidRPr="003A167C">
        <w:rPr>
          <w:rFonts w:asciiTheme="minorHAnsi" w:hAnsiTheme="minorHAnsi"/>
        </w:rPr>
        <w:t xml:space="preserve"> the traps were set out in groups of four at points around the area chosen</w:t>
      </w:r>
      <w:r w:rsidR="00484118" w:rsidRPr="003A167C">
        <w:rPr>
          <w:rFonts w:asciiTheme="minorHAnsi" w:hAnsiTheme="minorHAnsi"/>
        </w:rPr>
        <w:t>,</w:t>
      </w:r>
      <w:r w:rsidRPr="003A167C">
        <w:rPr>
          <w:rFonts w:asciiTheme="minorHAnsi" w:hAnsiTheme="minorHAnsi"/>
        </w:rPr>
        <w:t xml:space="preserve"> with each trap facing outwards. For the first 24 hours the traps were locked open to let </w:t>
      </w:r>
      <w:r w:rsidR="00D7409D" w:rsidRPr="003A167C">
        <w:rPr>
          <w:rFonts w:asciiTheme="minorHAnsi" w:hAnsiTheme="minorHAnsi"/>
        </w:rPr>
        <w:t>animals</w:t>
      </w:r>
      <w:r w:rsidRPr="003A167C">
        <w:rPr>
          <w:rFonts w:asciiTheme="minorHAnsi" w:hAnsiTheme="minorHAnsi"/>
        </w:rPr>
        <w:t xml:space="preserve"> become accustomed to them. With mammals becoming less wary of being trapped they are less likely to avoid them, however animals have known to become ‘trap happy’ and will visit </w:t>
      </w:r>
      <w:r w:rsidR="00D7409D" w:rsidRPr="003A167C">
        <w:rPr>
          <w:rFonts w:asciiTheme="minorHAnsi" w:hAnsiTheme="minorHAnsi"/>
        </w:rPr>
        <w:t xml:space="preserve">this </w:t>
      </w:r>
      <w:r w:rsidRPr="003A167C">
        <w:rPr>
          <w:rFonts w:asciiTheme="minorHAnsi" w:hAnsiTheme="minorHAnsi"/>
        </w:rPr>
        <w:t>sure source of food</w:t>
      </w:r>
      <w:r w:rsidR="00D7409D" w:rsidRPr="003A167C">
        <w:rPr>
          <w:rFonts w:asciiTheme="minorHAnsi" w:hAnsiTheme="minorHAnsi"/>
        </w:rPr>
        <w:t xml:space="preserve"> often</w:t>
      </w:r>
      <w:r w:rsidRPr="003A167C">
        <w:rPr>
          <w:rFonts w:asciiTheme="minorHAnsi" w:hAnsiTheme="minorHAnsi"/>
        </w:rPr>
        <w:t xml:space="preserve"> </w:t>
      </w:r>
      <w:r w:rsidRPr="003A167C">
        <w:rPr>
          <w:rFonts w:asciiTheme="minorHAnsi" w:hAnsiTheme="minorHAnsi"/>
        </w:rPr>
        <w:lastRenderedPageBreak/>
        <w:t xml:space="preserve">(Flowerdew </w:t>
      </w:r>
      <w:r w:rsidRPr="003A167C">
        <w:rPr>
          <w:rFonts w:asciiTheme="minorHAnsi" w:hAnsiTheme="minorHAnsi"/>
          <w:i/>
          <w:iCs/>
        </w:rPr>
        <w:t>et al</w:t>
      </w:r>
      <w:r w:rsidRPr="003A167C">
        <w:rPr>
          <w:rFonts w:asciiTheme="minorHAnsi" w:hAnsiTheme="minorHAnsi"/>
        </w:rPr>
        <w:t xml:space="preserve">, 2004). </w:t>
      </w:r>
      <w:r w:rsidR="00D7409D" w:rsidRPr="003A167C">
        <w:rPr>
          <w:rFonts w:asciiTheme="minorHAnsi" w:hAnsiTheme="minorHAnsi"/>
        </w:rPr>
        <w:t>Position</w:t>
      </w:r>
      <w:r w:rsidRPr="003A167C">
        <w:rPr>
          <w:rFonts w:asciiTheme="minorHAnsi" w:hAnsiTheme="minorHAnsi"/>
        </w:rPr>
        <w:t xml:space="preserve"> of the traps is important</w:t>
      </w:r>
      <w:r w:rsidR="00D7409D" w:rsidRPr="003A167C">
        <w:rPr>
          <w:rFonts w:asciiTheme="minorHAnsi" w:hAnsiTheme="minorHAnsi"/>
        </w:rPr>
        <w:t>,</w:t>
      </w:r>
      <w:r w:rsidRPr="003A167C">
        <w:rPr>
          <w:rFonts w:asciiTheme="minorHAnsi" w:hAnsiTheme="minorHAnsi"/>
        </w:rPr>
        <w:t xml:space="preserve"> as placing them on natural runs or next to roots and rocks improves the chances of trapping small mammals.</w:t>
      </w: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t xml:space="preserve">Having set the traps and left them for 24 hours the traps were then set </w:t>
      </w:r>
      <w:r w:rsidR="00140789" w:rsidRPr="003A167C">
        <w:rPr>
          <w:rFonts w:asciiTheme="minorHAnsi" w:hAnsiTheme="minorHAnsi"/>
        </w:rPr>
        <w:t xml:space="preserve">to close, ensuring they would </w:t>
      </w:r>
      <w:r w:rsidR="00D7409D" w:rsidRPr="003A167C">
        <w:rPr>
          <w:rFonts w:asciiTheme="minorHAnsi" w:hAnsiTheme="minorHAnsi"/>
        </w:rPr>
        <w:t>shut</w:t>
      </w:r>
      <w:r w:rsidR="00140789" w:rsidRPr="003A167C">
        <w:rPr>
          <w:rFonts w:asciiTheme="minorHAnsi" w:hAnsiTheme="minorHAnsi"/>
        </w:rPr>
        <w:t xml:space="preserve"> behind an animal that entered it</w:t>
      </w:r>
      <w:r w:rsidRPr="003A167C">
        <w:rPr>
          <w:rFonts w:asciiTheme="minorHAnsi" w:hAnsiTheme="minorHAnsi"/>
        </w:rPr>
        <w:t>. These were then placed where they had been and checked regularly to ensure the welfare of any trapped mammals.</w:t>
      </w:r>
    </w:p>
    <w:p w:rsidR="00844083" w:rsidRPr="003A167C" w:rsidRDefault="00140789" w:rsidP="00140789">
      <w:pPr>
        <w:spacing w:line="360" w:lineRule="auto"/>
        <w:ind w:firstLine="720"/>
        <w:jc w:val="both"/>
        <w:rPr>
          <w:rFonts w:asciiTheme="minorHAnsi" w:hAnsiTheme="minorHAnsi"/>
        </w:rPr>
      </w:pPr>
      <w:r w:rsidRPr="003A167C">
        <w:rPr>
          <w:rFonts w:asciiTheme="minorHAnsi" w:hAnsiTheme="minorHAnsi"/>
        </w:rPr>
        <w:t>When mammals were found trapped they were</w:t>
      </w:r>
      <w:r w:rsidR="00844083" w:rsidRPr="003A167C">
        <w:rPr>
          <w:rFonts w:asciiTheme="minorHAnsi" w:hAnsiTheme="minorHAnsi"/>
        </w:rPr>
        <w:t xml:space="preserve"> identi</w:t>
      </w:r>
      <w:r w:rsidR="00D7409D" w:rsidRPr="003A167C">
        <w:rPr>
          <w:rFonts w:asciiTheme="minorHAnsi" w:hAnsiTheme="minorHAnsi"/>
        </w:rPr>
        <w:t>fied, aged, sexed and weighed. After u</w:t>
      </w:r>
      <w:r w:rsidR="00844083" w:rsidRPr="003A167C">
        <w:rPr>
          <w:rFonts w:asciiTheme="minorHAnsi" w:hAnsiTheme="minorHAnsi"/>
        </w:rPr>
        <w:t>sing the mammal handbook to identify the spe</w:t>
      </w:r>
      <w:r w:rsidRPr="003A167C">
        <w:rPr>
          <w:rFonts w:asciiTheme="minorHAnsi" w:hAnsiTheme="minorHAnsi"/>
        </w:rPr>
        <w:t>cies found they were then aged</w:t>
      </w:r>
      <w:r w:rsidR="00844083" w:rsidRPr="003A167C">
        <w:rPr>
          <w:rFonts w:asciiTheme="minorHAnsi" w:hAnsiTheme="minorHAnsi"/>
        </w:rPr>
        <w:t xml:space="preserve"> using the size and weight of the mammals. Understanding ages and sexes of mammals help to establish whether the population is healthy. Both males and females of different species tend to imply healthy populations </w:t>
      </w:r>
      <w:r w:rsidR="00D7409D" w:rsidRPr="003A167C">
        <w:rPr>
          <w:rFonts w:asciiTheme="minorHAnsi" w:hAnsiTheme="minorHAnsi"/>
        </w:rPr>
        <w:t xml:space="preserve">that are </w:t>
      </w:r>
      <w:r w:rsidR="00844083" w:rsidRPr="003A167C">
        <w:rPr>
          <w:rFonts w:asciiTheme="minorHAnsi" w:hAnsiTheme="minorHAnsi"/>
        </w:rPr>
        <w:t>suitable for predation.</w:t>
      </w:r>
    </w:p>
    <w:p w:rsidR="00506A6D" w:rsidRPr="003A167C" w:rsidRDefault="00506A6D"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u w:val="single"/>
        </w:rPr>
      </w:pPr>
      <w:r w:rsidRPr="003A167C">
        <w:rPr>
          <w:rFonts w:asciiTheme="minorHAnsi" w:hAnsiTheme="minorHAnsi"/>
          <w:b/>
          <w:bCs/>
          <w:u w:val="single"/>
        </w:rPr>
        <w:t>3.4 Mapping</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Using maps of the Oban and Fort William</w:t>
      </w:r>
      <w:r w:rsidR="00D7409D" w:rsidRPr="003A167C">
        <w:rPr>
          <w:rFonts w:asciiTheme="minorHAnsi" w:hAnsiTheme="minorHAnsi"/>
        </w:rPr>
        <w:t xml:space="preserve"> area</w:t>
      </w:r>
      <w:r w:rsidRPr="003A167C">
        <w:rPr>
          <w:rFonts w:asciiTheme="minorHAnsi" w:hAnsiTheme="minorHAnsi"/>
        </w:rPr>
        <w:t xml:space="preserve"> it is possible to establish the areas of Argyll that might be suitable for reintroduction due to urban conurbations. By plotting major to</w:t>
      </w:r>
      <w:r w:rsidR="00D7409D" w:rsidRPr="003A167C">
        <w:rPr>
          <w:rFonts w:asciiTheme="minorHAnsi" w:hAnsiTheme="minorHAnsi"/>
        </w:rPr>
        <w:t>wns, cities and roads it is</w:t>
      </w:r>
      <w:r w:rsidRPr="003A167C">
        <w:rPr>
          <w:rFonts w:asciiTheme="minorHAnsi" w:hAnsiTheme="minorHAnsi"/>
        </w:rPr>
        <w:t xml:space="preserve"> easier to compare this to areas of land which </w:t>
      </w:r>
      <w:r w:rsidRPr="003A167C">
        <w:rPr>
          <w:rFonts w:asciiTheme="minorHAnsi" w:hAnsiTheme="minorHAnsi"/>
          <w:i/>
          <w:iCs/>
        </w:rPr>
        <w:t>F. silvestris grampia</w:t>
      </w:r>
      <w:r w:rsidRPr="003A167C">
        <w:rPr>
          <w:rFonts w:asciiTheme="minorHAnsi" w:hAnsiTheme="minorHAnsi"/>
        </w:rPr>
        <w:t xml:space="preserve"> is already found. Using the information found on these maps it is possible to ascertain range and suitability in Argyll. A map of Argyll and surrounding areas was taken from Google Maps and modified within Microsoft Word to giv</w:t>
      </w:r>
      <w:r w:rsidR="00D7409D" w:rsidRPr="003A167C">
        <w:rPr>
          <w:rFonts w:asciiTheme="minorHAnsi" w:hAnsiTheme="minorHAnsi"/>
        </w:rPr>
        <w:t>e a visual indicator</w:t>
      </w:r>
      <w:r w:rsidRPr="003A167C">
        <w:rPr>
          <w:rFonts w:asciiTheme="minorHAnsi" w:hAnsiTheme="minorHAnsi"/>
        </w:rPr>
        <w:t xml:space="preserve"> of how inhabited the Argyll and Bute area was. This is important because there is evidence that while </w:t>
      </w:r>
      <w:r w:rsidRPr="003A167C">
        <w:rPr>
          <w:rFonts w:asciiTheme="minorHAnsi" w:hAnsiTheme="minorHAnsi"/>
          <w:i/>
          <w:iCs/>
        </w:rPr>
        <w:t>F. silverstris grampia</w:t>
      </w:r>
      <w:r w:rsidRPr="003A167C">
        <w:rPr>
          <w:rFonts w:asciiTheme="minorHAnsi" w:hAnsiTheme="minorHAnsi"/>
        </w:rPr>
        <w:t xml:space="preserve"> will live in proximity to humans, healthy populations tend to occur further away from disturbances.</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 xml:space="preserve">The approximate area of open land was then estimated and this figure was used when deciding how suitable Argyll is for a population of </w:t>
      </w:r>
      <w:r w:rsidRPr="003A167C">
        <w:rPr>
          <w:rFonts w:asciiTheme="minorHAnsi" w:hAnsiTheme="minorHAnsi"/>
          <w:i/>
          <w:iCs/>
        </w:rPr>
        <w:t>F. silvestris grampia</w:t>
      </w:r>
      <w:r w:rsidRPr="003A167C">
        <w:rPr>
          <w:rFonts w:asciiTheme="minorHAnsi" w:hAnsiTheme="minorHAnsi"/>
        </w:rPr>
        <w:t xml:space="preserve"> to be reintroduced. The area will also be compared in terms of human activity to the Cairngorms area</w:t>
      </w:r>
      <w:r w:rsidR="00D7409D" w:rsidRPr="003A167C">
        <w:rPr>
          <w:rFonts w:asciiTheme="minorHAnsi" w:hAnsiTheme="minorHAnsi"/>
        </w:rPr>
        <w:t>, as this</w:t>
      </w:r>
      <w:r w:rsidRPr="003A167C">
        <w:rPr>
          <w:rFonts w:asciiTheme="minorHAnsi" w:hAnsiTheme="minorHAnsi"/>
        </w:rPr>
        <w:t xml:space="preserve"> is a region known to contain Scottish </w:t>
      </w:r>
      <w:r w:rsidR="0083128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(BBC, 2013).</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3.5 Analysis</w:t>
      </w: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t>Having the research split into more than one section means that suitability for each section was established before being combined for a final conclusi</w:t>
      </w:r>
      <w:r w:rsidR="00D7409D" w:rsidRPr="003A167C">
        <w:rPr>
          <w:rFonts w:asciiTheme="minorHAnsi" w:hAnsiTheme="minorHAnsi"/>
        </w:rPr>
        <w:t>on. Food sources were ascertained</w:t>
      </w:r>
      <w:r w:rsidRPr="003A167C">
        <w:rPr>
          <w:rFonts w:asciiTheme="minorHAnsi" w:hAnsiTheme="minorHAnsi"/>
        </w:rPr>
        <w:t xml:space="preserve"> using live trapping and evidence in the field. Maps were used for estimating land area that would be suitable and the numbers of </w:t>
      </w:r>
      <w:r w:rsidRPr="003A167C">
        <w:rPr>
          <w:rFonts w:asciiTheme="minorHAnsi" w:hAnsiTheme="minorHAnsi"/>
          <w:i/>
          <w:iCs/>
        </w:rPr>
        <w:t>F. silvestris</w:t>
      </w:r>
      <w:r w:rsidRPr="003A167C">
        <w:rPr>
          <w:rFonts w:asciiTheme="minorHAnsi" w:hAnsiTheme="minorHAnsi"/>
        </w:rPr>
        <w:t xml:space="preserve"> that could possibly be reintroduced. </w:t>
      </w: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lastRenderedPageBreak/>
        <w:t xml:space="preserve">Trapping results are used to give an idea of population density. There are numerous equations that can be used to establish </w:t>
      </w:r>
      <w:r w:rsidR="00D7409D" w:rsidRPr="003A167C">
        <w:rPr>
          <w:rFonts w:asciiTheme="minorHAnsi" w:hAnsiTheme="minorHAnsi"/>
        </w:rPr>
        <w:t>this,</w:t>
      </w:r>
      <w:r w:rsidRPr="003A167C">
        <w:rPr>
          <w:rFonts w:asciiTheme="minorHAnsi" w:hAnsiTheme="minorHAnsi"/>
        </w:rPr>
        <w:t xml:space="preserve"> however the majority of these are for long term studies with subject mammals being marked and recaptured more than once. Area covered and numbers of mammals trapped have a part to play in population density and will be shown in a tabular form before being shown in graphs. This information was used alongside additional information gathered during fieldwork such as evidence of other small mammals and predatory species.</w:t>
      </w:r>
    </w:p>
    <w:p w:rsidR="00844083" w:rsidRPr="003A167C" w:rsidRDefault="00844083" w:rsidP="00D7409D">
      <w:pPr>
        <w:spacing w:line="360" w:lineRule="auto"/>
        <w:ind w:firstLine="720"/>
        <w:jc w:val="both"/>
        <w:rPr>
          <w:rFonts w:asciiTheme="minorHAnsi" w:hAnsiTheme="minorHAnsi"/>
        </w:rPr>
      </w:pPr>
      <w:r w:rsidRPr="003A167C">
        <w:rPr>
          <w:rFonts w:asciiTheme="minorHAnsi" w:hAnsiTheme="minorHAnsi"/>
        </w:rPr>
        <w:t xml:space="preserve">The habitat surveys from around Glasdrum Wood NNR were also used to establish whether the habitat type would be suitable both for </w:t>
      </w:r>
      <w:r w:rsidRPr="003A167C">
        <w:rPr>
          <w:rFonts w:asciiTheme="minorHAnsi" w:hAnsiTheme="minorHAnsi"/>
          <w:i/>
          <w:iCs/>
        </w:rPr>
        <w:t xml:space="preserve">F. silverstis grampia </w:t>
      </w:r>
      <w:r w:rsidRPr="003A167C">
        <w:rPr>
          <w:rFonts w:asciiTheme="minorHAnsi" w:hAnsiTheme="minorHAnsi"/>
        </w:rPr>
        <w:t xml:space="preserve">and prey food sources. This information was also combined with the trapping results to establish </w:t>
      </w:r>
      <w:r w:rsidR="00D7409D" w:rsidRPr="003A167C">
        <w:rPr>
          <w:rFonts w:asciiTheme="minorHAnsi" w:hAnsiTheme="minorHAnsi"/>
        </w:rPr>
        <w:t>the overall suitability of the r</w:t>
      </w:r>
      <w:r w:rsidRPr="003A167C">
        <w:rPr>
          <w:rFonts w:asciiTheme="minorHAnsi" w:hAnsiTheme="minorHAnsi"/>
        </w:rPr>
        <w:t xml:space="preserve">eserve in respect to Scottish </w:t>
      </w:r>
      <w:r w:rsidR="0083128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This was then used to decide upon the size of territory that would be needed to sustain an individual</w:t>
      </w:r>
      <w:r w:rsidR="00D7409D" w:rsidRPr="003A167C">
        <w:rPr>
          <w:rFonts w:asciiTheme="minorHAnsi" w:hAnsiTheme="minorHAnsi"/>
        </w:rPr>
        <w:t>,</w:t>
      </w:r>
      <w:r w:rsidRPr="003A167C">
        <w:rPr>
          <w:rFonts w:asciiTheme="minorHAnsi" w:hAnsiTheme="minorHAnsi"/>
        </w:rPr>
        <w:t xml:space="preserve"> as </w:t>
      </w:r>
      <w:r w:rsidR="0083128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are known to alter the territory size depending on their needs. Higher density populations are found in areas with high suitability</w:t>
      </w:r>
      <w:r w:rsidR="00D7409D" w:rsidRPr="003A167C">
        <w:rPr>
          <w:rFonts w:asciiTheme="minorHAnsi" w:hAnsiTheme="minorHAnsi"/>
        </w:rPr>
        <w:t>,</w:t>
      </w:r>
      <w:r w:rsidRPr="003A167C">
        <w:rPr>
          <w:rFonts w:asciiTheme="minorHAnsi" w:hAnsiTheme="minorHAnsi"/>
        </w:rPr>
        <w:t xml:space="preserve"> w</w:t>
      </w:r>
      <w:r w:rsidR="00D7409D" w:rsidRPr="003A167C">
        <w:rPr>
          <w:rFonts w:asciiTheme="minorHAnsi" w:hAnsiTheme="minorHAnsi"/>
        </w:rPr>
        <w:t>hereas fewer individuals are</w:t>
      </w:r>
      <w:r w:rsidRPr="003A167C">
        <w:rPr>
          <w:rFonts w:asciiTheme="minorHAnsi" w:hAnsiTheme="minorHAnsi"/>
        </w:rPr>
        <w:t xml:space="preserve"> found in areas with </w:t>
      </w:r>
      <w:r w:rsidR="00D7409D" w:rsidRPr="003A167C">
        <w:rPr>
          <w:rFonts w:asciiTheme="minorHAnsi" w:hAnsiTheme="minorHAnsi"/>
        </w:rPr>
        <w:t>lower</w:t>
      </w:r>
      <w:r w:rsidRPr="003A167C">
        <w:rPr>
          <w:rFonts w:asciiTheme="minorHAnsi" w:hAnsiTheme="minorHAnsi"/>
        </w:rPr>
        <w:t xml:space="preserve"> prey animal populations (Mammal Society, n.d). </w:t>
      </w:r>
    </w:p>
    <w:p w:rsidR="00844083" w:rsidRPr="003A167C" w:rsidRDefault="00844083" w:rsidP="009731A9">
      <w:pPr>
        <w:spacing w:line="360" w:lineRule="auto"/>
        <w:ind w:firstLine="720"/>
        <w:jc w:val="both"/>
        <w:rPr>
          <w:rFonts w:asciiTheme="minorHAnsi" w:hAnsiTheme="minorHAnsi"/>
        </w:rPr>
      </w:pPr>
      <w:r w:rsidRPr="003A167C">
        <w:rPr>
          <w:rFonts w:asciiTheme="minorHAnsi" w:hAnsiTheme="minorHAnsi"/>
        </w:rPr>
        <w:t xml:space="preserve">Using information from maps of the areas it is possible to estimate the area of land that is suitable for Scottish </w:t>
      </w:r>
      <w:r w:rsidR="0083128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s due to proximity to humans and large settlements. Based on the territory size estimated from Longworth trapping it is possible to approximate the number of individuals that would be able to live in the area. This information </w:t>
      </w:r>
      <w:r w:rsidR="009731A9" w:rsidRPr="003A167C">
        <w:rPr>
          <w:rFonts w:asciiTheme="minorHAnsi" w:hAnsiTheme="minorHAnsi"/>
        </w:rPr>
        <w:t>along with other data gathered</w:t>
      </w:r>
      <w:r w:rsidRPr="003A167C">
        <w:rPr>
          <w:rFonts w:asciiTheme="minorHAnsi" w:hAnsiTheme="minorHAnsi"/>
        </w:rPr>
        <w:t xml:space="preserve"> during research </w:t>
      </w:r>
      <w:r w:rsidR="009731A9" w:rsidRPr="003A167C">
        <w:rPr>
          <w:rFonts w:asciiTheme="minorHAnsi" w:hAnsiTheme="minorHAnsi"/>
        </w:rPr>
        <w:t>is</w:t>
      </w:r>
      <w:r w:rsidRPr="003A167C">
        <w:rPr>
          <w:rFonts w:asciiTheme="minorHAnsi" w:hAnsiTheme="minorHAnsi"/>
        </w:rPr>
        <w:t xml:space="preserve"> then used to establish</w:t>
      </w:r>
      <w:r w:rsidR="009731A9" w:rsidRPr="003A167C">
        <w:rPr>
          <w:rFonts w:asciiTheme="minorHAnsi" w:hAnsiTheme="minorHAnsi"/>
        </w:rPr>
        <w:t xml:space="preserve"> the</w:t>
      </w:r>
      <w:r w:rsidRPr="003A167C">
        <w:rPr>
          <w:rFonts w:asciiTheme="minorHAnsi" w:hAnsiTheme="minorHAnsi"/>
        </w:rPr>
        <w:t xml:space="preserve"> overall suitability for the Argyll area of Scotland for reintroduction of </w:t>
      </w:r>
      <w:r w:rsidRPr="003A167C">
        <w:rPr>
          <w:rFonts w:asciiTheme="minorHAnsi" w:hAnsiTheme="minorHAnsi"/>
          <w:i/>
          <w:iCs/>
        </w:rPr>
        <w:t>F. silvestris grampia</w:t>
      </w:r>
      <w:r w:rsidRPr="003A167C">
        <w:rPr>
          <w:rFonts w:asciiTheme="minorHAnsi" w:hAnsiTheme="minorHAnsi"/>
        </w:rPr>
        <w:t xml:space="preserve">. </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3B2605" w:rsidRPr="003A167C" w:rsidRDefault="003B2605" w:rsidP="00844083">
      <w:pPr>
        <w:spacing w:line="360" w:lineRule="auto"/>
        <w:ind w:firstLine="720"/>
        <w:jc w:val="both"/>
        <w:rPr>
          <w:rFonts w:asciiTheme="minorHAnsi" w:hAnsiTheme="minorHAnsi"/>
        </w:rPr>
      </w:pPr>
    </w:p>
    <w:p w:rsidR="003B2605" w:rsidRPr="003A167C" w:rsidRDefault="003B2605"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506A6D">
      <w:pPr>
        <w:spacing w:line="360" w:lineRule="auto"/>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lastRenderedPageBreak/>
        <w:t>4.0 Results</w:t>
      </w:r>
    </w:p>
    <w:p w:rsidR="00844083" w:rsidRPr="003A167C" w:rsidRDefault="00844083" w:rsidP="009731A9">
      <w:pPr>
        <w:spacing w:line="360" w:lineRule="auto"/>
        <w:ind w:firstLine="720"/>
        <w:jc w:val="both"/>
        <w:rPr>
          <w:rFonts w:asciiTheme="minorHAnsi" w:hAnsiTheme="minorHAnsi"/>
          <w:b/>
          <w:bCs/>
        </w:rPr>
      </w:pPr>
      <w:r w:rsidRPr="003A167C">
        <w:rPr>
          <w:rFonts w:asciiTheme="minorHAnsi" w:hAnsiTheme="minorHAnsi"/>
        </w:rPr>
        <w:t>This section shows the results from Longworth live trapping and vegetation data for the research undertaken in Glasdrum Wood NNR. It also shows the work done using maps to indicate roads and large settlements. All raw data can be found in A</w:t>
      </w:r>
      <w:r w:rsidR="009731A9" w:rsidRPr="003A167C">
        <w:rPr>
          <w:rFonts w:asciiTheme="minorHAnsi" w:hAnsiTheme="minorHAnsi"/>
        </w:rPr>
        <w:t>ppendix C</w:t>
      </w:r>
      <w:r w:rsidRPr="003A167C">
        <w:rPr>
          <w:rFonts w:asciiTheme="minorHAnsi" w:hAnsiTheme="minorHAnsi"/>
        </w:rPr>
        <w:t>.</w:t>
      </w:r>
      <w:r w:rsidRPr="003A167C">
        <w:rPr>
          <w:rFonts w:asciiTheme="minorHAnsi" w:hAnsiTheme="minorHAnsi"/>
          <w:b/>
          <w:bCs/>
        </w:rPr>
        <w:t xml:space="preserve"> </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4.1 Longworth Trapping Data</w:t>
      </w:r>
    </w:p>
    <w:p w:rsidR="00844083" w:rsidRPr="003A167C" w:rsidRDefault="00844083" w:rsidP="009731A9">
      <w:pPr>
        <w:spacing w:line="360" w:lineRule="auto"/>
        <w:ind w:firstLine="720"/>
        <w:jc w:val="both"/>
        <w:rPr>
          <w:rFonts w:asciiTheme="minorHAnsi" w:hAnsiTheme="minorHAnsi"/>
        </w:rPr>
      </w:pPr>
      <w:r w:rsidRPr="003A167C">
        <w:rPr>
          <w:rFonts w:asciiTheme="minorHAnsi" w:hAnsiTheme="minorHAnsi"/>
        </w:rPr>
        <w:t>Figure</w:t>
      </w:r>
      <w:r w:rsidR="00BD59CA" w:rsidRPr="003A167C">
        <w:rPr>
          <w:rFonts w:asciiTheme="minorHAnsi" w:hAnsiTheme="minorHAnsi"/>
        </w:rPr>
        <w:t xml:space="preserve"> 16</w:t>
      </w:r>
      <w:r w:rsidRPr="003A167C">
        <w:rPr>
          <w:rFonts w:asciiTheme="minorHAnsi" w:hAnsiTheme="minorHAnsi"/>
        </w:rPr>
        <w:t xml:space="preserve"> shows the numbers and species of mammal</w:t>
      </w:r>
      <w:r w:rsidR="009731A9" w:rsidRPr="003A167C">
        <w:rPr>
          <w:rFonts w:asciiTheme="minorHAnsi" w:hAnsiTheme="minorHAnsi"/>
        </w:rPr>
        <w:t>s</w:t>
      </w:r>
      <w:r w:rsidRPr="003A167C">
        <w:rPr>
          <w:rFonts w:asciiTheme="minorHAnsi" w:hAnsiTheme="minorHAnsi"/>
        </w:rPr>
        <w:t xml:space="preserve"> found during the Longworth trapping. While not many individuals were captured the graph shows </w:t>
      </w:r>
      <w:r w:rsidR="009731A9" w:rsidRPr="003A167C">
        <w:rPr>
          <w:rFonts w:asciiTheme="minorHAnsi" w:hAnsiTheme="minorHAnsi"/>
        </w:rPr>
        <w:t xml:space="preserve">that </w:t>
      </w:r>
      <w:r w:rsidR="0083128A" w:rsidRPr="003A167C">
        <w:rPr>
          <w:rFonts w:asciiTheme="minorHAnsi" w:hAnsiTheme="minorHAnsi"/>
        </w:rPr>
        <w:t>more wood m</w:t>
      </w:r>
      <w:r w:rsidRPr="003A167C">
        <w:rPr>
          <w:rFonts w:asciiTheme="minorHAnsi" w:hAnsiTheme="minorHAnsi"/>
        </w:rPr>
        <w:t>i</w:t>
      </w:r>
      <w:r w:rsidR="0083128A" w:rsidRPr="003A167C">
        <w:rPr>
          <w:rFonts w:asciiTheme="minorHAnsi" w:hAnsiTheme="minorHAnsi"/>
        </w:rPr>
        <w:t>ce were found in the area than field v</w:t>
      </w:r>
      <w:r w:rsidRPr="003A167C">
        <w:rPr>
          <w:rFonts w:asciiTheme="minorHAnsi" w:hAnsiTheme="minorHAnsi"/>
        </w:rPr>
        <w:t xml:space="preserve">oles. All the individuals were healthy, an example of which can be seen in </w:t>
      </w:r>
      <w:r w:rsidR="00BD59CA" w:rsidRPr="003A167C">
        <w:rPr>
          <w:rFonts w:asciiTheme="minorHAnsi" w:hAnsiTheme="minorHAnsi"/>
        </w:rPr>
        <w:t>F</w:t>
      </w:r>
      <w:r w:rsidRPr="003A167C">
        <w:rPr>
          <w:rFonts w:asciiTheme="minorHAnsi" w:hAnsiTheme="minorHAnsi"/>
        </w:rPr>
        <w:t>igure</w:t>
      </w:r>
      <w:r w:rsidR="00BD59CA" w:rsidRPr="003A167C">
        <w:rPr>
          <w:rFonts w:asciiTheme="minorHAnsi" w:hAnsiTheme="minorHAnsi"/>
        </w:rPr>
        <w:t xml:space="preserve"> 17</w:t>
      </w:r>
      <w:r w:rsidR="009731A9" w:rsidRPr="003A167C">
        <w:rPr>
          <w:rFonts w:asciiTheme="minorHAnsi" w:hAnsiTheme="minorHAnsi"/>
        </w:rPr>
        <w:t>.</w:t>
      </w:r>
      <w:r w:rsidRPr="003A167C">
        <w:rPr>
          <w:rFonts w:asciiTheme="minorHAnsi" w:hAnsiTheme="minorHAnsi"/>
        </w:rPr>
        <w:t xml:space="preserve"> </w:t>
      </w:r>
      <w:r w:rsidR="009731A9" w:rsidRPr="003A167C">
        <w:rPr>
          <w:rFonts w:asciiTheme="minorHAnsi" w:hAnsiTheme="minorHAnsi"/>
        </w:rPr>
        <w:t>T</w:t>
      </w:r>
      <w:r w:rsidR="0083128A" w:rsidRPr="003A167C">
        <w:rPr>
          <w:rFonts w:asciiTheme="minorHAnsi" w:hAnsiTheme="minorHAnsi"/>
        </w:rPr>
        <w:t>he wood m</w:t>
      </w:r>
      <w:r w:rsidRPr="003A167C">
        <w:rPr>
          <w:rFonts w:asciiTheme="minorHAnsi" w:hAnsiTheme="minorHAnsi"/>
        </w:rPr>
        <w:t xml:space="preserve">ouse in the picture was active and alert, indicating no harm came to it during trapping. Using the information from </w:t>
      </w:r>
      <w:r w:rsidR="00BD59CA" w:rsidRPr="003A167C">
        <w:rPr>
          <w:rFonts w:asciiTheme="minorHAnsi" w:hAnsiTheme="minorHAnsi"/>
        </w:rPr>
        <w:t>F</w:t>
      </w:r>
      <w:r w:rsidRPr="003A167C">
        <w:rPr>
          <w:rFonts w:asciiTheme="minorHAnsi" w:hAnsiTheme="minorHAnsi"/>
        </w:rPr>
        <w:t xml:space="preserve">igure </w:t>
      </w:r>
      <w:r w:rsidR="00BD59CA" w:rsidRPr="003A167C">
        <w:rPr>
          <w:rFonts w:asciiTheme="minorHAnsi" w:hAnsiTheme="minorHAnsi"/>
        </w:rPr>
        <w:t xml:space="preserve">16 </w:t>
      </w:r>
      <w:r w:rsidRPr="003A167C">
        <w:rPr>
          <w:rFonts w:asciiTheme="minorHAnsi" w:hAnsiTheme="minorHAnsi"/>
        </w:rPr>
        <w:t>and the fact that 40 traps were placed</w:t>
      </w:r>
      <w:r w:rsidR="009731A9" w:rsidRPr="003A167C">
        <w:rPr>
          <w:rFonts w:asciiTheme="minorHAnsi" w:hAnsiTheme="minorHAnsi"/>
        </w:rPr>
        <w:t>,</w:t>
      </w:r>
      <w:r w:rsidRPr="003A167C">
        <w:rPr>
          <w:rFonts w:asciiTheme="minorHAnsi" w:hAnsiTheme="minorHAnsi"/>
        </w:rPr>
        <w:t xml:space="preserve"> it is possible to deduce that a trapping rate of only 1/40 each time the traps were set. This gives a trap night rate of 1/160. </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695104" behindDoc="1" locked="0" layoutInCell="1" allowOverlap="1">
            <wp:simplePos x="0" y="0"/>
            <wp:positionH relativeFrom="column">
              <wp:posOffset>19050</wp:posOffset>
            </wp:positionH>
            <wp:positionV relativeFrom="paragraph">
              <wp:posOffset>204470</wp:posOffset>
            </wp:positionV>
            <wp:extent cx="4610100" cy="3061970"/>
            <wp:effectExtent l="19050" t="0" r="19050" b="5080"/>
            <wp:wrapTight wrapText="bothSides">
              <wp:wrapPolygon edited="0">
                <wp:start x="-89" y="0"/>
                <wp:lineTo x="-89" y="21636"/>
                <wp:lineTo x="21689" y="21636"/>
                <wp:lineTo x="21689" y="0"/>
                <wp:lineTo x="-89" y="0"/>
              </wp:wrapPolygon>
            </wp:wrapTight>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16608" behindDoc="0" locked="0" layoutInCell="1" allowOverlap="1">
                <wp:simplePos x="0" y="0"/>
                <wp:positionH relativeFrom="column">
                  <wp:posOffset>-68580</wp:posOffset>
                </wp:positionH>
                <wp:positionV relativeFrom="paragraph">
                  <wp:posOffset>189230</wp:posOffset>
                </wp:positionV>
                <wp:extent cx="1897380" cy="2044700"/>
                <wp:effectExtent l="0" t="0" r="0" b="444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16</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Graph showing the numbers a species of trapped mammals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45" type="#_x0000_t202" style="position:absolute;left:0;text-align:left;margin-left:-5.4pt;margin-top:14.9pt;width:149.4pt;height:161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95iAIAABo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16</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Graph showing the numbers a species of trapped mammals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3B2605" w:rsidRPr="003A167C" w:rsidRDefault="003B2605"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noProof/>
          <w:lang w:eastAsia="en-GB"/>
        </w:rPr>
        <w:lastRenderedPageBreak/>
        <w:drawing>
          <wp:anchor distT="0" distB="0" distL="114300" distR="114300" simplePos="0" relativeHeight="251701248" behindDoc="1" locked="0" layoutInCell="1" allowOverlap="1">
            <wp:simplePos x="0" y="0"/>
            <wp:positionH relativeFrom="column">
              <wp:posOffset>146050</wp:posOffset>
            </wp:positionH>
            <wp:positionV relativeFrom="paragraph">
              <wp:posOffset>88265</wp:posOffset>
            </wp:positionV>
            <wp:extent cx="2574925" cy="2508885"/>
            <wp:effectExtent l="19050" t="0" r="0" b="0"/>
            <wp:wrapTight wrapText="bothSides">
              <wp:wrapPolygon edited="0">
                <wp:start x="-160" y="0"/>
                <wp:lineTo x="-160" y="21485"/>
                <wp:lineTo x="21573" y="21485"/>
                <wp:lineTo x="21573" y="0"/>
                <wp:lineTo x="-160" y="0"/>
              </wp:wrapPolygon>
            </wp:wrapTight>
            <wp:docPr id="15" name="Picture 7" descr="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G"/>
                    <pic:cNvPicPr/>
                  </pic:nvPicPr>
                  <pic:blipFill>
                    <a:blip r:embed="rId25" cstate="print"/>
                    <a:srcRect l="39018" t="11409" r="17624" b="32078"/>
                    <a:stretch>
                      <a:fillRect/>
                    </a:stretch>
                  </pic:blipFill>
                  <pic:spPr>
                    <a:xfrm>
                      <a:off x="0" y="0"/>
                      <a:ext cx="2574925" cy="2508885"/>
                    </a:xfrm>
                    <a:prstGeom prst="rect">
                      <a:avLst/>
                    </a:prstGeom>
                  </pic:spPr>
                </pic:pic>
              </a:graphicData>
            </a:graphic>
          </wp:anchor>
        </w:drawing>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00224" behindDoc="0" locked="0" layoutInCell="1" allowOverlap="1">
                <wp:simplePos x="0" y="0"/>
                <wp:positionH relativeFrom="column">
                  <wp:posOffset>727710</wp:posOffset>
                </wp:positionH>
                <wp:positionV relativeFrom="paragraph">
                  <wp:posOffset>86995</wp:posOffset>
                </wp:positionV>
                <wp:extent cx="2288540" cy="1765935"/>
                <wp:effectExtent l="3810" t="1270" r="0" b="63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w:t>
                            </w:r>
                            <w:r>
                              <w:rPr>
                                <w:rFonts w:asciiTheme="minorHAnsi" w:hAnsiTheme="minorHAnsi"/>
                                <w:i/>
                                <w:iCs/>
                              </w:rPr>
                              <w:t xml:space="preserve"> 17</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Pr>
                                <w:rFonts w:asciiTheme="minorHAnsi" w:hAnsiTheme="minorHAnsi"/>
                                <w:i/>
                                <w:iCs/>
                              </w:rPr>
                              <w:t>Image of wood mouse t</w:t>
                            </w:r>
                            <w:r w:rsidRPr="003B2605">
                              <w:rPr>
                                <w:rFonts w:asciiTheme="minorHAnsi" w:hAnsiTheme="minorHAnsi"/>
                                <w:i/>
                                <w:iCs/>
                              </w:rPr>
                              <w:t>rapped on 26/9/2012</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Pr>
                                <w:rFonts w:asciiTheme="minorHAnsi" w:hAnsiTheme="minorHAnsi"/>
                                <w:i/>
                                <w:iCs/>
                              </w:rPr>
                              <w:t>Source: Author (2012</w:t>
                            </w:r>
                            <w:r w:rsidRPr="003B2605">
                              <w:rPr>
                                <w:rFonts w:asciiTheme="minorHAnsi" w:hAnsiTheme="minorHAnsi"/>
                                <w:i/>
                                <w:iCs/>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46" type="#_x0000_t202" style="position:absolute;left:0;text-align:left;margin-left:57.3pt;margin-top:6.85pt;width:180.2pt;height:139.0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f0hQIAABo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w:t>
                      </w:r>
                      <w:r>
                        <w:rPr>
                          <w:rFonts w:asciiTheme="minorHAnsi" w:hAnsiTheme="minorHAnsi"/>
                          <w:i/>
                          <w:iCs/>
                        </w:rPr>
                        <w:t xml:space="preserve"> 17</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Pr>
                          <w:rFonts w:asciiTheme="minorHAnsi" w:hAnsiTheme="minorHAnsi"/>
                          <w:i/>
                          <w:iCs/>
                        </w:rPr>
                        <w:t>Image of wood mouse t</w:t>
                      </w:r>
                      <w:r w:rsidRPr="003B2605">
                        <w:rPr>
                          <w:rFonts w:asciiTheme="minorHAnsi" w:hAnsiTheme="minorHAnsi"/>
                          <w:i/>
                          <w:iCs/>
                        </w:rPr>
                        <w:t>rapped on 26/9/2012</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Pr>
                          <w:rFonts w:asciiTheme="minorHAnsi" w:hAnsiTheme="minorHAnsi"/>
                          <w:i/>
                          <w:iCs/>
                        </w:rPr>
                        <w:t>Source: Author (2012</w:t>
                      </w:r>
                      <w:r w:rsidRPr="003B2605">
                        <w:rPr>
                          <w:rFonts w:asciiTheme="minorHAnsi" w:hAnsiTheme="minorHAnsi"/>
                          <w:i/>
                          <w:iCs/>
                        </w:rPr>
                        <w:t>)</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506A6D" w:rsidRPr="003A167C" w:rsidRDefault="00506A6D" w:rsidP="00844083">
      <w:pPr>
        <w:spacing w:line="360" w:lineRule="auto"/>
        <w:ind w:firstLine="720"/>
        <w:jc w:val="both"/>
        <w:rPr>
          <w:rFonts w:asciiTheme="minorHAnsi" w:hAnsiTheme="minorHAnsi"/>
        </w:rPr>
      </w:pPr>
    </w:p>
    <w:p w:rsidR="00844083" w:rsidRPr="003A167C" w:rsidRDefault="00844083" w:rsidP="009731A9">
      <w:pPr>
        <w:spacing w:line="360" w:lineRule="auto"/>
        <w:ind w:firstLine="720"/>
        <w:jc w:val="both"/>
        <w:rPr>
          <w:rFonts w:asciiTheme="minorHAnsi" w:hAnsiTheme="minorHAnsi"/>
        </w:rPr>
      </w:pPr>
      <w:r w:rsidRPr="003A167C">
        <w:rPr>
          <w:rFonts w:asciiTheme="minorHAnsi" w:hAnsiTheme="minorHAnsi"/>
        </w:rPr>
        <w:t xml:space="preserve">Figures </w:t>
      </w:r>
      <w:r w:rsidR="00BD59CA" w:rsidRPr="003A167C">
        <w:rPr>
          <w:rFonts w:asciiTheme="minorHAnsi" w:hAnsiTheme="minorHAnsi"/>
        </w:rPr>
        <w:t xml:space="preserve">18 and 19 </w:t>
      </w:r>
      <w:r w:rsidR="009731A9" w:rsidRPr="003A167C">
        <w:rPr>
          <w:rFonts w:asciiTheme="minorHAnsi" w:hAnsiTheme="minorHAnsi"/>
        </w:rPr>
        <w:t xml:space="preserve">represent the </w:t>
      </w:r>
      <w:r w:rsidRPr="003A167C">
        <w:rPr>
          <w:rFonts w:asciiTheme="minorHAnsi" w:hAnsiTheme="minorHAnsi"/>
        </w:rPr>
        <w:t>age and gender of all the mammals trapped during the survey. Figure indicates there is equilibrium of ages</w:t>
      </w:r>
      <w:r w:rsidR="009731A9" w:rsidRPr="003A167C">
        <w:rPr>
          <w:rFonts w:asciiTheme="minorHAnsi" w:hAnsiTheme="minorHAnsi"/>
        </w:rPr>
        <w:t>,</w:t>
      </w:r>
      <w:r w:rsidRPr="003A167C">
        <w:rPr>
          <w:rFonts w:asciiTheme="minorHAnsi" w:hAnsiTheme="minorHAnsi"/>
        </w:rPr>
        <w:t xml:space="preserve"> with equal numbers of adult and juvenile animals being found during the study. Figure suggests the balance between genders is also equal</w:t>
      </w:r>
      <w:r w:rsidR="009731A9" w:rsidRPr="003A167C">
        <w:rPr>
          <w:rFonts w:asciiTheme="minorHAnsi" w:hAnsiTheme="minorHAnsi"/>
        </w:rPr>
        <w:t>,</w:t>
      </w:r>
      <w:r w:rsidRPr="003A167C">
        <w:rPr>
          <w:rFonts w:asciiTheme="minorHAnsi" w:hAnsiTheme="minorHAnsi"/>
        </w:rPr>
        <w:t xml:space="preserve"> with the same numbers of males and females being trapped.</w:t>
      </w:r>
    </w:p>
    <w:p w:rsidR="00844083" w:rsidRPr="003A167C" w:rsidRDefault="00844083" w:rsidP="00844083">
      <w:pPr>
        <w:spacing w:line="360" w:lineRule="auto"/>
        <w:ind w:firstLine="720"/>
        <w:jc w:val="both"/>
        <w:rPr>
          <w:rFonts w:asciiTheme="minorHAnsi" w:hAnsiTheme="minorHAnsi"/>
          <w:b/>
          <w:bCs/>
          <w:u w:val="single"/>
        </w:rPr>
      </w:pPr>
      <w:r w:rsidRPr="003A167C">
        <w:rPr>
          <w:rFonts w:asciiTheme="minorHAnsi" w:hAnsiTheme="minorHAnsi"/>
          <w:b/>
          <w:bCs/>
          <w:noProof/>
          <w:u w:val="single"/>
          <w:lang w:eastAsia="en-GB"/>
        </w:rPr>
        <w:drawing>
          <wp:anchor distT="0" distB="0" distL="114300" distR="114300" simplePos="0" relativeHeight="251697152" behindDoc="1" locked="0" layoutInCell="1" allowOverlap="1">
            <wp:simplePos x="0" y="0"/>
            <wp:positionH relativeFrom="column">
              <wp:posOffset>-215265</wp:posOffset>
            </wp:positionH>
            <wp:positionV relativeFrom="paragraph">
              <wp:posOffset>159385</wp:posOffset>
            </wp:positionV>
            <wp:extent cx="3504565" cy="2402840"/>
            <wp:effectExtent l="19050" t="0" r="19685" b="0"/>
            <wp:wrapTight wrapText="bothSides">
              <wp:wrapPolygon edited="0">
                <wp:start x="-117" y="0"/>
                <wp:lineTo x="-117" y="21577"/>
                <wp:lineTo x="21721" y="21577"/>
                <wp:lineTo x="21721" y="0"/>
                <wp:lineTo x="-117" y="0"/>
              </wp:wrapPolygon>
            </wp:wrapTight>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44083" w:rsidRPr="003A167C" w:rsidRDefault="00994535" w:rsidP="00844083">
      <w:pPr>
        <w:spacing w:line="360" w:lineRule="auto"/>
        <w:ind w:firstLine="720"/>
        <w:jc w:val="both"/>
        <w:rPr>
          <w:rFonts w:asciiTheme="minorHAnsi" w:hAnsiTheme="minorHAnsi"/>
          <w:b/>
          <w:bCs/>
          <w:u w:val="single"/>
        </w:rPr>
      </w:pPr>
      <w:r>
        <w:rPr>
          <w:rFonts w:asciiTheme="minorHAnsi" w:hAnsiTheme="minorHAnsi"/>
          <w:noProof/>
          <w:lang w:eastAsia="en-GB"/>
        </w:rPr>
        <mc:AlternateContent>
          <mc:Choice Requires="wps">
            <w:drawing>
              <wp:anchor distT="0" distB="0" distL="114300" distR="114300" simplePos="0" relativeHeight="251718656" behindDoc="0" locked="0" layoutInCell="1" allowOverlap="1">
                <wp:simplePos x="0" y="0"/>
                <wp:positionH relativeFrom="column">
                  <wp:posOffset>65405</wp:posOffset>
                </wp:positionH>
                <wp:positionV relativeFrom="paragraph">
                  <wp:posOffset>147955</wp:posOffset>
                </wp:positionV>
                <wp:extent cx="2292350" cy="1765935"/>
                <wp:effectExtent l="0" t="0" r="0" b="635"/>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18</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Pie chart showing gender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47" type="#_x0000_t202" style="position:absolute;left:0;text-align:left;margin-left:5.15pt;margin-top:11.65pt;width:180.5pt;height:139.0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18</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Pie chart showing gender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v:textbox>
              </v:shape>
            </w:pict>
          </mc:Fallback>
        </mc:AlternateContent>
      </w: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696128" behindDoc="1" locked="0" layoutInCell="1" allowOverlap="1">
            <wp:simplePos x="0" y="0"/>
            <wp:positionH relativeFrom="column">
              <wp:posOffset>-3640455</wp:posOffset>
            </wp:positionH>
            <wp:positionV relativeFrom="paragraph">
              <wp:posOffset>156210</wp:posOffset>
            </wp:positionV>
            <wp:extent cx="3502025" cy="2301240"/>
            <wp:effectExtent l="19050" t="0" r="22225" b="3810"/>
            <wp:wrapTight wrapText="bothSides">
              <wp:wrapPolygon edited="0">
                <wp:start x="-117" y="0"/>
                <wp:lineTo x="-117" y="21636"/>
                <wp:lineTo x="21737" y="21636"/>
                <wp:lineTo x="21737" y="0"/>
                <wp:lineTo x="-117" y="0"/>
              </wp:wrapPolygon>
            </wp:wrapTight>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20704" behindDoc="0" locked="0" layoutInCell="1" allowOverlap="1">
                <wp:simplePos x="0" y="0"/>
                <wp:positionH relativeFrom="column">
                  <wp:posOffset>160020</wp:posOffset>
                </wp:positionH>
                <wp:positionV relativeFrom="paragraph">
                  <wp:posOffset>208280</wp:posOffset>
                </wp:positionV>
                <wp:extent cx="2292350" cy="1765935"/>
                <wp:effectExtent l="0" t="0" r="0" b="0"/>
                <wp:wrapNone/>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19</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Pie chart showing maturity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7" o:spid="_x0000_s1048" type="#_x0000_t202" style="position:absolute;left:0;text-align:left;margin-left:12.6pt;margin-top:16.4pt;width:180.5pt;height:139.0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19</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Pie chart showing maturity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3B2605">
      <w:pPr>
        <w:spacing w:line="360" w:lineRule="auto"/>
        <w:jc w:val="both"/>
        <w:rPr>
          <w:rFonts w:asciiTheme="minorHAnsi" w:hAnsiTheme="minorHAnsi"/>
        </w:rPr>
      </w:pPr>
    </w:p>
    <w:p w:rsidR="00844083" w:rsidRPr="003A167C" w:rsidRDefault="00844083" w:rsidP="003B0681">
      <w:pPr>
        <w:spacing w:line="360" w:lineRule="auto"/>
        <w:ind w:firstLine="720"/>
        <w:jc w:val="both"/>
        <w:rPr>
          <w:rFonts w:asciiTheme="minorHAnsi" w:hAnsiTheme="minorHAnsi"/>
        </w:rPr>
      </w:pPr>
      <w:r w:rsidRPr="003A167C">
        <w:rPr>
          <w:rFonts w:asciiTheme="minorHAnsi" w:hAnsiTheme="minorHAnsi"/>
        </w:rPr>
        <w:lastRenderedPageBreak/>
        <w:t>Figure</w:t>
      </w:r>
      <w:r w:rsidR="00BD59CA" w:rsidRPr="003A167C">
        <w:rPr>
          <w:rFonts w:asciiTheme="minorHAnsi" w:hAnsiTheme="minorHAnsi"/>
        </w:rPr>
        <w:t xml:space="preserve"> 20</w:t>
      </w:r>
      <w:r w:rsidRPr="003A167C">
        <w:rPr>
          <w:rFonts w:asciiTheme="minorHAnsi" w:hAnsiTheme="minorHAnsi"/>
        </w:rPr>
        <w:t xml:space="preserve"> shows the</w:t>
      </w:r>
      <w:r w:rsidR="003B0681" w:rsidRPr="003A167C">
        <w:rPr>
          <w:rFonts w:asciiTheme="minorHAnsi" w:hAnsiTheme="minorHAnsi"/>
        </w:rPr>
        <w:t xml:space="preserve"> relationship between the number</w:t>
      </w:r>
      <w:r w:rsidRPr="003A167C">
        <w:rPr>
          <w:rFonts w:asciiTheme="minorHAnsi" w:hAnsiTheme="minorHAnsi"/>
        </w:rPr>
        <w:t xml:space="preserve"> of trappings and the dates that they occurred on. The Longworth tr</w:t>
      </w:r>
      <w:r w:rsidR="003B0681" w:rsidRPr="003A167C">
        <w:rPr>
          <w:rFonts w:asciiTheme="minorHAnsi" w:hAnsiTheme="minorHAnsi"/>
        </w:rPr>
        <w:t>aps were</w:t>
      </w:r>
      <w:r w:rsidRPr="003A167C">
        <w:rPr>
          <w:rFonts w:asciiTheme="minorHAnsi" w:hAnsiTheme="minorHAnsi"/>
        </w:rPr>
        <w:t xml:space="preserve"> set at 7am on the 23</w:t>
      </w:r>
      <w:r w:rsidRPr="003A167C">
        <w:rPr>
          <w:rFonts w:asciiTheme="minorHAnsi" w:hAnsiTheme="minorHAnsi"/>
          <w:vertAlign w:val="superscript"/>
        </w:rPr>
        <w:t>rd</w:t>
      </w:r>
      <w:r w:rsidRPr="003A167C">
        <w:rPr>
          <w:rFonts w:asciiTheme="minorHAnsi" w:hAnsiTheme="minorHAnsi"/>
        </w:rPr>
        <w:t xml:space="preserve"> and the last check occurred at 1pm on the 26</w:t>
      </w:r>
      <w:r w:rsidRPr="003A167C">
        <w:rPr>
          <w:rFonts w:asciiTheme="minorHAnsi" w:hAnsiTheme="minorHAnsi"/>
          <w:vertAlign w:val="superscript"/>
        </w:rPr>
        <w:t>th</w:t>
      </w:r>
      <w:r w:rsidRPr="003A167C">
        <w:rPr>
          <w:rFonts w:asciiTheme="minorHAnsi" w:hAnsiTheme="minorHAnsi"/>
        </w:rPr>
        <w:t>. The 25</w:t>
      </w:r>
      <w:r w:rsidRPr="003A167C">
        <w:rPr>
          <w:rFonts w:asciiTheme="minorHAnsi" w:hAnsiTheme="minorHAnsi"/>
          <w:vertAlign w:val="superscript"/>
        </w:rPr>
        <w:t>th</w:t>
      </w:r>
      <w:r w:rsidRPr="003A167C">
        <w:rPr>
          <w:rFonts w:asciiTheme="minorHAnsi" w:hAnsiTheme="minorHAnsi"/>
        </w:rPr>
        <w:t xml:space="preserve"> was the most successful day</w:t>
      </w:r>
      <w:r w:rsidR="003B0681" w:rsidRPr="003A167C">
        <w:rPr>
          <w:rFonts w:asciiTheme="minorHAnsi" w:hAnsiTheme="minorHAnsi"/>
        </w:rPr>
        <w:t>,</w:t>
      </w:r>
      <w:r w:rsidRPr="003A167C">
        <w:rPr>
          <w:rFonts w:asciiTheme="minorHAnsi" w:hAnsiTheme="minorHAnsi"/>
        </w:rPr>
        <w:t xml:space="preserve"> </w:t>
      </w:r>
      <w:r w:rsidR="003B0681" w:rsidRPr="003A167C">
        <w:rPr>
          <w:rFonts w:asciiTheme="minorHAnsi" w:hAnsiTheme="minorHAnsi"/>
        </w:rPr>
        <w:t>accounting for</w:t>
      </w:r>
      <w:r w:rsidRPr="003A167C">
        <w:rPr>
          <w:rFonts w:asciiTheme="minorHAnsi" w:hAnsiTheme="minorHAnsi"/>
        </w:rPr>
        <w:t xml:space="preserve"> half of the overall captures throughout the study.  </w:t>
      </w:r>
    </w:p>
    <w:p w:rsidR="00844083" w:rsidRPr="003A167C" w:rsidRDefault="00994535" w:rsidP="00844083">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22752" behindDoc="0" locked="0" layoutInCell="1" allowOverlap="1">
                <wp:simplePos x="0" y="0"/>
                <wp:positionH relativeFrom="column">
                  <wp:posOffset>4876800</wp:posOffset>
                </wp:positionH>
                <wp:positionV relativeFrom="paragraph">
                  <wp:posOffset>417195</wp:posOffset>
                </wp:positionV>
                <wp:extent cx="1602105" cy="1765935"/>
                <wp:effectExtent l="0" t="0" r="0" b="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20</w:t>
                            </w:r>
                          </w:p>
                          <w:p w:rsidR="00271F29" w:rsidRPr="003B2605" w:rsidRDefault="00271F29" w:rsidP="003B2605">
                            <w:pPr>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Graph showing number of trappings per date</w:t>
                            </w:r>
                          </w:p>
                          <w:p w:rsidR="00271F29" w:rsidRPr="003B2605" w:rsidRDefault="00271F29" w:rsidP="003B2605">
                            <w:pPr>
                              <w:rPr>
                                <w:rFonts w:asciiTheme="minorHAnsi" w:hAnsiTheme="minorHAnsi"/>
                                <w:i/>
                                <w:iCs/>
                              </w:rPr>
                            </w:pPr>
                          </w:p>
                          <w:p w:rsidR="00271F29" w:rsidRPr="003B2605" w:rsidRDefault="00271F29" w:rsidP="003B2605">
                            <w:pPr>
                              <w:rPr>
                                <w:rFonts w:asciiTheme="minorHAnsi" w:hAnsiTheme="minorHAnsi"/>
                                <w:i/>
                                <w:iCs/>
                              </w:rPr>
                            </w:pPr>
                            <w:r w:rsidRPr="003B2605">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49" type="#_x0000_t202" style="position:absolute;left:0;text-align:left;margin-left:384pt;margin-top:32.85pt;width:126.15pt;height:139.0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20</w:t>
                      </w:r>
                    </w:p>
                    <w:p w:rsidR="00271F29" w:rsidRPr="003B2605" w:rsidRDefault="00271F29" w:rsidP="003B2605">
                      <w:pPr>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Graph showing number of trappings per date</w:t>
                      </w:r>
                    </w:p>
                    <w:p w:rsidR="00271F29" w:rsidRPr="003B2605" w:rsidRDefault="00271F29" w:rsidP="003B2605">
                      <w:pPr>
                        <w:rPr>
                          <w:rFonts w:asciiTheme="minorHAnsi" w:hAnsiTheme="minorHAnsi"/>
                          <w:i/>
                          <w:iCs/>
                        </w:rPr>
                      </w:pPr>
                    </w:p>
                    <w:p w:rsidR="00271F29" w:rsidRPr="003B2605" w:rsidRDefault="00271F29" w:rsidP="003B2605">
                      <w:pPr>
                        <w:rPr>
                          <w:rFonts w:asciiTheme="minorHAnsi" w:hAnsiTheme="minorHAnsi"/>
                          <w:i/>
                          <w:iCs/>
                        </w:rPr>
                      </w:pPr>
                      <w:r w:rsidRPr="003B2605">
                        <w:rPr>
                          <w:rFonts w:asciiTheme="minorHAnsi" w:hAnsiTheme="minorHAnsi"/>
                          <w:i/>
                          <w:iCs/>
                        </w:rPr>
                        <w:t>Source: Author (2013)</w:t>
                      </w:r>
                    </w:p>
                  </w:txbxContent>
                </v:textbox>
              </v:shape>
            </w:pict>
          </mc:Fallback>
        </mc:AlternateContent>
      </w:r>
      <w:r w:rsidR="00844083" w:rsidRPr="003A167C">
        <w:rPr>
          <w:rFonts w:asciiTheme="minorHAnsi" w:hAnsiTheme="minorHAnsi"/>
          <w:noProof/>
          <w:lang w:eastAsia="en-GB"/>
        </w:rPr>
        <w:drawing>
          <wp:inline distT="0" distB="0" distL="0" distR="0">
            <wp:extent cx="4339974" cy="2668772"/>
            <wp:effectExtent l="19050" t="0" r="22476"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 xml:space="preserve">Figure </w:t>
      </w:r>
      <w:r w:rsidR="00BD59CA" w:rsidRPr="003A167C">
        <w:rPr>
          <w:rFonts w:asciiTheme="minorHAnsi" w:hAnsiTheme="minorHAnsi"/>
        </w:rPr>
        <w:t xml:space="preserve">21 </w:t>
      </w:r>
      <w:r w:rsidRPr="003A167C">
        <w:rPr>
          <w:rFonts w:asciiTheme="minorHAnsi" w:hAnsiTheme="minorHAnsi"/>
        </w:rPr>
        <w:t>shows the timing of individuals found in traps using all the data collected during the study. The graph shows that all individuals were trapped overnight with the highest number being trapped between 01:00 and 07:00. During the day</w:t>
      </w:r>
      <w:r w:rsidR="003B0681" w:rsidRPr="003A167C">
        <w:rPr>
          <w:rFonts w:asciiTheme="minorHAnsi" w:hAnsiTheme="minorHAnsi"/>
        </w:rPr>
        <w:t>,</w:t>
      </w:r>
      <w:r w:rsidRPr="003A167C">
        <w:rPr>
          <w:rFonts w:asciiTheme="minorHAnsi" w:hAnsiTheme="minorHAnsi"/>
        </w:rPr>
        <w:t xml:space="preserve"> no mammals were found within the traps.</w:t>
      </w:r>
    </w:p>
    <w:p w:rsidR="00844083" w:rsidRPr="003A167C" w:rsidRDefault="00994535" w:rsidP="00506A6D">
      <w:pPr>
        <w:spacing w:line="360" w:lineRule="auto"/>
        <w:ind w:firstLine="720"/>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24800" behindDoc="0" locked="0" layoutInCell="1" allowOverlap="1">
                <wp:simplePos x="0" y="0"/>
                <wp:positionH relativeFrom="column">
                  <wp:posOffset>4853305</wp:posOffset>
                </wp:positionH>
                <wp:positionV relativeFrom="paragraph">
                  <wp:posOffset>503555</wp:posOffset>
                </wp:positionV>
                <wp:extent cx="1625600" cy="1765935"/>
                <wp:effectExtent l="0" t="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21</w:t>
                            </w:r>
                          </w:p>
                          <w:p w:rsidR="00271F29" w:rsidRPr="003B2605" w:rsidRDefault="00271F29" w:rsidP="003B2605">
                            <w:pPr>
                              <w:spacing w:line="360" w:lineRule="auto"/>
                              <w:rPr>
                                <w:rFonts w:asciiTheme="minorHAnsi" w:hAnsiTheme="minorHAnsi"/>
                                <w:i/>
                                <w:iCs/>
                              </w:rPr>
                            </w:pPr>
                          </w:p>
                          <w:p w:rsidR="00271F29" w:rsidRPr="003B2605" w:rsidRDefault="00271F29" w:rsidP="0028644D">
                            <w:pPr>
                              <w:spacing w:line="360" w:lineRule="auto"/>
                              <w:rPr>
                                <w:rFonts w:asciiTheme="minorHAnsi" w:hAnsiTheme="minorHAnsi"/>
                                <w:i/>
                                <w:iCs/>
                              </w:rPr>
                            </w:pPr>
                            <w:r>
                              <w:rPr>
                                <w:rFonts w:asciiTheme="minorHAnsi" w:hAnsiTheme="minorHAnsi"/>
                                <w:i/>
                                <w:iCs/>
                              </w:rPr>
                              <w:t>Graph showing t</w:t>
                            </w:r>
                            <w:r w:rsidRPr="003B2605">
                              <w:rPr>
                                <w:rFonts w:asciiTheme="minorHAnsi" w:hAnsiTheme="minorHAnsi"/>
                                <w:i/>
                                <w:iCs/>
                              </w:rPr>
                              <w:t>imings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50" type="#_x0000_t202" style="position:absolute;left:0;text-align:left;margin-left:382.15pt;margin-top:39.65pt;width:128pt;height:139.0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" stroked="f">
                <v:textbox style="mso-fit-shape-to-text:t">
                  <w:txbxContent>
                    <w:p w:rsidR="00271F29" w:rsidRPr="003B2605" w:rsidRDefault="00271F29" w:rsidP="003B2605">
                      <w:pPr>
                        <w:spacing w:line="360" w:lineRule="auto"/>
                        <w:rPr>
                          <w:rFonts w:asciiTheme="minorHAnsi" w:hAnsiTheme="minorHAnsi"/>
                          <w:i/>
                          <w:iCs/>
                        </w:rPr>
                      </w:pPr>
                      <w:r w:rsidRPr="003B2605">
                        <w:rPr>
                          <w:rFonts w:asciiTheme="minorHAnsi" w:hAnsiTheme="minorHAnsi"/>
                          <w:i/>
                          <w:iCs/>
                        </w:rPr>
                        <w:t>Figure 21</w:t>
                      </w:r>
                    </w:p>
                    <w:p w:rsidR="00271F29" w:rsidRPr="003B2605" w:rsidRDefault="00271F29" w:rsidP="003B2605">
                      <w:pPr>
                        <w:spacing w:line="360" w:lineRule="auto"/>
                        <w:rPr>
                          <w:rFonts w:asciiTheme="minorHAnsi" w:hAnsiTheme="minorHAnsi"/>
                          <w:i/>
                          <w:iCs/>
                        </w:rPr>
                      </w:pPr>
                    </w:p>
                    <w:p w:rsidR="00271F29" w:rsidRPr="003B2605" w:rsidRDefault="00271F29" w:rsidP="0028644D">
                      <w:pPr>
                        <w:spacing w:line="360" w:lineRule="auto"/>
                        <w:rPr>
                          <w:rFonts w:asciiTheme="minorHAnsi" w:hAnsiTheme="minorHAnsi"/>
                          <w:i/>
                          <w:iCs/>
                        </w:rPr>
                      </w:pPr>
                      <w:r>
                        <w:rPr>
                          <w:rFonts w:asciiTheme="minorHAnsi" w:hAnsiTheme="minorHAnsi"/>
                          <w:i/>
                          <w:iCs/>
                        </w:rPr>
                        <w:t>Graph showing t</w:t>
                      </w:r>
                      <w:r w:rsidRPr="003B2605">
                        <w:rPr>
                          <w:rFonts w:asciiTheme="minorHAnsi" w:hAnsiTheme="minorHAnsi"/>
                          <w:i/>
                          <w:iCs/>
                        </w:rPr>
                        <w:t>imings of trapped individuals</w:t>
                      </w:r>
                    </w:p>
                    <w:p w:rsidR="00271F29" w:rsidRPr="003B2605" w:rsidRDefault="00271F29" w:rsidP="003B2605">
                      <w:pPr>
                        <w:spacing w:line="360" w:lineRule="auto"/>
                        <w:rPr>
                          <w:rFonts w:asciiTheme="minorHAnsi" w:hAnsiTheme="minorHAnsi"/>
                          <w:i/>
                          <w:iCs/>
                        </w:rPr>
                      </w:pPr>
                    </w:p>
                    <w:p w:rsidR="00271F29" w:rsidRPr="003B2605" w:rsidRDefault="00271F29" w:rsidP="003B2605">
                      <w:pPr>
                        <w:spacing w:line="360" w:lineRule="auto"/>
                        <w:rPr>
                          <w:rFonts w:asciiTheme="minorHAnsi" w:hAnsiTheme="minorHAnsi"/>
                          <w:i/>
                          <w:iCs/>
                        </w:rPr>
                      </w:pPr>
                      <w:r w:rsidRPr="003B2605">
                        <w:rPr>
                          <w:rFonts w:asciiTheme="minorHAnsi" w:hAnsiTheme="minorHAnsi"/>
                          <w:i/>
                          <w:iCs/>
                        </w:rPr>
                        <w:t>Source: Author (2013)</w:t>
                      </w:r>
                    </w:p>
                  </w:txbxContent>
                </v:textbox>
              </v:shape>
            </w:pict>
          </mc:Fallback>
        </mc:AlternateContent>
      </w:r>
      <w:r w:rsidR="00844083" w:rsidRPr="003A167C">
        <w:rPr>
          <w:rFonts w:asciiTheme="minorHAnsi" w:hAnsiTheme="minorHAnsi"/>
          <w:noProof/>
          <w:lang w:eastAsia="en-GB"/>
        </w:rPr>
        <w:drawing>
          <wp:inline distT="0" distB="0" distL="0" distR="0">
            <wp:extent cx="4339974" cy="2753833"/>
            <wp:effectExtent l="19050" t="0" r="22476" b="8417"/>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0681" w:rsidRPr="003A167C" w:rsidRDefault="003B0681" w:rsidP="00506A6D">
      <w:pPr>
        <w:spacing w:line="360" w:lineRule="auto"/>
        <w:ind w:firstLine="720"/>
        <w:jc w:val="both"/>
        <w:rPr>
          <w:rFonts w:asciiTheme="minorHAnsi" w:hAnsiTheme="minorHAnsi"/>
        </w:rPr>
      </w:pPr>
    </w:p>
    <w:p w:rsidR="003B0681" w:rsidRPr="003A167C" w:rsidRDefault="003B0681" w:rsidP="00506A6D">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jc w:val="both"/>
        <w:rPr>
          <w:rFonts w:asciiTheme="minorHAnsi" w:hAnsiTheme="minorHAnsi"/>
        </w:rPr>
      </w:pPr>
      <w:r w:rsidRPr="003A167C">
        <w:rPr>
          <w:rFonts w:asciiTheme="minorHAnsi" w:hAnsiTheme="minorHAnsi"/>
          <w:b/>
          <w:bCs/>
          <w:u w:val="single"/>
        </w:rPr>
        <w:lastRenderedPageBreak/>
        <w:t>4.2 Site Specific Research</w:t>
      </w:r>
    </w:p>
    <w:p w:rsidR="00844083" w:rsidRPr="003A167C" w:rsidRDefault="00844083" w:rsidP="003B0681">
      <w:pPr>
        <w:spacing w:line="360" w:lineRule="auto"/>
        <w:ind w:firstLine="720"/>
        <w:jc w:val="both"/>
        <w:rPr>
          <w:rFonts w:asciiTheme="minorHAnsi" w:hAnsiTheme="minorHAnsi"/>
        </w:rPr>
      </w:pPr>
      <w:r w:rsidRPr="003A167C">
        <w:rPr>
          <w:rFonts w:asciiTheme="minorHAnsi" w:hAnsiTheme="minorHAnsi"/>
        </w:rPr>
        <w:t>Table</w:t>
      </w:r>
      <w:r w:rsidR="003B0681" w:rsidRPr="003A167C">
        <w:rPr>
          <w:rFonts w:asciiTheme="minorHAnsi" w:hAnsiTheme="minorHAnsi"/>
        </w:rPr>
        <w:t xml:space="preserve"> 1, below,</w:t>
      </w:r>
      <w:r w:rsidRPr="003A167C">
        <w:rPr>
          <w:rFonts w:asciiTheme="minorHAnsi" w:hAnsiTheme="minorHAnsi"/>
        </w:rPr>
        <w:t xml:space="preserve"> shows the results from the site specific research. The full results which can be found in </w:t>
      </w:r>
      <w:r w:rsidR="003B0681" w:rsidRPr="003A167C">
        <w:rPr>
          <w:rFonts w:asciiTheme="minorHAnsi" w:hAnsiTheme="minorHAnsi"/>
        </w:rPr>
        <w:t>Appendix C</w:t>
      </w:r>
      <w:r w:rsidRPr="003A167C">
        <w:rPr>
          <w:rFonts w:asciiTheme="minorHAnsi" w:hAnsiTheme="minorHAnsi"/>
        </w:rPr>
        <w:t xml:space="preserve"> have been used to establish a Phase 1 Habitat Survey result for each area. Additional information important for </w:t>
      </w:r>
      <w:r w:rsidRPr="003A167C">
        <w:rPr>
          <w:rFonts w:asciiTheme="minorHAnsi" w:hAnsiTheme="minorHAnsi"/>
          <w:i/>
          <w:iCs/>
        </w:rPr>
        <w:t>F. silvestris grampia</w:t>
      </w:r>
      <w:r w:rsidRPr="003A167C">
        <w:rPr>
          <w:rFonts w:asciiTheme="minorHAnsi" w:hAnsiTheme="minorHAnsi"/>
        </w:rPr>
        <w:t xml:space="preserve"> has also been included in this table.</w:t>
      </w:r>
      <w:r w:rsidR="00C576A1" w:rsidRPr="003A167C">
        <w:rPr>
          <w:rFonts w:asciiTheme="minorHAnsi" w:hAnsiTheme="minorHAnsi"/>
        </w:rPr>
        <w:t xml:space="preserve"> </w:t>
      </w:r>
    </w:p>
    <w:tbl>
      <w:tblPr>
        <w:tblStyle w:val="TableGrid"/>
        <w:tblW w:w="0" w:type="auto"/>
        <w:tblLook w:val="04A0" w:firstRow="1" w:lastRow="0" w:firstColumn="1" w:lastColumn="0" w:noHBand="0" w:noVBand="1"/>
      </w:tblPr>
      <w:tblGrid>
        <w:gridCol w:w="1847"/>
        <w:gridCol w:w="1848"/>
        <w:gridCol w:w="1849"/>
        <w:gridCol w:w="1849"/>
        <w:gridCol w:w="1849"/>
      </w:tblGrid>
      <w:tr w:rsidR="0028644D" w:rsidRPr="003A167C" w:rsidTr="006B29EB">
        <w:tc>
          <w:tcPr>
            <w:tcW w:w="9242" w:type="dxa"/>
            <w:gridSpan w:val="5"/>
          </w:tcPr>
          <w:p w:rsidR="0028644D" w:rsidRPr="003A167C" w:rsidRDefault="0028644D" w:rsidP="008245A5">
            <w:pPr>
              <w:jc w:val="center"/>
              <w:rPr>
                <w:rFonts w:asciiTheme="minorHAnsi" w:hAnsiTheme="minorHAnsi"/>
                <w:b/>
                <w:bCs/>
              </w:rPr>
            </w:pPr>
            <w:r w:rsidRPr="003A167C">
              <w:rPr>
                <w:rFonts w:asciiTheme="minorHAnsi" w:hAnsiTheme="minorHAnsi"/>
                <w:b/>
                <w:bCs/>
              </w:rPr>
              <w:t>Table 1</w:t>
            </w:r>
            <w:r w:rsidR="008245A5" w:rsidRPr="003A167C">
              <w:rPr>
                <w:rFonts w:asciiTheme="minorHAnsi" w:hAnsiTheme="minorHAnsi"/>
                <w:b/>
                <w:bCs/>
              </w:rPr>
              <w:t xml:space="preserve"> – Site specific results</w:t>
            </w:r>
          </w:p>
        </w:tc>
      </w:tr>
      <w:tr w:rsidR="00844083" w:rsidRPr="003A167C" w:rsidTr="001D3DF7">
        <w:tc>
          <w:tcPr>
            <w:tcW w:w="1847" w:type="dxa"/>
          </w:tcPr>
          <w:p w:rsidR="00844083" w:rsidRPr="003A167C" w:rsidRDefault="00844083" w:rsidP="00844083">
            <w:pPr>
              <w:rPr>
                <w:rFonts w:asciiTheme="minorHAnsi" w:hAnsiTheme="minorHAnsi"/>
              </w:rPr>
            </w:pPr>
          </w:p>
        </w:tc>
        <w:tc>
          <w:tcPr>
            <w:tcW w:w="1848" w:type="dxa"/>
          </w:tcPr>
          <w:p w:rsidR="00844083" w:rsidRPr="003A167C" w:rsidRDefault="00844083" w:rsidP="00844083">
            <w:pPr>
              <w:rPr>
                <w:rFonts w:asciiTheme="minorHAnsi" w:hAnsiTheme="minorHAnsi"/>
                <w:b/>
                <w:bCs/>
              </w:rPr>
            </w:pPr>
            <w:r w:rsidRPr="003A167C">
              <w:rPr>
                <w:rFonts w:asciiTheme="minorHAnsi" w:hAnsiTheme="minorHAnsi"/>
                <w:b/>
                <w:bCs/>
              </w:rPr>
              <w:t>Balance With Bite</w:t>
            </w:r>
          </w:p>
        </w:tc>
        <w:tc>
          <w:tcPr>
            <w:tcW w:w="1849" w:type="dxa"/>
          </w:tcPr>
          <w:p w:rsidR="00844083" w:rsidRPr="003A167C" w:rsidRDefault="00844083" w:rsidP="00844083">
            <w:pPr>
              <w:rPr>
                <w:rFonts w:asciiTheme="minorHAnsi" w:hAnsiTheme="minorHAnsi"/>
                <w:b/>
                <w:bCs/>
              </w:rPr>
            </w:pPr>
            <w:r w:rsidRPr="003A167C">
              <w:rPr>
                <w:rFonts w:asciiTheme="minorHAnsi" w:hAnsiTheme="minorHAnsi"/>
                <w:b/>
                <w:bCs/>
              </w:rPr>
              <w:t>Trapping Area</w:t>
            </w:r>
          </w:p>
        </w:tc>
        <w:tc>
          <w:tcPr>
            <w:tcW w:w="1849" w:type="dxa"/>
          </w:tcPr>
          <w:p w:rsidR="00844083" w:rsidRPr="003A167C" w:rsidRDefault="00844083" w:rsidP="00844083">
            <w:pPr>
              <w:rPr>
                <w:rFonts w:asciiTheme="minorHAnsi" w:hAnsiTheme="minorHAnsi"/>
                <w:b/>
                <w:bCs/>
              </w:rPr>
            </w:pPr>
            <w:r w:rsidRPr="003A167C">
              <w:rPr>
                <w:rFonts w:asciiTheme="minorHAnsi" w:hAnsiTheme="minorHAnsi"/>
                <w:b/>
                <w:bCs/>
              </w:rPr>
              <w:t>Bridge One</w:t>
            </w:r>
          </w:p>
        </w:tc>
        <w:tc>
          <w:tcPr>
            <w:tcW w:w="1849" w:type="dxa"/>
          </w:tcPr>
          <w:p w:rsidR="00844083" w:rsidRPr="003A167C" w:rsidRDefault="00844083" w:rsidP="00844083">
            <w:pPr>
              <w:rPr>
                <w:rFonts w:asciiTheme="minorHAnsi" w:hAnsiTheme="minorHAnsi"/>
                <w:b/>
                <w:bCs/>
              </w:rPr>
            </w:pPr>
            <w:r w:rsidRPr="003A167C">
              <w:rPr>
                <w:rFonts w:asciiTheme="minorHAnsi" w:hAnsiTheme="minorHAnsi"/>
                <w:b/>
                <w:bCs/>
              </w:rPr>
              <w:t>Glasdrum Tan</w:t>
            </w:r>
          </w:p>
        </w:tc>
      </w:tr>
      <w:tr w:rsidR="00844083" w:rsidRPr="003A167C" w:rsidTr="001D3DF7">
        <w:tc>
          <w:tcPr>
            <w:tcW w:w="9242" w:type="dxa"/>
            <w:gridSpan w:val="5"/>
          </w:tcPr>
          <w:p w:rsidR="00844083" w:rsidRPr="003A167C" w:rsidRDefault="00844083" w:rsidP="00844083">
            <w:pPr>
              <w:jc w:val="center"/>
              <w:rPr>
                <w:rFonts w:asciiTheme="minorHAnsi" w:hAnsiTheme="minorHAnsi"/>
              </w:rPr>
            </w:pPr>
            <w:r w:rsidRPr="003A167C">
              <w:rPr>
                <w:rFonts w:asciiTheme="minorHAnsi" w:hAnsiTheme="minorHAnsi"/>
                <w:b/>
                <w:bCs/>
              </w:rPr>
              <w:t>Dominant Vegetation</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Oak</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Holly</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Hazel</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Birch</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Mountain Ash</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Alder</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Rowan</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Bracken</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Fern</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Style w:val="unicode"/>
                <w:rFonts w:asciiTheme="minorHAnsi" w:eastAsia="MS Mincho" w:hAnsiTheme="minorHAnsi" w:cs="MS Mincho"/>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Mixed Grasses</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Fungi</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Style w:val="unicode"/>
                <w:rFonts w:asciiTheme="minorHAnsi" w:eastAsia="MS Mincho" w:hAnsiTheme="minorHAnsi" w:cs="MS Mincho"/>
              </w:rPr>
            </w:pPr>
          </w:p>
        </w:tc>
      </w:tr>
      <w:tr w:rsidR="00844083" w:rsidRPr="003A167C" w:rsidTr="001D3DF7">
        <w:tc>
          <w:tcPr>
            <w:tcW w:w="9242" w:type="dxa"/>
            <w:gridSpan w:val="5"/>
          </w:tcPr>
          <w:p w:rsidR="00844083" w:rsidRPr="003A167C" w:rsidRDefault="00844083" w:rsidP="00844083">
            <w:pPr>
              <w:jc w:val="center"/>
              <w:rPr>
                <w:rFonts w:asciiTheme="minorHAnsi" w:hAnsiTheme="minorHAnsi"/>
              </w:rPr>
            </w:pPr>
            <w:r w:rsidRPr="003A167C">
              <w:rPr>
                <w:rFonts w:asciiTheme="minorHAnsi" w:hAnsiTheme="minorHAnsi"/>
                <w:b/>
                <w:bCs/>
              </w:rPr>
              <w:t>Secondary Vegetation</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Oak</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Holly</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Hazel</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Birch</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Mountain Ash</w:t>
            </w:r>
          </w:p>
        </w:tc>
        <w:tc>
          <w:tcPr>
            <w:tcW w:w="1848"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Alder</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Rowan</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Bracken</w:t>
            </w:r>
          </w:p>
        </w:tc>
        <w:tc>
          <w:tcPr>
            <w:tcW w:w="1848"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Fern</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Mixed Grasses</w:t>
            </w:r>
          </w:p>
        </w:tc>
        <w:tc>
          <w:tcPr>
            <w:tcW w:w="1848"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Mosses/Lichen</w:t>
            </w:r>
          </w:p>
        </w:tc>
        <w:tc>
          <w:tcPr>
            <w:tcW w:w="1848"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Fungi</w:t>
            </w:r>
          </w:p>
        </w:tc>
        <w:tc>
          <w:tcPr>
            <w:tcW w:w="1848" w:type="dxa"/>
          </w:tcPr>
          <w:p w:rsidR="00844083" w:rsidRPr="003A167C" w:rsidRDefault="00844083" w:rsidP="00844083">
            <w:pPr>
              <w:jc w:val="center"/>
              <w:rPr>
                <w:rStyle w:val="unicode"/>
                <w:rFonts w:asciiTheme="minorHAnsi" w:eastAsia="MS Mincho" w:hAnsiTheme="minorHAnsi" w:cs="MS Mincho"/>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Style w:val="unicode"/>
                <w:rFonts w:asciiTheme="minorHAnsi" w:eastAsia="MS Mincho" w:hAnsiTheme="minorHAnsi" w:cs="MS Mincho"/>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9242" w:type="dxa"/>
            <w:gridSpan w:val="5"/>
          </w:tcPr>
          <w:p w:rsidR="00844083" w:rsidRPr="003A167C" w:rsidRDefault="00844083" w:rsidP="00844083">
            <w:pPr>
              <w:jc w:val="center"/>
              <w:rPr>
                <w:rFonts w:asciiTheme="minorHAnsi" w:hAnsiTheme="minorHAnsi"/>
              </w:rPr>
            </w:pPr>
            <w:r w:rsidRPr="003A167C">
              <w:rPr>
                <w:rFonts w:asciiTheme="minorHAnsi" w:hAnsiTheme="minorHAnsi"/>
                <w:b/>
                <w:bCs/>
              </w:rPr>
              <w:t>Animals</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Spiders</w:t>
            </w:r>
          </w:p>
        </w:tc>
        <w:tc>
          <w:tcPr>
            <w:tcW w:w="1848"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Beetles</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p>
        </w:tc>
      </w:tr>
      <w:tr w:rsidR="00844083" w:rsidRPr="003A167C" w:rsidTr="001D3DF7">
        <w:tc>
          <w:tcPr>
            <w:tcW w:w="1847" w:type="dxa"/>
          </w:tcPr>
          <w:p w:rsidR="00844083" w:rsidRPr="003A167C" w:rsidRDefault="00844083" w:rsidP="00844083">
            <w:pPr>
              <w:rPr>
                <w:rFonts w:asciiTheme="minorHAnsi" w:hAnsiTheme="minorHAnsi"/>
              </w:rPr>
            </w:pPr>
            <w:r w:rsidRPr="003A167C">
              <w:rPr>
                <w:rFonts w:asciiTheme="minorHAnsi" w:hAnsiTheme="minorHAnsi"/>
              </w:rPr>
              <w:t>Flying Insects</w:t>
            </w:r>
          </w:p>
        </w:tc>
        <w:tc>
          <w:tcPr>
            <w:tcW w:w="1848"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c>
          <w:tcPr>
            <w:tcW w:w="1849" w:type="dxa"/>
          </w:tcPr>
          <w:p w:rsidR="00844083" w:rsidRPr="003A167C" w:rsidRDefault="00844083" w:rsidP="00844083">
            <w:pPr>
              <w:jc w:val="center"/>
              <w:rPr>
                <w:rFonts w:asciiTheme="minorHAnsi" w:hAnsiTheme="minorHAnsi"/>
              </w:rPr>
            </w:pPr>
          </w:p>
        </w:tc>
        <w:tc>
          <w:tcPr>
            <w:tcW w:w="1849" w:type="dxa"/>
          </w:tcPr>
          <w:p w:rsidR="00844083" w:rsidRPr="003A167C" w:rsidRDefault="00844083" w:rsidP="00844083">
            <w:pPr>
              <w:jc w:val="center"/>
              <w:rPr>
                <w:rFonts w:asciiTheme="minorHAnsi" w:hAnsiTheme="minorHAnsi"/>
              </w:rPr>
            </w:pPr>
            <w:r w:rsidRPr="003A167C">
              <w:rPr>
                <w:rStyle w:val="unicode"/>
                <w:rFonts w:asciiTheme="minorHAnsi" w:eastAsia="MS Mincho" w:hAnsi="MS Mincho" w:cs="MS Mincho"/>
              </w:rPr>
              <w:t>✔</w:t>
            </w:r>
          </w:p>
        </w:tc>
      </w:tr>
      <w:tr w:rsidR="00844083" w:rsidRPr="003A167C" w:rsidTr="001D3DF7">
        <w:tc>
          <w:tcPr>
            <w:tcW w:w="9242" w:type="dxa"/>
            <w:gridSpan w:val="5"/>
          </w:tcPr>
          <w:p w:rsidR="00844083" w:rsidRPr="003A167C" w:rsidRDefault="00844083" w:rsidP="00506A6D">
            <w:pPr>
              <w:tabs>
                <w:tab w:val="left" w:pos="285"/>
              </w:tabs>
              <w:jc w:val="center"/>
              <w:rPr>
                <w:rStyle w:val="unicode"/>
                <w:rFonts w:asciiTheme="minorHAnsi" w:eastAsia="MS Mincho" w:hAnsiTheme="minorHAnsi" w:cs="MS Mincho"/>
                <w:b/>
                <w:bCs/>
              </w:rPr>
            </w:pPr>
            <w:r w:rsidRPr="003A167C">
              <w:rPr>
                <w:rStyle w:val="unicode"/>
                <w:rFonts w:asciiTheme="minorHAnsi" w:eastAsia="MS Mincho" w:hAnsiTheme="minorHAnsi" w:cs="MS Mincho"/>
                <w:b/>
                <w:bCs/>
              </w:rPr>
              <w:t>Phase One Habitat Survey Classification</w:t>
            </w:r>
          </w:p>
        </w:tc>
      </w:tr>
      <w:tr w:rsidR="00844083" w:rsidRPr="003A167C" w:rsidTr="001D3DF7">
        <w:tc>
          <w:tcPr>
            <w:tcW w:w="1847" w:type="dxa"/>
          </w:tcPr>
          <w:p w:rsidR="00844083" w:rsidRPr="003A167C" w:rsidRDefault="00844083" w:rsidP="00844083">
            <w:pPr>
              <w:rPr>
                <w:rFonts w:asciiTheme="minorHAnsi" w:hAnsiTheme="minorHAnsi"/>
              </w:rPr>
            </w:pPr>
          </w:p>
        </w:tc>
        <w:tc>
          <w:tcPr>
            <w:tcW w:w="1848" w:type="dxa"/>
          </w:tcPr>
          <w:p w:rsidR="00844083" w:rsidRPr="003A167C" w:rsidRDefault="00844083" w:rsidP="00844083">
            <w:pPr>
              <w:tabs>
                <w:tab w:val="left" w:pos="1206"/>
              </w:tabs>
              <w:rPr>
                <w:rFonts w:asciiTheme="minorHAnsi" w:hAnsiTheme="minorHAnsi"/>
              </w:rPr>
            </w:pPr>
            <w:r w:rsidRPr="003A167C">
              <w:rPr>
                <w:rFonts w:asciiTheme="minorHAnsi" w:hAnsiTheme="minorHAnsi"/>
              </w:rPr>
              <w:t>A.1.1.1.</w:t>
            </w:r>
            <w:r w:rsidRPr="003A167C">
              <w:rPr>
                <w:rFonts w:asciiTheme="minorHAnsi" w:hAnsiTheme="minorHAnsi"/>
              </w:rPr>
              <w:tab/>
            </w:r>
          </w:p>
          <w:p w:rsidR="00844083" w:rsidRPr="003A167C" w:rsidRDefault="00844083" w:rsidP="00844083">
            <w:pPr>
              <w:tabs>
                <w:tab w:val="left" w:pos="1206"/>
              </w:tabs>
              <w:rPr>
                <w:rFonts w:asciiTheme="minorHAnsi" w:hAnsiTheme="minorHAnsi"/>
              </w:rPr>
            </w:pPr>
            <w:r w:rsidRPr="003A167C">
              <w:rPr>
                <w:rFonts w:asciiTheme="minorHAnsi" w:hAnsiTheme="minorHAnsi"/>
              </w:rPr>
              <w:t>Broadleaved Woodland - Semi Natural</w:t>
            </w:r>
          </w:p>
        </w:tc>
        <w:tc>
          <w:tcPr>
            <w:tcW w:w="1849" w:type="dxa"/>
          </w:tcPr>
          <w:p w:rsidR="00844083" w:rsidRPr="003A167C" w:rsidRDefault="00844083" w:rsidP="00844083">
            <w:pPr>
              <w:rPr>
                <w:rFonts w:asciiTheme="minorHAnsi" w:hAnsiTheme="minorHAnsi"/>
              </w:rPr>
            </w:pPr>
            <w:r w:rsidRPr="003A167C">
              <w:rPr>
                <w:rFonts w:asciiTheme="minorHAnsi" w:hAnsiTheme="minorHAnsi"/>
              </w:rPr>
              <w:t>A.1.1.1.</w:t>
            </w:r>
          </w:p>
          <w:p w:rsidR="00844083" w:rsidRPr="003A167C" w:rsidRDefault="00844083" w:rsidP="00844083">
            <w:pPr>
              <w:rPr>
                <w:rFonts w:asciiTheme="minorHAnsi" w:hAnsiTheme="minorHAnsi"/>
                <w:b/>
                <w:bCs/>
              </w:rPr>
            </w:pPr>
            <w:r w:rsidRPr="003A167C">
              <w:rPr>
                <w:rFonts w:asciiTheme="minorHAnsi" w:hAnsiTheme="minorHAnsi"/>
              </w:rPr>
              <w:t>Broadleaved Woodland - Semi Natural</w:t>
            </w:r>
          </w:p>
        </w:tc>
        <w:tc>
          <w:tcPr>
            <w:tcW w:w="1849" w:type="dxa"/>
          </w:tcPr>
          <w:p w:rsidR="00844083" w:rsidRPr="003A167C" w:rsidRDefault="00844083" w:rsidP="00844083">
            <w:pPr>
              <w:rPr>
                <w:rFonts w:asciiTheme="minorHAnsi" w:hAnsiTheme="minorHAnsi"/>
              </w:rPr>
            </w:pPr>
            <w:r w:rsidRPr="003A167C">
              <w:rPr>
                <w:rFonts w:asciiTheme="minorHAnsi" w:hAnsiTheme="minorHAnsi"/>
              </w:rPr>
              <w:t>A.1.1.2.</w:t>
            </w:r>
          </w:p>
          <w:p w:rsidR="00844083" w:rsidRPr="003A167C" w:rsidRDefault="00844083" w:rsidP="00844083">
            <w:pPr>
              <w:rPr>
                <w:rFonts w:asciiTheme="minorHAnsi" w:hAnsiTheme="minorHAnsi"/>
              </w:rPr>
            </w:pPr>
            <w:r w:rsidRPr="003A167C">
              <w:rPr>
                <w:rFonts w:asciiTheme="minorHAnsi" w:hAnsiTheme="minorHAnsi"/>
              </w:rPr>
              <w:t>Broadleaved Woodland - Plantation</w:t>
            </w:r>
          </w:p>
        </w:tc>
        <w:tc>
          <w:tcPr>
            <w:tcW w:w="1849" w:type="dxa"/>
          </w:tcPr>
          <w:p w:rsidR="00844083" w:rsidRPr="003A167C" w:rsidRDefault="00844083" w:rsidP="00844083">
            <w:pPr>
              <w:rPr>
                <w:rStyle w:val="unicode"/>
                <w:rFonts w:asciiTheme="minorHAnsi" w:eastAsia="MS Mincho" w:hAnsiTheme="minorHAnsi" w:cs="MS Mincho"/>
              </w:rPr>
            </w:pPr>
            <w:r w:rsidRPr="003A167C">
              <w:rPr>
                <w:rStyle w:val="unicode"/>
                <w:rFonts w:asciiTheme="minorHAnsi" w:eastAsia="MS Mincho" w:hAnsiTheme="minorHAnsi" w:cs="MS Mincho"/>
              </w:rPr>
              <w:t>B.2.2.</w:t>
            </w:r>
          </w:p>
          <w:p w:rsidR="00844083" w:rsidRPr="003A167C" w:rsidRDefault="00844083" w:rsidP="00844083">
            <w:pPr>
              <w:rPr>
                <w:rStyle w:val="unicode"/>
                <w:rFonts w:asciiTheme="minorHAnsi" w:eastAsia="MS Mincho" w:hAnsiTheme="minorHAnsi" w:cs="MS Mincho"/>
              </w:rPr>
            </w:pPr>
            <w:r w:rsidRPr="003A167C">
              <w:rPr>
                <w:rStyle w:val="unicode"/>
                <w:rFonts w:asciiTheme="minorHAnsi" w:eastAsia="MS Mincho" w:hAnsiTheme="minorHAnsi" w:cs="MS Mincho"/>
              </w:rPr>
              <w:t>Neutral Grassland – Semi Improved</w:t>
            </w:r>
          </w:p>
        </w:tc>
      </w:tr>
      <w:tr w:rsidR="00844083" w:rsidRPr="003A167C" w:rsidTr="001D3DF7">
        <w:tc>
          <w:tcPr>
            <w:tcW w:w="9242" w:type="dxa"/>
            <w:gridSpan w:val="5"/>
          </w:tcPr>
          <w:p w:rsidR="00844083" w:rsidRPr="003A167C" w:rsidRDefault="00844083" w:rsidP="00C576A1">
            <w:pPr>
              <w:jc w:val="center"/>
              <w:rPr>
                <w:rStyle w:val="unicode"/>
                <w:rFonts w:asciiTheme="minorHAnsi" w:eastAsia="MS Mincho" w:hAnsiTheme="minorHAnsi" w:cs="MS Mincho"/>
                <w:b/>
                <w:bCs/>
              </w:rPr>
            </w:pPr>
            <w:r w:rsidRPr="003A167C">
              <w:rPr>
                <w:rStyle w:val="unicode"/>
                <w:rFonts w:asciiTheme="minorHAnsi" w:eastAsia="MS Mincho" w:hAnsiTheme="minorHAnsi" w:cs="MS Mincho"/>
                <w:b/>
                <w:bCs/>
              </w:rPr>
              <w:lastRenderedPageBreak/>
              <w:t>Additional Information</w:t>
            </w:r>
          </w:p>
        </w:tc>
      </w:tr>
      <w:tr w:rsidR="00844083" w:rsidRPr="003A167C" w:rsidTr="001D3DF7">
        <w:tc>
          <w:tcPr>
            <w:tcW w:w="1847" w:type="dxa"/>
          </w:tcPr>
          <w:p w:rsidR="00844083" w:rsidRPr="003A167C" w:rsidRDefault="00844083" w:rsidP="00844083">
            <w:pPr>
              <w:rPr>
                <w:rFonts w:asciiTheme="minorHAnsi" w:hAnsiTheme="minorHAnsi"/>
              </w:rPr>
            </w:pPr>
          </w:p>
        </w:tc>
        <w:tc>
          <w:tcPr>
            <w:tcW w:w="1848" w:type="dxa"/>
          </w:tcPr>
          <w:p w:rsidR="00844083" w:rsidRPr="003A167C" w:rsidRDefault="00844083" w:rsidP="00844083">
            <w:pPr>
              <w:rPr>
                <w:rFonts w:asciiTheme="minorHAnsi" w:hAnsiTheme="minorHAnsi"/>
              </w:rPr>
            </w:pPr>
            <w:r w:rsidRPr="003A167C">
              <w:rPr>
                <w:rFonts w:asciiTheme="minorHAnsi" w:hAnsiTheme="minorHAnsi"/>
              </w:rPr>
              <w:t>- Abundance of berries on the ground</w:t>
            </w:r>
          </w:p>
        </w:tc>
        <w:tc>
          <w:tcPr>
            <w:tcW w:w="1849" w:type="dxa"/>
          </w:tcPr>
          <w:p w:rsidR="00844083" w:rsidRPr="003A167C" w:rsidRDefault="00844083" w:rsidP="00844083">
            <w:pPr>
              <w:rPr>
                <w:rFonts w:asciiTheme="minorHAnsi" w:hAnsiTheme="minorHAnsi"/>
              </w:rPr>
            </w:pPr>
            <w:r w:rsidRPr="003A167C">
              <w:rPr>
                <w:rFonts w:asciiTheme="minorHAnsi" w:hAnsiTheme="minorHAnsi"/>
              </w:rPr>
              <w:t>- Abundance of nuts on the ground</w:t>
            </w:r>
          </w:p>
          <w:p w:rsidR="00844083" w:rsidRPr="003A167C" w:rsidRDefault="00844083" w:rsidP="00844083">
            <w:pPr>
              <w:rPr>
                <w:rFonts w:asciiTheme="minorHAnsi" w:hAnsiTheme="minorHAnsi"/>
              </w:rPr>
            </w:pPr>
            <w:r w:rsidRPr="003A167C">
              <w:rPr>
                <w:rFonts w:asciiTheme="minorHAnsi" w:hAnsiTheme="minorHAnsi"/>
              </w:rPr>
              <w:t>- Large Oaks mean area is still open</w:t>
            </w:r>
          </w:p>
        </w:tc>
        <w:tc>
          <w:tcPr>
            <w:tcW w:w="1849" w:type="dxa"/>
          </w:tcPr>
          <w:p w:rsidR="00844083" w:rsidRPr="003A167C" w:rsidRDefault="00844083" w:rsidP="00844083">
            <w:pPr>
              <w:rPr>
                <w:rFonts w:asciiTheme="minorHAnsi" w:hAnsiTheme="minorHAnsi"/>
              </w:rPr>
            </w:pPr>
            <w:r w:rsidRPr="003A167C">
              <w:rPr>
                <w:rFonts w:asciiTheme="minorHAnsi" w:hAnsiTheme="minorHAnsi"/>
              </w:rPr>
              <w:t>- Located close to stream</w:t>
            </w:r>
          </w:p>
          <w:p w:rsidR="00844083" w:rsidRPr="003A167C" w:rsidRDefault="00844083" w:rsidP="00C576A1">
            <w:pPr>
              <w:rPr>
                <w:rFonts w:asciiTheme="minorHAnsi" w:hAnsiTheme="minorHAnsi"/>
              </w:rPr>
            </w:pPr>
            <w:r w:rsidRPr="003A167C">
              <w:rPr>
                <w:rFonts w:asciiTheme="minorHAnsi" w:hAnsiTheme="minorHAnsi"/>
              </w:rPr>
              <w:t>- Uniform vegetation</w:t>
            </w:r>
            <w:r w:rsidR="00C576A1" w:rsidRPr="003A167C">
              <w:rPr>
                <w:rFonts w:asciiTheme="minorHAnsi" w:hAnsiTheme="minorHAnsi"/>
              </w:rPr>
              <w:t xml:space="preserve"> </w:t>
            </w:r>
          </w:p>
        </w:tc>
        <w:tc>
          <w:tcPr>
            <w:tcW w:w="1849" w:type="dxa"/>
          </w:tcPr>
          <w:p w:rsidR="00844083" w:rsidRPr="003A167C" w:rsidRDefault="00844083" w:rsidP="00844083">
            <w:pPr>
              <w:rPr>
                <w:rStyle w:val="unicode"/>
                <w:rFonts w:asciiTheme="minorHAnsi" w:eastAsia="MS Mincho" w:hAnsiTheme="minorHAnsi" w:cs="MS Mincho"/>
              </w:rPr>
            </w:pPr>
            <w:r w:rsidRPr="003A167C">
              <w:rPr>
                <w:rStyle w:val="unicode"/>
                <w:rFonts w:asciiTheme="minorHAnsi" w:eastAsia="MS Mincho" w:hAnsiTheme="minorHAnsi" w:cs="MS Mincho"/>
              </w:rPr>
              <w:t>- Deer droppings</w:t>
            </w:r>
          </w:p>
          <w:p w:rsidR="00844083" w:rsidRPr="003A167C" w:rsidRDefault="00844083" w:rsidP="00844083">
            <w:pPr>
              <w:rPr>
                <w:rStyle w:val="unicode"/>
                <w:rFonts w:asciiTheme="minorHAnsi" w:eastAsia="MS Mincho" w:hAnsiTheme="minorHAnsi" w:cs="MS Mincho"/>
              </w:rPr>
            </w:pPr>
            <w:r w:rsidRPr="003A167C">
              <w:rPr>
                <w:rStyle w:val="unicode"/>
                <w:rFonts w:asciiTheme="minorHAnsi" w:eastAsia="MS Mincho" w:hAnsiTheme="minorHAnsi" w:cs="MS Mincho"/>
              </w:rPr>
              <w:t>- Semi-managed habitat</w:t>
            </w:r>
          </w:p>
        </w:tc>
      </w:tr>
    </w:tbl>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Table</w:t>
      </w:r>
      <w:r w:rsidR="00BD59CA" w:rsidRPr="003A167C">
        <w:rPr>
          <w:rFonts w:asciiTheme="minorHAnsi" w:hAnsiTheme="minorHAnsi"/>
        </w:rPr>
        <w:t xml:space="preserve"> 1</w:t>
      </w:r>
      <w:r w:rsidRPr="003A167C">
        <w:rPr>
          <w:rFonts w:asciiTheme="minorHAnsi" w:hAnsiTheme="minorHAnsi"/>
        </w:rPr>
        <w:t xml:space="preserve"> shows the dominant and secondary vegetation and animal species found in numerous areas throughout the reserve. The table shows there are a number of different types of habitat found within the reserve</w:t>
      </w:r>
      <w:r w:rsidR="003B0681" w:rsidRPr="003A167C">
        <w:rPr>
          <w:rFonts w:asciiTheme="minorHAnsi" w:hAnsiTheme="minorHAnsi"/>
        </w:rPr>
        <w:t>,</w:t>
      </w:r>
      <w:r w:rsidRPr="003A167C">
        <w:rPr>
          <w:rFonts w:asciiTheme="minorHAnsi" w:hAnsiTheme="minorHAnsi"/>
        </w:rPr>
        <w:t xml:space="preserve"> with a variety of plant species found at all sites. Trees are the dominant species at most of the sites however Glasdrum Tan has no tree species found in the test site. This is the biggest factor when showing that the reserve has both wooded and grassed areas, indicating a wide mix of habitats. These have then been used to show Phase One Habitat Survey Classifications.</w:t>
      </w:r>
    </w:p>
    <w:p w:rsidR="00844083" w:rsidRPr="003A167C" w:rsidRDefault="00844083" w:rsidP="003B0681">
      <w:pPr>
        <w:spacing w:line="360" w:lineRule="auto"/>
        <w:ind w:firstLine="720"/>
        <w:jc w:val="both"/>
        <w:rPr>
          <w:rFonts w:asciiTheme="minorHAnsi" w:hAnsiTheme="minorHAnsi"/>
        </w:rPr>
      </w:pPr>
      <w:r w:rsidRPr="003A167C">
        <w:rPr>
          <w:rFonts w:asciiTheme="minorHAnsi" w:hAnsiTheme="minorHAnsi"/>
        </w:rPr>
        <w:t>Table</w:t>
      </w:r>
      <w:r w:rsidR="00BD59CA" w:rsidRPr="003A167C">
        <w:rPr>
          <w:rFonts w:asciiTheme="minorHAnsi" w:hAnsiTheme="minorHAnsi"/>
        </w:rPr>
        <w:t xml:space="preserve"> 1</w:t>
      </w:r>
      <w:r w:rsidRPr="003A167C">
        <w:rPr>
          <w:rFonts w:asciiTheme="minorHAnsi" w:hAnsiTheme="minorHAnsi"/>
        </w:rPr>
        <w:t xml:space="preserve"> also shows which sites insects and spiders are found at. </w:t>
      </w:r>
      <w:r w:rsidR="003B0681" w:rsidRPr="003A167C">
        <w:rPr>
          <w:rFonts w:asciiTheme="minorHAnsi" w:hAnsiTheme="minorHAnsi"/>
        </w:rPr>
        <w:t>Beetles have a specific notation as they were more abundant in the Trapping Area than any other animals</w:t>
      </w:r>
      <w:r w:rsidRPr="003A167C">
        <w:rPr>
          <w:rFonts w:asciiTheme="minorHAnsi" w:hAnsiTheme="minorHAnsi"/>
        </w:rPr>
        <w:t>.  A variety of animals were found at all sites</w:t>
      </w:r>
      <w:r w:rsidR="003B0681" w:rsidRPr="003A167C">
        <w:rPr>
          <w:rFonts w:asciiTheme="minorHAnsi" w:hAnsiTheme="minorHAnsi"/>
        </w:rPr>
        <w:t>,</w:t>
      </w:r>
      <w:r w:rsidRPr="003A167C">
        <w:rPr>
          <w:rFonts w:asciiTheme="minorHAnsi" w:hAnsiTheme="minorHAnsi"/>
        </w:rPr>
        <w:t xml:space="preserve"> however Bridge One</w:t>
      </w:r>
      <w:r w:rsidR="003B0681" w:rsidRPr="003A167C">
        <w:rPr>
          <w:rFonts w:asciiTheme="minorHAnsi" w:hAnsiTheme="minorHAnsi"/>
        </w:rPr>
        <w:t>,</w:t>
      </w:r>
      <w:r w:rsidRPr="003A167C">
        <w:rPr>
          <w:rFonts w:asciiTheme="minorHAnsi" w:hAnsiTheme="minorHAnsi"/>
        </w:rPr>
        <w:t xml:space="preserve"> where no c</w:t>
      </w:r>
      <w:r w:rsidR="003B0681" w:rsidRPr="003A167C">
        <w:rPr>
          <w:rFonts w:asciiTheme="minorHAnsi" w:hAnsiTheme="minorHAnsi"/>
        </w:rPr>
        <w:t>reatures were found,</w:t>
      </w:r>
      <w:r w:rsidRPr="003A167C">
        <w:rPr>
          <w:rFonts w:asciiTheme="minorHAnsi" w:hAnsiTheme="minorHAnsi"/>
        </w:rPr>
        <w:t xml:space="preserve"> </w:t>
      </w:r>
      <w:r w:rsidR="003B0681" w:rsidRPr="003A167C">
        <w:rPr>
          <w:rFonts w:asciiTheme="minorHAnsi" w:hAnsiTheme="minorHAnsi"/>
        </w:rPr>
        <w:t>was</w:t>
      </w:r>
      <w:r w:rsidRPr="003A167C">
        <w:rPr>
          <w:rFonts w:asciiTheme="minorHAnsi" w:hAnsiTheme="minorHAnsi"/>
        </w:rPr>
        <w:t xml:space="preserve"> also the only area to be located in close proximity to water.</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rPr>
      </w:pPr>
      <w:r w:rsidRPr="003A167C">
        <w:rPr>
          <w:rFonts w:asciiTheme="minorHAnsi" w:hAnsiTheme="minorHAnsi"/>
          <w:b/>
          <w:bCs/>
          <w:u w:val="single"/>
        </w:rPr>
        <w:t>4.3 Mapping</w:t>
      </w:r>
    </w:p>
    <w:p w:rsidR="00844083" w:rsidRPr="003A167C" w:rsidRDefault="00844083" w:rsidP="00D762CA">
      <w:pPr>
        <w:spacing w:line="360" w:lineRule="auto"/>
        <w:ind w:firstLine="720"/>
        <w:jc w:val="both"/>
        <w:rPr>
          <w:rFonts w:asciiTheme="minorHAnsi" w:hAnsiTheme="minorHAnsi"/>
        </w:rPr>
      </w:pPr>
      <w:r w:rsidRPr="003A167C">
        <w:rPr>
          <w:rFonts w:asciiTheme="minorHAnsi" w:hAnsiTheme="minorHAnsi"/>
        </w:rPr>
        <w:t xml:space="preserve">Figure </w:t>
      </w:r>
      <w:r w:rsidR="00BD59CA" w:rsidRPr="003A167C">
        <w:rPr>
          <w:rFonts w:asciiTheme="minorHAnsi" w:hAnsiTheme="minorHAnsi"/>
        </w:rPr>
        <w:t xml:space="preserve">22 </w:t>
      </w:r>
      <w:r w:rsidRPr="003A167C">
        <w:rPr>
          <w:rFonts w:asciiTheme="minorHAnsi" w:hAnsiTheme="minorHAnsi"/>
        </w:rPr>
        <w:t>shows the Argyll and Bute council area with major conurbations highlighted. The</w:t>
      </w:r>
      <w:r w:rsidR="00D762CA" w:rsidRPr="003A167C">
        <w:rPr>
          <w:rFonts w:asciiTheme="minorHAnsi" w:hAnsiTheme="minorHAnsi"/>
        </w:rPr>
        <w:t>se</w:t>
      </w:r>
      <w:r w:rsidRPr="003A167C">
        <w:rPr>
          <w:rFonts w:asciiTheme="minorHAnsi" w:hAnsiTheme="minorHAnsi"/>
        </w:rPr>
        <w:t xml:space="preserve"> areas are the largest found in mainland Argyll with only Oban being the </w:t>
      </w:r>
      <w:r w:rsidR="00D762CA" w:rsidRPr="003A167C">
        <w:rPr>
          <w:rFonts w:asciiTheme="minorHAnsi" w:hAnsiTheme="minorHAnsi"/>
        </w:rPr>
        <w:t>biggest of these,</w:t>
      </w:r>
      <w:r w:rsidRPr="003A167C">
        <w:rPr>
          <w:rFonts w:asciiTheme="minorHAnsi" w:hAnsiTheme="minorHAnsi"/>
        </w:rPr>
        <w:t xml:space="preserve"> with a population of only around 8,500 people (Oban, n.d). The map also shows the major roads found within the region,</w:t>
      </w:r>
      <w:r w:rsidR="00D762CA" w:rsidRPr="003A167C">
        <w:rPr>
          <w:rFonts w:asciiTheme="minorHAnsi" w:hAnsiTheme="minorHAnsi"/>
        </w:rPr>
        <w:t xml:space="preserve"> which</w:t>
      </w:r>
      <w:r w:rsidRPr="003A167C">
        <w:rPr>
          <w:rFonts w:asciiTheme="minorHAnsi" w:hAnsiTheme="minorHAnsi"/>
        </w:rPr>
        <w:t xml:space="preserve"> largely joining the major towns. Part of the Loch Lomond and the Trossachs National Park is also located within </w:t>
      </w:r>
      <w:r w:rsidR="00D762CA" w:rsidRPr="003A167C">
        <w:rPr>
          <w:rFonts w:asciiTheme="minorHAnsi" w:hAnsiTheme="minorHAnsi"/>
        </w:rPr>
        <w:t>Argyll and is</w:t>
      </w:r>
      <w:r w:rsidRPr="003A167C">
        <w:rPr>
          <w:rFonts w:asciiTheme="minorHAnsi" w:hAnsiTheme="minorHAnsi"/>
        </w:rPr>
        <w:t xml:space="preserve"> identified by the green shading. The map clearly shows large areas of land where there is little disturbance from humans, especially between Oban and Inveraray.</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 xml:space="preserve">Using </w:t>
      </w:r>
      <w:r w:rsidR="00BD59CA" w:rsidRPr="003A167C">
        <w:rPr>
          <w:rFonts w:asciiTheme="minorHAnsi" w:hAnsiTheme="minorHAnsi"/>
        </w:rPr>
        <w:t>F</w:t>
      </w:r>
      <w:r w:rsidRPr="003A167C">
        <w:rPr>
          <w:rFonts w:asciiTheme="minorHAnsi" w:hAnsiTheme="minorHAnsi"/>
        </w:rPr>
        <w:t>igure</w:t>
      </w:r>
      <w:r w:rsidR="00BD59CA" w:rsidRPr="003A167C">
        <w:rPr>
          <w:rFonts w:asciiTheme="minorHAnsi" w:hAnsiTheme="minorHAnsi"/>
        </w:rPr>
        <w:t xml:space="preserve"> 22</w:t>
      </w:r>
      <w:r w:rsidRPr="003A167C">
        <w:rPr>
          <w:rFonts w:asciiTheme="minorHAnsi" w:hAnsiTheme="minorHAnsi"/>
        </w:rPr>
        <w:t xml:space="preserve"> it has been estimated that around 130km² of land would be suitable for </w:t>
      </w:r>
      <w:r w:rsidR="00961E6C"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 in conjunction with the towns and main roads in Argyll. </w:t>
      </w:r>
      <w:r w:rsidR="00D762CA" w:rsidRPr="003A167C">
        <w:rPr>
          <w:rFonts w:asciiTheme="minorHAnsi" w:hAnsiTheme="minorHAnsi"/>
        </w:rPr>
        <w:t>Large parts of this are found in</w:t>
      </w:r>
      <w:r w:rsidRPr="003A167C">
        <w:rPr>
          <w:rFonts w:asciiTheme="minorHAnsi" w:hAnsiTheme="minorHAnsi"/>
        </w:rPr>
        <w:t xml:space="preserve"> </w:t>
      </w:r>
      <w:r w:rsidR="00D762CA" w:rsidRPr="003A167C">
        <w:rPr>
          <w:rFonts w:asciiTheme="minorHAnsi" w:hAnsiTheme="minorHAnsi"/>
        </w:rPr>
        <w:t xml:space="preserve">two major areas. The first </w:t>
      </w:r>
      <w:r w:rsidRPr="003A167C">
        <w:rPr>
          <w:rFonts w:asciiTheme="minorHAnsi" w:hAnsiTheme="minorHAnsi"/>
        </w:rPr>
        <w:t>stretches from Oban to Inveraray and across to the Argyll border. The second area is located around Benderloch, as far as the road to the East. This area is the smaller of the two</w:t>
      </w:r>
      <w:r w:rsidR="00D762CA" w:rsidRPr="003A167C">
        <w:rPr>
          <w:rFonts w:asciiTheme="minorHAnsi" w:hAnsiTheme="minorHAnsi"/>
        </w:rPr>
        <w:t>,</w:t>
      </w:r>
      <w:r w:rsidRPr="003A167C">
        <w:rPr>
          <w:rFonts w:asciiTheme="minorHAnsi" w:hAnsiTheme="minorHAnsi"/>
        </w:rPr>
        <w:t xml:space="preserve"> however it stretches beyond the border into Inverness-</w:t>
      </w:r>
      <w:r w:rsidR="00D762CA" w:rsidRPr="003A167C">
        <w:rPr>
          <w:rFonts w:asciiTheme="minorHAnsi" w:hAnsiTheme="minorHAnsi"/>
        </w:rPr>
        <w:t>shire.  There are other, less significant</w:t>
      </w:r>
      <w:r w:rsidRPr="003A167C">
        <w:rPr>
          <w:rFonts w:asciiTheme="minorHAnsi" w:hAnsiTheme="minorHAnsi"/>
        </w:rPr>
        <w:t xml:space="preserve"> areas in the Southern half of Argyll that </w:t>
      </w:r>
      <w:r w:rsidRPr="003A167C">
        <w:rPr>
          <w:rFonts w:asciiTheme="minorHAnsi" w:hAnsiTheme="minorHAnsi"/>
        </w:rPr>
        <w:lastRenderedPageBreak/>
        <w:t>would contribute to population statistics</w:t>
      </w:r>
      <w:r w:rsidR="00D762CA" w:rsidRPr="003A167C">
        <w:rPr>
          <w:rFonts w:asciiTheme="minorHAnsi" w:hAnsiTheme="minorHAnsi"/>
        </w:rPr>
        <w:t>,</w:t>
      </w:r>
      <w:r w:rsidRPr="003A167C">
        <w:rPr>
          <w:rFonts w:asciiTheme="minorHAnsi" w:hAnsiTheme="minorHAnsi"/>
        </w:rPr>
        <w:t xml:space="preserve"> however these are much smaller and more fragmented than the two larger areas. The map also shows that fragmentation occurs not only</w:t>
      </w:r>
      <w:r w:rsidR="00961E6C" w:rsidRPr="003A167C">
        <w:rPr>
          <w:rFonts w:asciiTheme="minorHAnsi" w:hAnsiTheme="minorHAnsi"/>
        </w:rPr>
        <w:t xml:space="preserve"> as a result of roads and towns but l</w:t>
      </w:r>
      <w:r w:rsidRPr="003A167C">
        <w:rPr>
          <w:rFonts w:asciiTheme="minorHAnsi" w:hAnsiTheme="minorHAnsi"/>
        </w:rPr>
        <w:t>ochs, which are numerous in the county.</w:t>
      </w:r>
    </w:p>
    <w:p w:rsidR="00844083" w:rsidRPr="003A167C" w:rsidRDefault="00844083" w:rsidP="009A4D0A">
      <w:pPr>
        <w:spacing w:line="360" w:lineRule="auto"/>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noProof/>
          <w:lang w:eastAsia="en-GB"/>
        </w:rPr>
        <w:drawing>
          <wp:anchor distT="0" distB="0" distL="114300" distR="114300" simplePos="0" relativeHeight="251704320" behindDoc="1" locked="0" layoutInCell="1" allowOverlap="1">
            <wp:simplePos x="0" y="0"/>
            <wp:positionH relativeFrom="column">
              <wp:posOffset>-619125</wp:posOffset>
            </wp:positionH>
            <wp:positionV relativeFrom="paragraph">
              <wp:posOffset>-10795</wp:posOffset>
            </wp:positionV>
            <wp:extent cx="5392420" cy="5305425"/>
            <wp:effectExtent l="19050" t="0" r="0" b="0"/>
            <wp:wrapTight wrapText="bothSides">
              <wp:wrapPolygon edited="0">
                <wp:start x="-76" y="0"/>
                <wp:lineTo x="-76" y="21561"/>
                <wp:lineTo x="21595" y="21561"/>
                <wp:lineTo x="21595" y="0"/>
                <wp:lineTo x="-7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29058" t="19369" r="32597" b="13531"/>
                    <a:stretch>
                      <a:fillRect/>
                    </a:stretch>
                  </pic:blipFill>
                  <pic:spPr bwMode="auto">
                    <a:xfrm>
                      <a:off x="0" y="0"/>
                      <a:ext cx="5392420" cy="5305425"/>
                    </a:xfrm>
                    <a:prstGeom prst="rect">
                      <a:avLst/>
                    </a:prstGeom>
                    <a:noFill/>
                    <a:ln w="9525">
                      <a:noFill/>
                      <a:miter lim="800000"/>
                      <a:headEnd/>
                      <a:tailEnd/>
                    </a:ln>
                  </pic:spPr>
                </pic:pic>
              </a:graphicData>
            </a:graphic>
          </wp:anchor>
        </w:drawing>
      </w:r>
    </w:p>
    <w:p w:rsidR="00844083" w:rsidRPr="003A167C" w:rsidRDefault="00844083" w:rsidP="00844083">
      <w:pPr>
        <w:spacing w:line="360" w:lineRule="auto"/>
        <w:ind w:firstLine="720"/>
        <w:jc w:val="both"/>
        <w:rPr>
          <w:rFonts w:asciiTheme="minorHAnsi" w:hAnsiTheme="minorHAnsi"/>
        </w:rPr>
      </w:pPr>
    </w:p>
    <w:p w:rsidR="00844083" w:rsidRPr="003A167C" w:rsidRDefault="00994535" w:rsidP="00844083">
      <w:pPr>
        <w:spacing w:line="360" w:lineRule="auto"/>
        <w:ind w:firstLine="720"/>
        <w:jc w:val="both"/>
        <w:rPr>
          <w:rFonts w:asciiTheme="minorHAnsi" w:hAnsiTheme="minorHAnsi"/>
        </w:rPr>
      </w:pPr>
      <w:r>
        <w:rPr>
          <w:rFonts w:asciiTheme="minorHAnsi" w:hAnsiTheme="minorHAnsi"/>
          <w:b/>
          <w:bCs/>
          <w:noProof/>
          <w:u w:val="single"/>
          <w:lang w:eastAsia="en-GB"/>
        </w:rPr>
        <mc:AlternateContent>
          <mc:Choice Requires="wps">
            <w:drawing>
              <wp:anchor distT="0" distB="0" distL="114300" distR="114300" simplePos="0" relativeHeight="251705344" behindDoc="0" locked="0" layoutInCell="1" allowOverlap="1">
                <wp:simplePos x="0" y="0"/>
                <wp:positionH relativeFrom="column">
                  <wp:posOffset>-11430</wp:posOffset>
                </wp:positionH>
                <wp:positionV relativeFrom="paragraph">
                  <wp:posOffset>261620</wp:posOffset>
                </wp:positionV>
                <wp:extent cx="1908175" cy="2324100"/>
                <wp:effectExtent l="0" t="4445"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22</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Map of Argyll and Bute council a</w:t>
                            </w:r>
                            <w:r w:rsidRPr="0028644D">
                              <w:rPr>
                                <w:rFonts w:asciiTheme="minorHAnsi" w:hAnsiTheme="minorHAnsi"/>
                                <w:i/>
                                <w:iCs/>
                              </w:rPr>
                              <w:t>rea</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Source: Google Maps (2013)</w:t>
                            </w: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Edited by: Author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51" type="#_x0000_t202" style="position:absolute;left:0;text-align:left;margin-left:-.9pt;margin-top:20.6pt;width:150.25pt;height:183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" stroked="f">
                <v:textbox style="mso-fit-shape-to-text:t">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22</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Map of Argyll and Bute council a</w:t>
                      </w:r>
                      <w:r w:rsidRPr="0028644D">
                        <w:rPr>
                          <w:rFonts w:asciiTheme="minorHAnsi" w:hAnsiTheme="minorHAnsi"/>
                          <w:i/>
                          <w:iCs/>
                        </w:rPr>
                        <w:t>rea</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Source: Google Maps (2013)</w:t>
                      </w: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Edited by: Author (2013)</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C576A1">
      <w:pPr>
        <w:spacing w:line="360" w:lineRule="auto"/>
        <w:jc w:val="both"/>
        <w:rPr>
          <w:rFonts w:asciiTheme="minorHAnsi" w:hAnsiTheme="minorHAnsi"/>
          <w:b/>
          <w:bCs/>
          <w:u w:val="single"/>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4.</w:t>
      </w:r>
      <w:r w:rsidR="007B51CE" w:rsidRPr="003A167C">
        <w:rPr>
          <w:rFonts w:asciiTheme="minorHAnsi" w:hAnsiTheme="minorHAnsi"/>
          <w:b/>
          <w:bCs/>
          <w:u w:val="single"/>
        </w:rPr>
        <w:t>4</w:t>
      </w:r>
      <w:r w:rsidRPr="003A167C">
        <w:rPr>
          <w:rFonts w:asciiTheme="minorHAnsi" w:hAnsiTheme="minorHAnsi"/>
          <w:b/>
          <w:bCs/>
          <w:u w:val="single"/>
        </w:rPr>
        <w:t xml:space="preserve"> Addition</w:t>
      </w:r>
      <w:r w:rsidR="00961E6C" w:rsidRPr="003A167C">
        <w:rPr>
          <w:rFonts w:asciiTheme="minorHAnsi" w:hAnsiTheme="minorHAnsi"/>
          <w:b/>
          <w:bCs/>
          <w:u w:val="single"/>
        </w:rPr>
        <w:t>al</w:t>
      </w:r>
      <w:r w:rsidRPr="003A167C">
        <w:rPr>
          <w:rFonts w:asciiTheme="minorHAnsi" w:hAnsiTheme="minorHAnsi"/>
          <w:b/>
          <w:bCs/>
          <w:u w:val="single"/>
        </w:rPr>
        <w:t xml:space="preserve"> Information</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In addition to the results from the Longworth trapping, general observations were also made. These often came about when site specific research was being undertaken.</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On the way to and from the reserve</w:t>
      </w:r>
      <w:r w:rsidR="00961E6C" w:rsidRPr="003A167C">
        <w:rPr>
          <w:rFonts w:asciiTheme="minorHAnsi" w:hAnsiTheme="minorHAnsi"/>
        </w:rPr>
        <w:t>,</w:t>
      </w:r>
      <w:r w:rsidRPr="003A167C">
        <w:rPr>
          <w:rFonts w:asciiTheme="minorHAnsi" w:hAnsiTheme="minorHAnsi"/>
        </w:rPr>
        <w:t xml:space="preserve"> Buzzards (</w:t>
      </w:r>
      <w:r w:rsidRPr="003A167C">
        <w:rPr>
          <w:rFonts w:asciiTheme="minorHAnsi" w:hAnsiTheme="minorHAnsi"/>
          <w:i/>
          <w:iCs/>
        </w:rPr>
        <w:t>Buteo buteo</w:t>
      </w:r>
      <w:r w:rsidRPr="003A167C">
        <w:rPr>
          <w:rFonts w:asciiTheme="minorHAnsi" w:hAnsiTheme="minorHAnsi"/>
        </w:rPr>
        <w:t>) were seen daily. This was more than likely one individual with a territory which included the reserve</w:t>
      </w:r>
      <w:r w:rsidR="00961E6C" w:rsidRPr="003A167C">
        <w:rPr>
          <w:rFonts w:asciiTheme="minorHAnsi" w:hAnsiTheme="minorHAnsi"/>
        </w:rPr>
        <w:t>,</w:t>
      </w:r>
      <w:r w:rsidRPr="003A167C">
        <w:rPr>
          <w:rFonts w:asciiTheme="minorHAnsi" w:hAnsiTheme="minorHAnsi"/>
        </w:rPr>
        <w:t xml:space="preserve"> as it was seen at the same time every day. Other birds were also seen within the reserve</w:t>
      </w:r>
      <w:r w:rsidR="00961E6C" w:rsidRPr="003A167C">
        <w:rPr>
          <w:rFonts w:asciiTheme="minorHAnsi" w:hAnsiTheme="minorHAnsi"/>
        </w:rPr>
        <w:t>,</w:t>
      </w:r>
      <w:r w:rsidRPr="003A167C">
        <w:rPr>
          <w:rFonts w:asciiTheme="minorHAnsi" w:hAnsiTheme="minorHAnsi"/>
        </w:rPr>
        <w:t xml:space="preserve"> including </w:t>
      </w:r>
      <w:r w:rsidRPr="003A167C">
        <w:rPr>
          <w:rFonts w:asciiTheme="minorHAnsi" w:hAnsiTheme="minorHAnsi"/>
        </w:rPr>
        <w:lastRenderedPageBreak/>
        <w:t>groups of blue tits (</w:t>
      </w:r>
      <w:r w:rsidRPr="003A167C">
        <w:rPr>
          <w:rStyle w:val="kno-fv-vq"/>
          <w:rFonts w:asciiTheme="minorHAnsi" w:hAnsiTheme="minorHAnsi"/>
          <w:i/>
          <w:iCs/>
        </w:rPr>
        <w:t>Cyanistes caeruleus</w:t>
      </w:r>
      <w:r w:rsidRPr="003A167C">
        <w:rPr>
          <w:rStyle w:val="kno-fv-vq"/>
          <w:rFonts w:asciiTheme="minorHAnsi" w:hAnsiTheme="minorHAnsi"/>
        </w:rPr>
        <w:t>), coal tits (</w:t>
      </w:r>
      <w:r w:rsidRPr="003A167C">
        <w:rPr>
          <w:rStyle w:val="kno-fv-vq"/>
          <w:rFonts w:asciiTheme="minorHAnsi" w:hAnsiTheme="minorHAnsi"/>
          <w:i/>
          <w:iCs/>
        </w:rPr>
        <w:t>Periparus ater</w:t>
      </w:r>
      <w:r w:rsidRPr="003A167C">
        <w:rPr>
          <w:rStyle w:val="kno-fv-vq"/>
          <w:rFonts w:asciiTheme="minorHAnsi" w:hAnsiTheme="minorHAnsi"/>
        </w:rPr>
        <w:t>) and robins (</w:t>
      </w:r>
      <w:r w:rsidRPr="003A167C">
        <w:rPr>
          <w:rFonts w:asciiTheme="minorHAnsi" w:hAnsiTheme="minorHAnsi"/>
          <w:i/>
          <w:iCs/>
        </w:rPr>
        <w:t>Erithacus rubecula</w:t>
      </w:r>
      <w:r w:rsidRPr="003A167C">
        <w:rPr>
          <w:rFonts w:asciiTheme="minorHAnsi" w:hAnsiTheme="minorHAnsi"/>
        </w:rPr>
        <w:t>) and a pair of tawny owls (</w:t>
      </w:r>
      <w:r w:rsidRPr="003A167C">
        <w:rPr>
          <w:rFonts w:asciiTheme="minorHAnsi" w:hAnsiTheme="minorHAnsi"/>
          <w:i/>
          <w:iCs/>
        </w:rPr>
        <w:t>Strix aluco</w:t>
      </w:r>
      <w:r w:rsidRPr="003A167C">
        <w:rPr>
          <w:rFonts w:asciiTheme="minorHAnsi" w:hAnsiTheme="minorHAnsi"/>
        </w:rPr>
        <w:t>) were heard.</w:t>
      </w:r>
    </w:p>
    <w:p w:rsidR="00844083" w:rsidRPr="003A167C" w:rsidRDefault="00994535" w:rsidP="00BD59CA">
      <w:pPr>
        <w:spacing w:line="360" w:lineRule="auto"/>
        <w:ind w:firstLine="720"/>
        <w:jc w:val="both"/>
        <w:rPr>
          <w:rStyle w:val="kno-fv-vq"/>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98176" behindDoc="1" locked="0" layoutInCell="1" allowOverlap="1">
                <wp:simplePos x="0" y="0"/>
                <wp:positionH relativeFrom="column">
                  <wp:posOffset>3556000</wp:posOffset>
                </wp:positionH>
                <wp:positionV relativeFrom="paragraph">
                  <wp:posOffset>1743075</wp:posOffset>
                </wp:positionV>
                <wp:extent cx="2288540" cy="1765935"/>
                <wp:effectExtent l="3175" t="0" r="635" b="1905"/>
                <wp:wrapTight wrapText="bothSides">
                  <wp:wrapPolygon edited="0">
                    <wp:start x="-90" y="0"/>
                    <wp:lineTo x="-90" y="21491"/>
                    <wp:lineTo x="21600" y="21491"/>
                    <wp:lineTo x="21600" y="0"/>
                    <wp:lineTo x="-90" y="0"/>
                  </wp:wrapPolygon>
                </wp:wrapTight>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23</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Image of mole h</w:t>
                            </w:r>
                            <w:r w:rsidRPr="0028644D">
                              <w:rPr>
                                <w:rFonts w:asciiTheme="minorHAnsi" w:hAnsiTheme="minorHAnsi"/>
                                <w:i/>
                                <w:iCs/>
                              </w:rPr>
                              <w:t>ills found in Glasdrum Wood NNR</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Source: Author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52" type="#_x0000_t202" style="position:absolute;left:0;text-align:left;margin-left:280pt;margin-top:137.25pt;width:180.2pt;height:139.05pt;z-index:-251618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" stroked="f">
                <v:textbox style="mso-fit-shape-to-text:t">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23</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Image of mole h</w:t>
                      </w:r>
                      <w:r w:rsidRPr="0028644D">
                        <w:rPr>
                          <w:rFonts w:asciiTheme="minorHAnsi" w:hAnsiTheme="minorHAnsi"/>
                          <w:i/>
                          <w:iCs/>
                        </w:rPr>
                        <w:t>ills found in Glasdrum Wood NNR</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Source: Author (2013)</w:t>
                      </w:r>
                    </w:p>
                  </w:txbxContent>
                </v:textbox>
                <w10:wrap type="tight"/>
              </v:shape>
            </w:pict>
          </mc:Fallback>
        </mc:AlternateContent>
      </w:r>
      <w:r w:rsidR="00844083" w:rsidRPr="003A167C">
        <w:rPr>
          <w:rFonts w:asciiTheme="minorHAnsi" w:hAnsiTheme="minorHAnsi"/>
          <w:noProof/>
          <w:lang w:eastAsia="en-GB"/>
        </w:rPr>
        <w:drawing>
          <wp:anchor distT="0" distB="0" distL="114300" distR="114300" simplePos="0" relativeHeight="251699200" behindDoc="1" locked="0" layoutInCell="1" allowOverlap="1">
            <wp:simplePos x="0" y="0"/>
            <wp:positionH relativeFrom="column">
              <wp:posOffset>114300</wp:posOffset>
            </wp:positionH>
            <wp:positionV relativeFrom="paragraph">
              <wp:posOffset>1732280</wp:posOffset>
            </wp:positionV>
            <wp:extent cx="3244850" cy="1913255"/>
            <wp:effectExtent l="19050" t="0" r="0" b="0"/>
            <wp:wrapTight wrapText="bothSides">
              <wp:wrapPolygon edited="0">
                <wp:start x="-127" y="0"/>
                <wp:lineTo x="-127" y="21292"/>
                <wp:lineTo x="21558" y="21292"/>
                <wp:lineTo x="21558" y="0"/>
                <wp:lineTo x="-127" y="0"/>
              </wp:wrapPolygon>
            </wp:wrapTight>
            <wp:docPr id="20" name="Picture 0" descr="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7.JPG"/>
                    <pic:cNvPicPr/>
                  </pic:nvPicPr>
                  <pic:blipFill>
                    <a:blip r:embed="rId31" cstate="print"/>
                    <a:srcRect t="28571" r="8950"/>
                    <a:stretch>
                      <a:fillRect/>
                    </a:stretch>
                  </pic:blipFill>
                  <pic:spPr>
                    <a:xfrm>
                      <a:off x="0" y="0"/>
                      <a:ext cx="3244850" cy="1913255"/>
                    </a:xfrm>
                    <a:prstGeom prst="rect">
                      <a:avLst/>
                    </a:prstGeom>
                  </pic:spPr>
                </pic:pic>
              </a:graphicData>
            </a:graphic>
          </wp:anchor>
        </w:drawing>
      </w:r>
      <w:r w:rsidR="00844083" w:rsidRPr="003A167C">
        <w:rPr>
          <w:rFonts w:asciiTheme="minorHAnsi" w:hAnsiTheme="minorHAnsi"/>
        </w:rPr>
        <w:t>Along with the birds, evidence of other small mamm</w:t>
      </w:r>
      <w:r w:rsidR="00961E6C" w:rsidRPr="003A167C">
        <w:rPr>
          <w:rFonts w:asciiTheme="minorHAnsi" w:hAnsiTheme="minorHAnsi"/>
        </w:rPr>
        <w:t>als not found in the Longworth live t</w:t>
      </w:r>
      <w:r w:rsidR="00844083" w:rsidRPr="003A167C">
        <w:rPr>
          <w:rFonts w:asciiTheme="minorHAnsi" w:hAnsiTheme="minorHAnsi"/>
        </w:rPr>
        <w:t>raps were found. Both pygmy shrew (</w:t>
      </w:r>
      <w:r w:rsidR="00844083" w:rsidRPr="003A167C">
        <w:rPr>
          <w:rFonts w:asciiTheme="minorHAnsi" w:hAnsiTheme="minorHAnsi"/>
          <w:i/>
          <w:iCs/>
        </w:rPr>
        <w:t>Sorex minutes</w:t>
      </w:r>
      <w:r w:rsidR="00844083" w:rsidRPr="003A167C">
        <w:rPr>
          <w:rFonts w:asciiTheme="minorHAnsi" w:hAnsiTheme="minorHAnsi"/>
        </w:rPr>
        <w:t>) and European mole (</w:t>
      </w:r>
      <w:r w:rsidR="00844083" w:rsidRPr="003A167C">
        <w:rPr>
          <w:rStyle w:val="kno-fv-vq"/>
          <w:rFonts w:asciiTheme="minorHAnsi" w:hAnsiTheme="minorHAnsi"/>
          <w:i/>
          <w:iCs/>
        </w:rPr>
        <w:t>Talpa europaea</w:t>
      </w:r>
      <w:r w:rsidR="00844083" w:rsidRPr="003A167C">
        <w:rPr>
          <w:rStyle w:val="kno-fv-vq"/>
          <w:rFonts w:asciiTheme="minorHAnsi" w:hAnsiTheme="minorHAnsi"/>
        </w:rPr>
        <w:t>) were noted in the reserve. Mole hills (</w:t>
      </w:r>
      <w:r w:rsidR="00BD59CA" w:rsidRPr="003A167C">
        <w:rPr>
          <w:rStyle w:val="kno-fv-vq"/>
          <w:rFonts w:asciiTheme="minorHAnsi" w:hAnsiTheme="minorHAnsi"/>
        </w:rPr>
        <w:t>Figure 23</w:t>
      </w:r>
      <w:r w:rsidR="00844083" w:rsidRPr="003A167C">
        <w:rPr>
          <w:rStyle w:val="kno-fv-vq"/>
          <w:rFonts w:asciiTheme="minorHAnsi" w:hAnsiTheme="minorHAnsi"/>
        </w:rPr>
        <w:t>) were seen next to the path around the reserve, while a dead pygmy shrew was seen being dragged along by a large beetle. There was also evidence in</w:t>
      </w:r>
      <w:r w:rsidR="00961E6C" w:rsidRPr="003A167C">
        <w:rPr>
          <w:rStyle w:val="kno-fv-vq"/>
          <w:rFonts w:asciiTheme="minorHAnsi" w:hAnsiTheme="minorHAnsi"/>
        </w:rPr>
        <w:t xml:space="preserve"> the form of</w:t>
      </w:r>
      <w:r w:rsidR="00844083" w:rsidRPr="003A167C">
        <w:rPr>
          <w:rStyle w:val="kno-fv-vq"/>
          <w:rFonts w:asciiTheme="minorHAnsi" w:hAnsiTheme="minorHAnsi"/>
        </w:rPr>
        <w:t xml:space="preserve"> nuts that had teeth marks on them and fungus with bites taken out of it (</w:t>
      </w:r>
      <w:r w:rsidR="00BD59CA" w:rsidRPr="003A167C">
        <w:rPr>
          <w:rStyle w:val="kno-fv-vq"/>
          <w:rFonts w:asciiTheme="minorHAnsi" w:hAnsiTheme="minorHAnsi"/>
        </w:rPr>
        <w:t>Figure 24</w:t>
      </w:r>
      <w:r w:rsidR="00844083" w:rsidRPr="003A167C">
        <w:rPr>
          <w:rStyle w:val="kno-fv-vq"/>
          <w:rFonts w:asciiTheme="minorHAnsi" w:hAnsiTheme="minorHAnsi"/>
        </w:rPr>
        <w:t>).</w:t>
      </w:r>
    </w:p>
    <w:p w:rsidR="00844083" w:rsidRPr="003A167C" w:rsidRDefault="00844083" w:rsidP="00844083">
      <w:pPr>
        <w:spacing w:line="360" w:lineRule="auto"/>
        <w:ind w:firstLine="720"/>
        <w:jc w:val="both"/>
        <w:rPr>
          <w:rStyle w:val="kno-fv-vq"/>
          <w:rFonts w:asciiTheme="minorHAnsi" w:hAnsiTheme="minorHAnsi"/>
        </w:rPr>
      </w:pPr>
    </w:p>
    <w:p w:rsidR="00844083" w:rsidRPr="003A167C" w:rsidRDefault="0028644D" w:rsidP="00844083">
      <w:pPr>
        <w:spacing w:line="360" w:lineRule="auto"/>
        <w:ind w:firstLine="720"/>
        <w:jc w:val="both"/>
        <w:rPr>
          <w:rStyle w:val="kno-fv-vq"/>
          <w:rFonts w:asciiTheme="minorHAnsi" w:hAnsiTheme="minorHAnsi"/>
        </w:rPr>
      </w:pPr>
      <w:r w:rsidRPr="003A167C">
        <w:rPr>
          <w:rFonts w:asciiTheme="minorHAnsi" w:hAnsiTheme="minorHAnsi"/>
          <w:noProof/>
          <w:lang w:eastAsia="en-GB"/>
        </w:rPr>
        <w:drawing>
          <wp:anchor distT="0" distB="0" distL="114300" distR="114300" simplePos="0" relativeHeight="251702272" behindDoc="1" locked="0" layoutInCell="1" allowOverlap="1">
            <wp:simplePos x="0" y="0"/>
            <wp:positionH relativeFrom="column">
              <wp:posOffset>123190</wp:posOffset>
            </wp:positionH>
            <wp:positionV relativeFrom="paragraph">
              <wp:posOffset>53340</wp:posOffset>
            </wp:positionV>
            <wp:extent cx="3248025" cy="2419350"/>
            <wp:effectExtent l="19050" t="0" r="9525" b="0"/>
            <wp:wrapTight wrapText="bothSides">
              <wp:wrapPolygon edited="0">
                <wp:start x="-127" y="0"/>
                <wp:lineTo x="-127" y="21430"/>
                <wp:lineTo x="21663" y="21430"/>
                <wp:lineTo x="21663" y="0"/>
                <wp:lineTo x="-127" y="0"/>
              </wp:wrapPolygon>
            </wp:wrapTight>
            <wp:docPr id="21" name="Picture 4" descr="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9.JPG"/>
                    <pic:cNvPicPr/>
                  </pic:nvPicPr>
                  <pic:blipFill>
                    <a:blip r:embed="rId32" cstate="print"/>
                    <a:stretch>
                      <a:fillRect/>
                    </a:stretch>
                  </pic:blipFill>
                  <pic:spPr>
                    <a:xfrm>
                      <a:off x="0" y="0"/>
                      <a:ext cx="3248025" cy="2419350"/>
                    </a:xfrm>
                    <a:prstGeom prst="rect">
                      <a:avLst/>
                    </a:prstGeom>
                  </pic:spPr>
                </pic:pic>
              </a:graphicData>
            </a:graphic>
          </wp:anchor>
        </w:drawing>
      </w:r>
    </w:p>
    <w:p w:rsidR="00844083" w:rsidRPr="003A167C" w:rsidRDefault="00994535" w:rsidP="0028644D">
      <w:pPr>
        <w:spacing w:line="360" w:lineRule="auto"/>
        <w:jc w:val="both"/>
        <w:rPr>
          <w:rStyle w:val="kno-fv-vq"/>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03296" behindDoc="0" locked="0" layoutInCell="1" allowOverlap="1">
                <wp:simplePos x="0" y="0"/>
                <wp:positionH relativeFrom="column">
                  <wp:posOffset>139065</wp:posOffset>
                </wp:positionH>
                <wp:positionV relativeFrom="paragraph">
                  <wp:posOffset>22225</wp:posOffset>
                </wp:positionV>
                <wp:extent cx="2292350" cy="2044700"/>
                <wp:effectExtent l="0" t="3175"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24</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Image showing mushroom which has been partially eaten, found in Glasdrum Wood NNR</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Source: Author (2012</w:t>
                            </w:r>
                            <w:r w:rsidRPr="0028644D">
                              <w:rPr>
                                <w:rFonts w:asciiTheme="minorHAnsi" w:hAnsiTheme="minorHAnsi"/>
                                <w:i/>
                                <w:iCs/>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8" o:spid="_x0000_s1053" type="#_x0000_t202" style="position:absolute;left:0;text-align:left;margin-left:10.95pt;margin-top:1.75pt;width:180.5pt;height:161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CohgIAABo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" stroked="f">
                <v:textbox style="mso-fit-shape-to-text:t">
                  <w:txbxContent>
                    <w:p w:rsidR="00271F29" w:rsidRPr="0028644D" w:rsidRDefault="00271F29" w:rsidP="0028644D">
                      <w:pPr>
                        <w:spacing w:line="360" w:lineRule="auto"/>
                        <w:rPr>
                          <w:rFonts w:asciiTheme="minorHAnsi" w:hAnsiTheme="minorHAnsi"/>
                          <w:i/>
                          <w:iCs/>
                        </w:rPr>
                      </w:pPr>
                      <w:r w:rsidRPr="0028644D">
                        <w:rPr>
                          <w:rFonts w:asciiTheme="minorHAnsi" w:hAnsiTheme="minorHAnsi"/>
                          <w:i/>
                          <w:iCs/>
                        </w:rPr>
                        <w:t>Figure 24</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sidRPr="0028644D">
                        <w:rPr>
                          <w:rFonts w:asciiTheme="minorHAnsi" w:hAnsiTheme="minorHAnsi"/>
                          <w:i/>
                          <w:iCs/>
                        </w:rPr>
                        <w:t>Image showing mushroom which has been partially eaten, found in Glasdrum Wood NNR</w:t>
                      </w:r>
                    </w:p>
                    <w:p w:rsidR="00271F29" w:rsidRPr="0028644D" w:rsidRDefault="00271F29" w:rsidP="0028644D">
                      <w:pPr>
                        <w:spacing w:line="360" w:lineRule="auto"/>
                        <w:rPr>
                          <w:rFonts w:asciiTheme="minorHAnsi" w:hAnsiTheme="minorHAnsi"/>
                          <w:i/>
                          <w:iCs/>
                        </w:rPr>
                      </w:pPr>
                    </w:p>
                    <w:p w:rsidR="00271F29" w:rsidRPr="0028644D" w:rsidRDefault="00271F29" w:rsidP="0028644D">
                      <w:pPr>
                        <w:spacing w:line="360" w:lineRule="auto"/>
                        <w:rPr>
                          <w:rFonts w:asciiTheme="minorHAnsi" w:hAnsiTheme="minorHAnsi"/>
                          <w:i/>
                          <w:iCs/>
                        </w:rPr>
                      </w:pPr>
                      <w:r>
                        <w:rPr>
                          <w:rFonts w:asciiTheme="minorHAnsi" w:hAnsiTheme="minorHAnsi"/>
                          <w:i/>
                          <w:iCs/>
                        </w:rPr>
                        <w:t>Source: Author (2012</w:t>
                      </w:r>
                      <w:r w:rsidRPr="0028644D">
                        <w:rPr>
                          <w:rFonts w:asciiTheme="minorHAnsi" w:hAnsiTheme="minorHAnsi"/>
                          <w:i/>
                          <w:iCs/>
                        </w:rPr>
                        <w:t>)</w:t>
                      </w:r>
                    </w:p>
                  </w:txbxContent>
                </v:textbox>
              </v:shape>
            </w:pict>
          </mc:Fallback>
        </mc:AlternateConten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ind w:firstLine="720"/>
        <w:jc w:val="both"/>
        <w:rPr>
          <w:rFonts w:asciiTheme="minorHAnsi" w:hAnsiTheme="minorHAnsi"/>
          <w:b/>
          <w:bCs/>
          <w:u w:val="single"/>
        </w:rPr>
      </w:pPr>
      <w:r w:rsidRPr="003A167C">
        <w:rPr>
          <w:rFonts w:asciiTheme="minorHAnsi" w:hAnsiTheme="minorHAnsi"/>
          <w:b/>
          <w:bCs/>
          <w:u w:val="single"/>
        </w:rPr>
        <w:t>5.0 Discussion</w:t>
      </w: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844083" w:rsidRPr="003A167C" w:rsidRDefault="00844083" w:rsidP="00844083">
      <w:pPr>
        <w:spacing w:line="360" w:lineRule="auto"/>
        <w:ind w:firstLine="720"/>
        <w:jc w:val="both"/>
        <w:rPr>
          <w:rFonts w:asciiTheme="minorHAnsi" w:hAnsiTheme="minorHAnsi"/>
          <w:b/>
          <w:bCs/>
          <w:u w:val="single"/>
        </w:rPr>
      </w:pPr>
    </w:p>
    <w:p w:rsidR="00C576A1" w:rsidRPr="003A167C" w:rsidRDefault="00C576A1" w:rsidP="00844083">
      <w:pPr>
        <w:spacing w:line="360" w:lineRule="auto"/>
        <w:jc w:val="both"/>
        <w:rPr>
          <w:rFonts w:asciiTheme="minorHAnsi" w:hAnsiTheme="minorHAnsi"/>
          <w:b/>
          <w:bCs/>
          <w:u w:val="single"/>
        </w:rPr>
      </w:pPr>
    </w:p>
    <w:p w:rsidR="00C576A1" w:rsidRPr="003A167C" w:rsidRDefault="00C576A1" w:rsidP="00844083">
      <w:pPr>
        <w:spacing w:line="360" w:lineRule="auto"/>
        <w:jc w:val="both"/>
        <w:rPr>
          <w:rFonts w:asciiTheme="minorHAnsi" w:hAnsiTheme="minorHAnsi"/>
          <w:b/>
          <w:bCs/>
          <w:u w:val="single"/>
        </w:rPr>
      </w:pPr>
    </w:p>
    <w:p w:rsidR="00C576A1" w:rsidRPr="003A167C" w:rsidRDefault="00C576A1" w:rsidP="00844083">
      <w:pPr>
        <w:spacing w:line="360" w:lineRule="auto"/>
        <w:jc w:val="both"/>
        <w:rPr>
          <w:rFonts w:asciiTheme="minorHAnsi" w:hAnsiTheme="minorHAnsi"/>
          <w:b/>
          <w:bCs/>
          <w:u w:val="single"/>
        </w:rPr>
      </w:pPr>
    </w:p>
    <w:p w:rsidR="00C576A1" w:rsidRPr="003A167C" w:rsidRDefault="00C576A1" w:rsidP="00844083">
      <w:pPr>
        <w:spacing w:line="360" w:lineRule="auto"/>
        <w:jc w:val="both"/>
        <w:rPr>
          <w:rFonts w:asciiTheme="minorHAnsi" w:hAnsiTheme="minorHAnsi"/>
          <w:b/>
          <w:bCs/>
          <w:u w:val="single"/>
        </w:rPr>
      </w:pPr>
    </w:p>
    <w:p w:rsidR="00C576A1" w:rsidRPr="003A167C" w:rsidRDefault="00C576A1" w:rsidP="00844083">
      <w:pPr>
        <w:spacing w:line="360" w:lineRule="auto"/>
        <w:jc w:val="both"/>
        <w:rPr>
          <w:rFonts w:asciiTheme="minorHAnsi" w:hAnsiTheme="minorHAnsi"/>
          <w:b/>
          <w:bCs/>
          <w:u w:val="single"/>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lastRenderedPageBreak/>
        <w:t>5.0 Discussion</w:t>
      </w:r>
    </w:p>
    <w:p w:rsidR="00844083" w:rsidRPr="003A167C" w:rsidRDefault="00961E6C" w:rsidP="00844083">
      <w:pPr>
        <w:spacing w:line="360" w:lineRule="auto"/>
        <w:jc w:val="both"/>
        <w:rPr>
          <w:rFonts w:asciiTheme="minorHAnsi" w:hAnsiTheme="minorHAnsi"/>
          <w:b/>
          <w:bCs/>
          <w:u w:val="single"/>
        </w:rPr>
      </w:pPr>
      <w:r w:rsidRPr="003A167C">
        <w:rPr>
          <w:rFonts w:asciiTheme="minorHAnsi" w:hAnsiTheme="minorHAnsi"/>
          <w:b/>
          <w:bCs/>
          <w:u w:val="single"/>
        </w:rPr>
        <w:t>5.1 Longworth trapping d</w:t>
      </w:r>
      <w:r w:rsidR="00844083" w:rsidRPr="003A167C">
        <w:rPr>
          <w:rFonts w:asciiTheme="minorHAnsi" w:hAnsiTheme="minorHAnsi"/>
          <w:b/>
          <w:bCs/>
          <w:u w:val="single"/>
        </w:rPr>
        <w:t>iscussion</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 xml:space="preserve">Using </w:t>
      </w:r>
      <w:r w:rsidR="00BD59CA" w:rsidRPr="003A167C">
        <w:rPr>
          <w:rFonts w:asciiTheme="minorHAnsi" w:hAnsiTheme="minorHAnsi"/>
        </w:rPr>
        <w:t>F</w:t>
      </w:r>
      <w:r w:rsidRPr="003A167C">
        <w:rPr>
          <w:rFonts w:asciiTheme="minorHAnsi" w:hAnsiTheme="minorHAnsi"/>
        </w:rPr>
        <w:t>igure</w:t>
      </w:r>
      <w:r w:rsidR="00BD59CA" w:rsidRPr="003A167C">
        <w:rPr>
          <w:rFonts w:asciiTheme="minorHAnsi" w:hAnsiTheme="minorHAnsi"/>
        </w:rPr>
        <w:t xml:space="preserve"> 16</w:t>
      </w:r>
      <w:r w:rsidRPr="003A167C">
        <w:rPr>
          <w:rFonts w:asciiTheme="minorHAnsi" w:hAnsiTheme="minorHAnsi"/>
        </w:rPr>
        <w:t xml:space="preserve"> it is clear there were few mammals</w:t>
      </w:r>
      <w:r w:rsidR="00961E6C" w:rsidRPr="003A167C">
        <w:rPr>
          <w:rFonts w:asciiTheme="minorHAnsi" w:hAnsiTheme="minorHAnsi"/>
        </w:rPr>
        <w:t xml:space="preserve"> captured</w:t>
      </w:r>
      <w:r w:rsidRPr="003A167C">
        <w:rPr>
          <w:rFonts w:asciiTheme="minorHAnsi" w:hAnsiTheme="minorHAnsi"/>
        </w:rPr>
        <w:t xml:space="preserve"> during the research. While this in itself is might imply there is not a large small mammal population in the area there was a significant diversity within the trapped mammals and evidence of other speci</w:t>
      </w:r>
      <w:r w:rsidR="00961E6C" w:rsidRPr="003A167C">
        <w:rPr>
          <w:rFonts w:asciiTheme="minorHAnsi" w:hAnsiTheme="minorHAnsi"/>
        </w:rPr>
        <w:t>es. Wijesinghe (2010) found</w:t>
      </w:r>
      <w:r w:rsidRPr="003A167C">
        <w:rPr>
          <w:rFonts w:asciiTheme="minorHAnsi" w:hAnsiTheme="minorHAnsi"/>
        </w:rPr>
        <w:t xml:space="preserve"> during a study in tropical rainforests</w:t>
      </w:r>
      <w:r w:rsidR="00961E6C" w:rsidRPr="003A167C">
        <w:rPr>
          <w:rFonts w:asciiTheme="minorHAnsi" w:hAnsiTheme="minorHAnsi"/>
        </w:rPr>
        <w:t xml:space="preserve"> that</w:t>
      </w:r>
      <w:r w:rsidRPr="003A167C">
        <w:rPr>
          <w:rFonts w:asciiTheme="minorHAnsi" w:hAnsiTheme="minorHAnsi"/>
        </w:rPr>
        <w:t xml:space="preserve"> species with higher population densities were often caught at an early stage of the study. In the study Wijesinghe also found that using a trap density of 140 traps per ha was intense enough that over 90% of species found in an area will be trapped within the first four days. After this the rate of species capture lowers drastically. While this implies the Longworth trapping showed an accurate account of the small mammals found within Glasdrum Wood NNR, other evidence was found to suggest</w:t>
      </w:r>
      <w:r w:rsidR="00961E6C" w:rsidRPr="003A167C">
        <w:rPr>
          <w:rFonts w:asciiTheme="minorHAnsi" w:hAnsiTheme="minorHAnsi"/>
        </w:rPr>
        <w:t xml:space="preserve"> that</w:t>
      </w:r>
      <w:r w:rsidRPr="003A167C">
        <w:rPr>
          <w:rFonts w:asciiTheme="minorHAnsi" w:hAnsiTheme="minorHAnsi"/>
        </w:rPr>
        <w:t xml:space="preserve"> other small mammals were fou</w:t>
      </w:r>
      <w:r w:rsidR="00961E6C" w:rsidRPr="003A167C">
        <w:rPr>
          <w:rFonts w:asciiTheme="minorHAnsi" w:hAnsiTheme="minorHAnsi"/>
        </w:rPr>
        <w:t>nd in the area. Section 4.3 has</w:t>
      </w:r>
      <w:r w:rsidRPr="003A167C">
        <w:rPr>
          <w:rFonts w:asciiTheme="minorHAnsi" w:hAnsiTheme="minorHAnsi"/>
        </w:rPr>
        <w:t xml:space="preserve"> evidence which include other small mammals that were not found in the traps. Using </w:t>
      </w:r>
      <w:r w:rsidR="00961E6C" w:rsidRPr="003A167C">
        <w:rPr>
          <w:rFonts w:asciiTheme="minorHAnsi" w:hAnsiTheme="minorHAnsi"/>
        </w:rPr>
        <w:t>these findings</w:t>
      </w:r>
      <w:r w:rsidRPr="003A167C">
        <w:rPr>
          <w:rFonts w:asciiTheme="minorHAnsi" w:hAnsiTheme="minorHAnsi"/>
        </w:rPr>
        <w:t xml:space="preserve"> it is possible to deduce the populations and species of small mammals found in Glasdrum Wood may well be larger. Wijisinghe indicates that more common species will be trapped earlier into </w:t>
      </w:r>
      <w:r w:rsidR="00961E6C" w:rsidRPr="003A167C">
        <w:rPr>
          <w:rFonts w:asciiTheme="minorHAnsi" w:hAnsiTheme="minorHAnsi"/>
        </w:rPr>
        <w:t xml:space="preserve">the trapping period </w:t>
      </w:r>
      <w:r w:rsidRPr="003A167C">
        <w:rPr>
          <w:rFonts w:asciiTheme="minorHAnsi" w:hAnsiTheme="minorHAnsi"/>
        </w:rPr>
        <w:t>than those that are less com</w:t>
      </w:r>
      <w:r w:rsidR="00961E6C" w:rsidRPr="003A167C">
        <w:rPr>
          <w:rFonts w:asciiTheme="minorHAnsi" w:hAnsiTheme="minorHAnsi"/>
        </w:rPr>
        <w:t>monly found. This implies that field voles are less common than w</w:t>
      </w:r>
      <w:r w:rsidRPr="003A167C">
        <w:rPr>
          <w:rFonts w:asciiTheme="minorHAnsi" w:hAnsiTheme="minorHAnsi"/>
        </w:rPr>
        <w:t>ood M</w:t>
      </w:r>
      <w:r w:rsidR="00961E6C" w:rsidRPr="003A167C">
        <w:rPr>
          <w:rFonts w:asciiTheme="minorHAnsi" w:hAnsiTheme="minorHAnsi"/>
        </w:rPr>
        <w:t>m</w:t>
      </w:r>
      <w:r w:rsidRPr="003A167C">
        <w:rPr>
          <w:rFonts w:asciiTheme="minorHAnsi" w:hAnsiTheme="minorHAnsi"/>
        </w:rPr>
        <w:t xml:space="preserve">ice in the reserve and had trapping continued it is possible that more species might have been found in the traps. </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 xml:space="preserve">While </w:t>
      </w:r>
      <w:r w:rsidRPr="003A167C">
        <w:rPr>
          <w:rFonts w:asciiTheme="minorHAnsi" w:hAnsiTheme="minorHAnsi"/>
          <w:i/>
          <w:iCs/>
        </w:rPr>
        <w:t>F. silvestris grampia</w:t>
      </w:r>
      <w:r w:rsidRPr="003A167C">
        <w:rPr>
          <w:rFonts w:asciiTheme="minorHAnsi" w:hAnsiTheme="minorHAnsi"/>
        </w:rPr>
        <w:t xml:space="preserve"> do not have a preference between wood mice or field voles it is important to understand the numbers within the small mammal populations. </w:t>
      </w:r>
      <w:r w:rsidR="00961E6C" w:rsidRPr="003A167C">
        <w:rPr>
          <w:rFonts w:asciiTheme="minorHAnsi" w:hAnsiTheme="minorHAnsi"/>
        </w:rPr>
        <w:t>A smaller number of species</w:t>
      </w:r>
      <w:r w:rsidRPr="003A167C">
        <w:rPr>
          <w:rFonts w:asciiTheme="minorHAnsi" w:hAnsiTheme="minorHAnsi"/>
        </w:rPr>
        <w:t xml:space="preserve"> would indicate healthy populations and as such it can be deduced that the wood mouse population found in Glasdrum Wood NNR is healthier than that of field vole.</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 xml:space="preserve">Figure </w:t>
      </w:r>
      <w:r w:rsidR="00BD59CA" w:rsidRPr="003A167C">
        <w:rPr>
          <w:rFonts w:asciiTheme="minorHAnsi" w:hAnsiTheme="minorHAnsi"/>
        </w:rPr>
        <w:t xml:space="preserve">20 </w:t>
      </w:r>
      <w:r w:rsidRPr="003A167C">
        <w:rPr>
          <w:rFonts w:asciiTheme="minorHAnsi" w:hAnsiTheme="minorHAnsi"/>
        </w:rPr>
        <w:t>shows that trapping occurred throughout the study, however it is important to remember that the 23</w:t>
      </w:r>
      <w:r w:rsidRPr="003A167C">
        <w:rPr>
          <w:rFonts w:asciiTheme="minorHAnsi" w:hAnsiTheme="minorHAnsi"/>
          <w:vertAlign w:val="superscript"/>
        </w:rPr>
        <w:t>rd</w:t>
      </w:r>
      <w:r w:rsidRPr="003A167C">
        <w:rPr>
          <w:rFonts w:asciiTheme="minorHAnsi" w:hAnsiTheme="minorHAnsi"/>
        </w:rPr>
        <w:t xml:space="preserve"> and 26</w:t>
      </w:r>
      <w:r w:rsidRPr="003A167C">
        <w:rPr>
          <w:rFonts w:asciiTheme="minorHAnsi" w:hAnsiTheme="minorHAnsi"/>
          <w:vertAlign w:val="superscript"/>
        </w:rPr>
        <w:t>th</w:t>
      </w:r>
      <w:r w:rsidRPr="003A167C">
        <w:rPr>
          <w:rFonts w:asciiTheme="minorHAnsi" w:hAnsiTheme="minorHAnsi"/>
        </w:rPr>
        <w:t xml:space="preserve"> were half days. The fact that the 23</w:t>
      </w:r>
      <w:r w:rsidRPr="003A167C">
        <w:rPr>
          <w:rFonts w:asciiTheme="minorHAnsi" w:hAnsiTheme="minorHAnsi"/>
          <w:vertAlign w:val="superscript"/>
        </w:rPr>
        <w:t>rd</w:t>
      </w:r>
      <w:r w:rsidRPr="003A167C">
        <w:rPr>
          <w:rFonts w:asciiTheme="minorHAnsi" w:hAnsiTheme="minorHAnsi"/>
        </w:rPr>
        <w:t xml:space="preserve"> was a half day and no captures were made on this day can be explained using </w:t>
      </w:r>
      <w:r w:rsidR="00BD59CA" w:rsidRPr="003A167C">
        <w:rPr>
          <w:rFonts w:asciiTheme="minorHAnsi" w:hAnsiTheme="minorHAnsi"/>
        </w:rPr>
        <w:t>F</w:t>
      </w:r>
      <w:r w:rsidRPr="003A167C">
        <w:rPr>
          <w:rFonts w:asciiTheme="minorHAnsi" w:hAnsiTheme="minorHAnsi"/>
        </w:rPr>
        <w:t>igure</w:t>
      </w:r>
      <w:r w:rsidR="00BD59CA" w:rsidRPr="003A167C">
        <w:rPr>
          <w:rFonts w:asciiTheme="minorHAnsi" w:hAnsiTheme="minorHAnsi"/>
        </w:rPr>
        <w:t xml:space="preserve"> 21</w:t>
      </w:r>
      <w:r w:rsidRPr="003A167C">
        <w:rPr>
          <w:rFonts w:asciiTheme="minorHAnsi" w:hAnsiTheme="minorHAnsi"/>
        </w:rPr>
        <w:t>.  Given the traps were only set to trap at 1pm on the 23</w:t>
      </w:r>
      <w:r w:rsidRPr="003A167C">
        <w:rPr>
          <w:rFonts w:asciiTheme="minorHAnsi" w:hAnsiTheme="minorHAnsi"/>
          <w:vertAlign w:val="superscript"/>
        </w:rPr>
        <w:t>rd</w:t>
      </w:r>
      <w:r w:rsidRPr="003A167C">
        <w:rPr>
          <w:rFonts w:asciiTheme="minorHAnsi" w:hAnsiTheme="minorHAnsi"/>
        </w:rPr>
        <w:t xml:space="preserve"> it is unsurprising that no mammals were trapped on that day as all trappings occurred between 7pm and 7am for the rest of the study. This has been backed up in other small mammal studies in the UK. During a study over 600 trap</w:t>
      </w:r>
      <w:r w:rsidR="00961E6C" w:rsidRPr="003A167C">
        <w:rPr>
          <w:rFonts w:asciiTheme="minorHAnsi" w:hAnsiTheme="minorHAnsi"/>
        </w:rPr>
        <w:t xml:space="preserve"> </w:t>
      </w:r>
      <w:r w:rsidRPr="003A167C">
        <w:rPr>
          <w:rFonts w:asciiTheme="minorHAnsi" w:hAnsiTheme="minorHAnsi"/>
        </w:rPr>
        <w:t>nights by Keene (2009)</w:t>
      </w:r>
      <w:r w:rsidR="00961E6C" w:rsidRPr="003A167C">
        <w:rPr>
          <w:rFonts w:asciiTheme="minorHAnsi" w:hAnsiTheme="minorHAnsi"/>
        </w:rPr>
        <w:t>,</w:t>
      </w:r>
      <w:r w:rsidRPr="003A167C">
        <w:rPr>
          <w:rFonts w:asciiTheme="minorHAnsi" w:hAnsiTheme="minorHAnsi"/>
        </w:rPr>
        <w:t xml:space="preserve"> a total of 62 mammals were captured. From these 62 captures only 2 occurred during daytime hours. This is largely as a result</w:t>
      </w:r>
      <w:r w:rsidR="00961E6C" w:rsidRPr="003A167C">
        <w:rPr>
          <w:rFonts w:asciiTheme="minorHAnsi" w:hAnsiTheme="minorHAnsi"/>
        </w:rPr>
        <w:t xml:space="preserve"> of certain species, including wood mice and field v</w:t>
      </w:r>
      <w:r w:rsidRPr="003A167C">
        <w:rPr>
          <w:rFonts w:asciiTheme="minorHAnsi" w:hAnsiTheme="minorHAnsi"/>
        </w:rPr>
        <w:t xml:space="preserve">oles, being active during the night. The Scottish </w:t>
      </w:r>
      <w:r w:rsidR="00961E6C"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is </w:t>
      </w:r>
      <w:r w:rsidRPr="003A167C">
        <w:rPr>
          <w:rFonts w:asciiTheme="minorHAnsi" w:hAnsiTheme="minorHAnsi"/>
        </w:rPr>
        <w:lastRenderedPageBreak/>
        <w:t xml:space="preserve">also active largely during the night and has specialised hearing which enables the species to detect the squeaks of small mammal species (SWA, n.d). This overlap in timing of activity indicates the </w:t>
      </w:r>
      <w:r w:rsidR="0094513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would not be hampered by </w:t>
      </w:r>
      <w:r w:rsidR="00961E6C" w:rsidRPr="003A167C">
        <w:rPr>
          <w:rFonts w:asciiTheme="minorHAnsi" w:hAnsiTheme="minorHAnsi"/>
        </w:rPr>
        <w:t>a lack of available prey during the day</w:t>
      </w:r>
      <w:r w:rsidRPr="003A167C">
        <w:rPr>
          <w:rFonts w:asciiTheme="minorHAnsi" w:hAnsiTheme="minorHAnsi"/>
        </w:rPr>
        <w:t xml:space="preserve">.  </w:t>
      </w:r>
    </w:p>
    <w:p w:rsidR="00844083" w:rsidRPr="003A167C" w:rsidRDefault="00844083" w:rsidP="00961E6C">
      <w:pPr>
        <w:spacing w:line="360" w:lineRule="auto"/>
        <w:ind w:firstLine="720"/>
        <w:jc w:val="both"/>
        <w:rPr>
          <w:rFonts w:asciiTheme="minorHAnsi" w:hAnsiTheme="minorHAnsi"/>
        </w:rPr>
      </w:pPr>
      <w:r w:rsidRPr="003A167C">
        <w:rPr>
          <w:rFonts w:asciiTheme="minorHAnsi" w:hAnsiTheme="minorHAnsi"/>
        </w:rPr>
        <w:t>While the timing of the captures can be explained by the small mammals found in Glasdrum Wood being largely nocturnal species this does not explain the overall low capture rate of individuals. There have been numerous studies into the capture rate of small mamma</w:t>
      </w:r>
      <w:r w:rsidR="00961E6C" w:rsidRPr="003A167C">
        <w:rPr>
          <w:rFonts w:asciiTheme="minorHAnsi" w:hAnsiTheme="minorHAnsi"/>
        </w:rPr>
        <w:t>ls and what can affect this.</w:t>
      </w:r>
      <w:r w:rsidRPr="003A167C">
        <w:rPr>
          <w:rFonts w:asciiTheme="minorHAnsi" w:hAnsiTheme="minorHAnsi"/>
        </w:rPr>
        <w:t xml:space="preserve"> </w:t>
      </w:r>
      <w:r w:rsidR="00961E6C" w:rsidRPr="003A167C">
        <w:rPr>
          <w:rFonts w:asciiTheme="minorHAnsi" w:hAnsiTheme="minorHAnsi"/>
        </w:rPr>
        <w:t>I</w:t>
      </w:r>
      <w:r w:rsidRPr="003A167C">
        <w:rPr>
          <w:rFonts w:asciiTheme="minorHAnsi" w:hAnsiTheme="minorHAnsi"/>
        </w:rPr>
        <w:t xml:space="preserve">t is indicated that the weather can be an important factor. Shrews (Doucet and Bider, 1974) and other rodents (Goldingay and Denny, 1986) have been found to be more active after periods of rainfall, especially after especially dry periods. This supports the evidence from the study as Northern Argyll is known to be a particularly mild area of Scotland and during the research period there was little to no rain. </w:t>
      </w:r>
    </w:p>
    <w:p w:rsidR="00844083" w:rsidRPr="003A167C" w:rsidRDefault="00844083" w:rsidP="003B1171">
      <w:pPr>
        <w:spacing w:line="360" w:lineRule="auto"/>
        <w:ind w:firstLine="720"/>
        <w:jc w:val="both"/>
        <w:rPr>
          <w:rFonts w:asciiTheme="minorHAnsi" w:hAnsiTheme="minorHAnsi"/>
        </w:rPr>
      </w:pPr>
      <w:r w:rsidRPr="003A167C">
        <w:rPr>
          <w:rFonts w:asciiTheme="minorHAnsi" w:hAnsiTheme="minorHAnsi"/>
        </w:rPr>
        <w:t>Another</w:t>
      </w:r>
      <w:r w:rsidR="003B1171" w:rsidRPr="003A167C">
        <w:rPr>
          <w:rFonts w:asciiTheme="minorHAnsi" w:hAnsiTheme="minorHAnsi"/>
        </w:rPr>
        <w:t xml:space="preserve"> influencing</w:t>
      </w:r>
      <w:r w:rsidRPr="003A167C">
        <w:rPr>
          <w:rFonts w:asciiTheme="minorHAnsi" w:hAnsiTheme="minorHAnsi"/>
        </w:rPr>
        <w:t xml:space="preserve"> factor</w:t>
      </w:r>
      <w:r w:rsidR="003B1171" w:rsidRPr="003A167C">
        <w:rPr>
          <w:rFonts w:asciiTheme="minorHAnsi" w:hAnsiTheme="minorHAnsi"/>
        </w:rPr>
        <w:t xml:space="preserve"> on small mammal populations</w:t>
      </w:r>
      <w:r w:rsidRPr="003A167C">
        <w:rPr>
          <w:rFonts w:asciiTheme="minorHAnsi" w:hAnsiTheme="minorHAnsi"/>
        </w:rPr>
        <w:t xml:space="preserve"> which runs alongside the impact of weather is the phases of the moon and clarity of sky at night. Numerous studies have indicated that moon visibility can have effects upon mammals when hunting and foraging. Lockar</w:t>
      </w:r>
      <w:r w:rsidR="003B1171" w:rsidRPr="003A167C">
        <w:rPr>
          <w:rFonts w:asciiTheme="minorHAnsi" w:hAnsiTheme="minorHAnsi"/>
        </w:rPr>
        <w:t>d and Owings (1974) found that kangaroo m</w:t>
      </w:r>
      <w:r w:rsidRPr="003A167C">
        <w:rPr>
          <w:rFonts w:asciiTheme="minorHAnsi" w:hAnsiTheme="minorHAnsi"/>
        </w:rPr>
        <w:t>ice in Portal, Arizona were three times more likely to forage during nights without a moon than those with. Of the nights with a moon that foraging did take place</w:t>
      </w:r>
      <w:r w:rsidR="003B1171" w:rsidRPr="003A167C">
        <w:rPr>
          <w:rFonts w:asciiTheme="minorHAnsi" w:hAnsiTheme="minorHAnsi"/>
        </w:rPr>
        <w:t>,</w:t>
      </w:r>
      <w:r w:rsidRPr="003A167C">
        <w:rPr>
          <w:rFonts w:asciiTheme="minorHAnsi" w:hAnsiTheme="minorHAnsi"/>
        </w:rPr>
        <w:t xml:space="preserve"> the </w:t>
      </w:r>
      <w:r w:rsidR="003B1171" w:rsidRPr="003A167C">
        <w:rPr>
          <w:rFonts w:asciiTheme="minorHAnsi" w:hAnsiTheme="minorHAnsi"/>
        </w:rPr>
        <w:t>activity</w:t>
      </w:r>
      <w:r w:rsidRPr="003A167C">
        <w:rPr>
          <w:rFonts w:asciiTheme="minorHAnsi" w:hAnsiTheme="minorHAnsi"/>
        </w:rPr>
        <w:t xml:space="preserve"> spanned smaller areas than </w:t>
      </w:r>
      <w:r w:rsidR="003B1171" w:rsidRPr="003A167C">
        <w:rPr>
          <w:rFonts w:asciiTheme="minorHAnsi" w:hAnsiTheme="minorHAnsi"/>
        </w:rPr>
        <w:t xml:space="preserve">observed </w:t>
      </w:r>
      <w:r w:rsidRPr="003A167C">
        <w:rPr>
          <w:rFonts w:asciiTheme="minorHAnsi" w:hAnsiTheme="minorHAnsi"/>
        </w:rPr>
        <w:t xml:space="preserve">without </w:t>
      </w:r>
      <w:r w:rsidR="003B1171" w:rsidRPr="003A167C">
        <w:rPr>
          <w:rFonts w:asciiTheme="minorHAnsi" w:hAnsiTheme="minorHAnsi"/>
        </w:rPr>
        <w:t xml:space="preserve">a moon </w:t>
      </w:r>
      <w:r w:rsidRPr="003A167C">
        <w:rPr>
          <w:rFonts w:asciiTheme="minorHAnsi" w:hAnsiTheme="minorHAnsi"/>
        </w:rPr>
        <w:t xml:space="preserve">indicating there is a reason </w:t>
      </w:r>
      <w:r w:rsidR="003B1171" w:rsidRPr="003A167C">
        <w:rPr>
          <w:rFonts w:asciiTheme="minorHAnsi" w:hAnsiTheme="minorHAnsi"/>
        </w:rPr>
        <w:t>the mice do not search</w:t>
      </w:r>
      <w:r w:rsidRPr="003A167C">
        <w:rPr>
          <w:rFonts w:asciiTheme="minorHAnsi" w:hAnsiTheme="minorHAnsi"/>
        </w:rPr>
        <w:t xml:space="preserve"> for food during periods that are brighter. This may have something to do with staying undercover and being less easy to find. This works alongside the fieldwork which occurred in Glasdrum Wood NNR</w:t>
      </w:r>
      <w:r w:rsidR="003B1171" w:rsidRPr="003A167C">
        <w:rPr>
          <w:rFonts w:asciiTheme="minorHAnsi" w:hAnsiTheme="minorHAnsi"/>
        </w:rPr>
        <w:t>,</w:t>
      </w:r>
      <w:r w:rsidRPr="003A167C">
        <w:rPr>
          <w:rFonts w:asciiTheme="minorHAnsi" w:hAnsiTheme="minorHAnsi"/>
        </w:rPr>
        <w:t xml:space="preserve"> as during the fieldwork period the sky was clear. An area such as Glasdrum Wood is extremely remote and this means the brightness of both the moon and stars is more noticeable than in urban areas.  While the weather may not have had any effect on the capture rate</w:t>
      </w:r>
      <w:r w:rsidR="003B1171" w:rsidRPr="003A167C">
        <w:rPr>
          <w:rFonts w:asciiTheme="minorHAnsi" w:hAnsiTheme="minorHAnsi"/>
        </w:rPr>
        <w:t>,</w:t>
      </w:r>
      <w:r w:rsidRPr="003A167C">
        <w:rPr>
          <w:rFonts w:asciiTheme="minorHAnsi" w:hAnsiTheme="minorHAnsi"/>
        </w:rPr>
        <w:t xml:space="preserve"> further research would have to be undertaken in the area to fully understand the effect of th</w:t>
      </w:r>
      <w:r w:rsidR="003B1171" w:rsidRPr="003A167C">
        <w:rPr>
          <w:rFonts w:asciiTheme="minorHAnsi" w:hAnsiTheme="minorHAnsi"/>
        </w:rPr>
        <w:t>e conditions observed</w:t>
      </w:r>
      <w:r w:rsidRPr="003A167C">
        <w:rPr>
          <w:rFonts w:asciiTheme="minorHAnsi" w:hAnsiTheme="minorHAnsi"/>
        </w:rPr>
        <w:t xml:space="preserve">. </w:t>
      </w:r>
    </w:p>
    <w:p w:rsidR="00844083" w:rsidRPr="003A167C" w:rsidRDefault="00844083" w:rsidP="003B1171">
      <w:pPr>
        <w:spacing w:line="360" w:lineRule="auto"/>
        <w:ind w:firstLine="720"/>
        <w:jc w:val="both"/>
        <w:rPr>
          <w:rFonts w:asciiTheme="minorHAnsi" w:hAnsiTheme="minorHAnsi"/>
        </w:rPr>
      </w:pPr>
      <w:r w:rsidRPr="003A167C">
        <w:rPr>
          <w:rFonts w:asciiTheme="minorHAnsi" w:hAnsiTheme="minorHAnsi"/>
        </w:rPr>
        <w:t>Not only were each of the animals trapped a different individual</w:t>
      </w:r>
      <w:r w:rsidR="003B1171" w:rsidRPr="003A167C">
        <w:rPr>
          <w:rFonts w:asciiTheme="minorHAnsi" w:hAnsiTheme="minorHAnsi"/>
        </w:rPr>
        <w:t>, there were</w:t>
      </w:r>
      <w:r w:rsidRPr="003A167C">
        <w:rPr>
          <w:rFonts w:asciiTheme="minorHAnsi" w:hAnsiTheme="minorHAnsi"/>
        </w:rPr>
        <w:t xml:space="preserve"> also differences in age, sex and species. A healthy population of most species needs both males and females to sustain growth and as both were captured in Glasdrum Wood NNR there is an implication that a healthy population may be</w:t>
      </w:r>
      <w:r w:rsidR="003B1171" w:rsidRPr="003A167C">
        <w:rPr>
          <w:rFonts w:asciiTheme="minorHAnsi" w:hAnsiTheme="minorHAnsi"/>
        </w:rPr>
        <w:t xml:space="preserve"> found in the area. A juvenile wood m</w:t>
      </w:r>
      <w:r w:rsidRPr="003A167C">
        <w:rPr>
          <w:rFonts w:asciiTheme="minorHAnsi" w:hAnsiTheme="minorHAnsi"/>
        </w:rPr>
        <w:t>ouse was also trapped</w:t>
      </w:r>
      <w:r w:rsidR="003B1171" w:rsidRPr="003A167C">
        <w:rPr>
          <w:rFonts w:asciiTheme="minorHAnsi" w:hAnsiTheme="minorHAnsi"/>
        </w:rPr>
        <w:t>,</w:t>
      </w:r>
      <w:r w:rsidRPr="003A167C">
        <w:rPr>
          <w:rFonts w:asciiTheme="minorHAnsi" w:hAnsiTheme="minorHAnsi"/>
        </w:rPr>
        <w:t xml:space="preserve"> which enhances this </w:t>
      </w:r>
      <w:r w:rsidR="003B1171" w:rsidRPr="003A167C">
        <w:rPr>
          <w:rFonts w:asciiTheme="minorHAnsi" w:hAnsiTheme="minorHAnsi"/>
        </w:rPr>
        <w:t>theory</w:t>
      </w:r>
      <w:r w:rsidRPr="003A167C">
        <w:rPr>
          <w:rFonts w:asciiTheme="minorHAnsi" w:hAnsiTheme="minorHAnsi"/>
        </w:rPr>
        <w:t xml:space="preserve"> as it implies there are breeding individuals in </w:t>
      </w:r>
      <w:r w:rsidR="003B1171" w:rsidRPr="003A167C">
        <w:rPr>
          <w:rFonts w:asciiTheme="minorHAnsi" w:hAnsiTheme="minorHAnsi"/>
        </w:rPr>
        <w:t>the area.  Having trapped both wood m</w:t>
      </w:r>
      <w:r w:rsidRPr="003A167C">
        <w:rPr>
          <w:rFonts w:asciiTheme="minorHAnsi" w:hAnsiTheme="minorHAnsi"/>
        </w:rPr>
        <w:t xml:space="preserve">ice and a </w:t>
      </w:r>
      <w:r w:rsidR="003B1171" w:rsidRPr="003A167C">
        <w:rPr>
          <w:rFonts w:asciiTheme="minorHAnsi" w:hAnsiTheme="minorHAnsi"/>
        </w:rPr>
        <w:t>field v</w:t>
      </w:r>
      <w:r w:rsidRPr="003A167C">
        <w:rPr>
          <w:rFonts w:asciiTheme="minorHAnsi" w:hAnsiTheme="minorHAnsi"/>
        </w:rPr>
        <w:t>o</w:t>
      </w:r>
      <w:r w:rsidR="003B1171" w:rsidRPr="003A167C">
        <w:rPr>
          <w:rFonts w:asciiTheme="minorHAnsi" w:hAnsiTheme="minorHAnsi"/>
        </w:rPr>
        <w:t>le and having evidence of both m</w:t>
      </w:r>
      <w:r w:rsidRPr="003A167C">
        <w:rPr>
          <w:rFonts w:asciiTheme="minorHAnsi" w:hAnsiTheme="minorHAnsi"/>
        </w:rPr>
        <w:t>oles (</w:t>
      </w:r>
      <w:r w:rsidR="00BD59CA" w:rsidRPr="003A167C">
        <w:rPr>
          <w:rFonts w:asciiTheme="minorHAnsi" w:hAnsiTheme="minorHAnsi"/>
        </w:rPr>
        <w:t>Figure 23</w:t>
      </w:r>
      <w:r w:rsidR="003B1171" w:rsidRPr="003A167C">
        <w:rPr>
          <w:rFonts w:asciiTheme="minorHAnsi" w:hAnsiTheme="minorHAnsi"/>
        </w:rPr>
        <w:t>) and pygmy s</w:t>
      </w:r>
      <w:r w:rsidRPr="003A167C">
        <w:rPr>
          <w:rFonts w:asciiTheme="minorHAnsi" w:hAnsiTheme="minorHAnsi"/>
        </w:rPr>
        <w:t>hrews within the reserve</w:t>
      </w:r>
      <w:r w:rsidR="003B1171" w:rsidRPr="003A167C">
        <w:rPr>
          <w:rFonts w:asciiTheme="minorHAnsi" w:hAnsiTheme="minorHAnsi"/>
        </w:rPr>
        <w:t>,</w:t>
      </w:r>
      <w:r w:rsidRPr="003A167C">
        <w:rPr>
          <w:rFonts w:asciiTheme="minorHAnsi" w:hAnsiTheme="minorHAnsi"/>
        </w:rPr>
        <w:t xml:space="preserve"> there is a large chance that the </w:t>
      </w:r>
      <w:r w:rsidRPr="003A167C">
        <w:rPr>
          <w:rFonts w:asciiTheme="minorHAnsi" w:hAnsiTheme="minorHAnsi"/>
        </w:rPr>
        <w:lastRenderedPageBreak/>
        <w:t xml:space="preserve">individuals captured are not truly representative of small mammal populations in the reserve. </w:t>
      </w:r>
    </w:p>
    <w:p w:rsidR="00844083" w:rsidRPr="003A167C" w:rsidRDefault="00844083" w:rsidP="00844083">
      <w:pPr>
        <w:spacing w:line="360" w:lineRule="auto"/>
        <w:ind w:firstLine="720"/>
        <w:jc w:val="both"/>
        <w:rPr>
          <w:rFonts w:asciiTheme="minorHAnsi" w:hAnsiTheme="minorHAnsi"/>
        </w:rPr>
      </w:pPr>
      <w:r w:rsidRPr="003A167C">
        <w:rPr>
          <w:rFonts w:asciiTheme="minorHAnsi" w:hAnsiTheme="minorHAnsi"/>
        </w:rPr>
        <w:t>The most important factor for determining population numbers is to consider the</w:t>
      </w:r>
      <w:r w:rsidR="00AC407E" w:rsidRPr="003A167C">
        <w:rPr>
          <w:rFonts w:asciiTheme="minorHAnsi" w:hAnsiTheme="minorHAnsi"/>
        </w:rPr>
        <w:t xml:space="preserve"> number of individuals per trap </w:t>
      </w:r>
      <w:r w:rsidRPr="003A167C">
        <w:rPr>
          <w:rFonts w:asciiTheme="minorHAnsi" w:hAnsiTheme="minorHAnsi"/>
        </w:rPr>
        <w:t xml:space="preserve">night. In other studies numbers trapped per 100 trap nights are most commonly considered which in this case is a rate of only 0.625. Compared with other studies of small mammal populations this is extremely low. Jenkins </w:t>
      </w:r>
      <w:r w:rsidRPr="003A167C">
        <w:rPr>
          <w:rFonts w:asciiTheme="minorHAnsi" w:hAnsiTheme="minorHAnsi"/>
          <w:i/>
          <w:iCs/>
        </w:rPr>
        <w:t>et al</w:t>
      </w:r>
      <w:r w:rsidRPr="003A167C">
        <w:rPr>
          <w:rFonts w:asciiTheme="minorHAnsi" w:hAnsiTheme="minorHAnsi"/>
        </w:rPr>
        <w:t xml:space="preserve"> (2005) had a trap night rate of 16.5 per 100 nights, significantly higher than in this study. This indicates the populations of small mammals in Glasdrum Wood are not particularly healthy. This is supported by Keene’s (2009) study of two corridors in North East Somerset, which had a trap night rate of 10.33 per 100. While the study Jenkins </w:t>
      </w:r>
      <w:r w:rsidRPr="003A167C">
        <w:rPr>
          <w:rFonts w:asciiTheme="minorHAnsi" w:hAnsiTheme="minorHAnsi"/>
          <w:i/>
          <w:iCs/>
        </w:rPr>
        <w:t>et al</w:t>
      </w:r>
      <w:r w:rsidRPr="003A167C">
        <w:rPr>
          <w:rFonts w:asciiTheme="minorHAnsi" w:hAnsiTheme="minorHAnsi"/>
        </w:rPr>
        <w:t xml:space="preserve"> did had a higher capture ra</w:t>
      </w:r>
      <w:r w:rsidR="00AC407E" w:rsidRPr="003A167C">
        <w:rPr>
          <w:rFonts w:asciiTheme="minorHAnsi" w:hAnsiTheme="minorHAnsi"/>
        </w:rPr>
        <w:t>te per 100 trap nights the research was extensive and the</w:t>
      </w:r>
      <w:r w:rsidRPr="003A167C">
        <w:rPr>
          <w:rFonts w:asciiTheme="minorHAnsi" w:hAnsiTheme="minorHAnsi"/>
        </w:rPr>
        <w:t xml:space="preserve"> habitat greatly different to Glasdrum Wood. There </w:t>
      </w:r>
      <w:r w:rsidR="00AC407E" w:rsidRPr="003A167C">
        <w:rPr>
          <w:rFonts w:asciiTheme="minorHAnsi" w:hAnsiTheme="minorHAnsi"/>
        </w:rPr>
        <w:t xml:space="preserve">is more resemblance between Jenkins </w:t>
      </w:r>
      <w:r w:rsidR="00AC407E" w:rsidRPr="003A167C">
        <w:rPr>
          <w:rFonts w:asciiTheme="minorHAnsi" w:hAnsiTheme="minorHAnsi"/>
          <w:i/>
          <w:iCs/>
        </w:rPr>
        <w:t>et al</w:t>
      </w:r>
      <w:r w:rsidR="00AC407E" w:rsidRPr="003A167C">
        <w:rPr>
          <w:rFonts w:asciiTheme="minorHAnsi" w:hAnsiTheme="minorHAnsi"/>
        </w:rPr>
        <w:t>’s (2005)</w:t>
      </w:r>
      <w:r w:rsidRPr="003A167C">
        <w:rPr>
          <w:rFonts w:asciiTheme="minorHAnsi" w:hAnsiTheme="minorHAnsi"/>
        </w:rPr>
        <w:t xml:space="preserve"> research and Keene’s study as they ran for similar lengths of time in similar habitats. This is therefore very important when establishing how healthy the populations of small mammals in Glasdrum Wood NNR are. In a direct comparison</w:t>
      </w:r>
      <w:r w:rsidR="00AC407E" w:rsidRPr="003A167C">
        <w:rPr>
          <w:rFonts w:asciiTheme="minorHAnsi" w:hAnsiTheme="minorHAnsi"/>
        </w:rPr>
        <w:t>,</w:t>
      </w:r>
      <w:r w:rsidRPr="003A167C">
        <w:rPr>
          <w:rFonts w:asciiTheme="minorHAnsi" w:hAnsiTheme="minorHAnsi"/>
        </w:rPr>
        <w:t xml:space="preserve"> it is clear that Keene’s study was significantly more successful, indicating there are not large mammal populations living within the reserve. </w:t>
      </w:r>
    </w:p>
    <w:p w:rsidR="00844083" w:rsidRPr="003A167C" w:rsidRDefault="00844083" w:rsidP="00844083">
      <w:pPr>
        <w:spacing w:line="360" w:lineRule="auto"/>
        <w:ind w:firstLine="720"/>
        <w:jc w:val="both"/>
        <w:rPr>
          <w:rFonts w:asciiTheme="minorHAnsi" w:hAnsiTheme="minorHAnsi"/>
        </w:rPr>
      </w:pPr>
    </w:p>
    <w:p w:rsidR="00844083" w:rsidRPr="003A167C" w:rsidRDefault="007B51CE" w:rsidP="00844083">
      <w:pPr>
        <w:spacing w:line="360" w:lineRule="auto"/>
        <w:jc w:val="both"/>
        <w:rPr>
          <w:rFonts w:asciiTheme="minorHAnsi" w:hAnsiTheme="minorHAnsi"/>
          <w:b/>
          <w:bCs/>
          <w:u w:val="single"/>
        </w:rPr>
      </w:pPr>
      <w:r w:rsidRPr="003A167C">
        <w:rPr>
          <w:rFonts w:asciiTheme="minorHAnsi" w:hAnsiTheme="minorHAnsi"/>
          <w:b/>
          <w:bCs/>
          <w:u w:val="single"/>
        </w:rPr>
        <w:t>5.2 Habitat Discussion</w:t>
      </w:r>
    </w:p>
    <w:p w:rsidR="00844083" w:rsidRPr="003A167C" w:rsidRDefault="00844083" w:rsidP="00C576A1">
      <w:pPr>
        <w:spacing w:line="360" w:lineRule="auto"/>
        <w:ind w:firstLine="720"/>
        <w:jc w:val="both"/>
        <w:rPr>
          <w:rFonts w:asciiTheme="minorHAnsi" w:hAnsiTheme="minorHAnsi"/>
        </w:rPr>
      </w:pPr>
      <w:r w:rsidRPr="003A167C">
        <w:rPr>
          <w:rFonts w:asciiTheme="minorHAnsi" w:hAnsiTheme="minorHAnsi"/>
        </w:rPr>
        <w:t xml:space="preserve">As indicated in </w:t>
      </w:r>
      <w:r w:rsidR="00C576A1" w:rsidRPr="003A167C">
        <w:rPr>
          <w:rFonts w:asciiTheme="minorHAnsi" w:hAnsiTheme="minorHAnsi"/>
        </w:rPr>
        <w:t>T</w:t>
      </w:r>
      <w:r w:rsidRPr="003A167C">
        <w:rPr>
          <w:rFonts w:asciiTheme="minorHAnsi" w:hAnsiTheme="minorHAnsi"/>
        </w:rPr>
        <w:t>able</w:t>
      </w:r>
      <w:r w:rsidR="00C576A1" w:rsidRPr="003A167C">
        <w:rPr>
          <w:rFonts w:asciiTheme="minorHAnsi" w:hAnsiTheme="minorHAnsi"/>
        </w:rPr>
        <w:t xml:space="preserve"> 1</w:t>
      </w:r>
      <w:r w:rsidR="00AC407E" w:rsidRPr="003A167C">
        <w:rPr>
          <w:rFonts w:asciiTheme="minorHAnsi" w:hAnsiTheme="minorHAnsi"/>
        </w:rPr>
        <w:t>,</w:t>
      </w:r>
      <w:r w:rsidRPr="003A167C">
        <w:rPr>
          <w:rFonts w:asciiTheme="minorHAnsi" w:hAnsiTheme="minorHAnsi"/>
        </w:rPr>
        <w:t xml:space="preserve"> Glasdrum Wood NNR has different habitat and vegetation types included</w:t>
      </w:r>
      <w:r w:rsidR="00AC407E" w:rsidRPr="003A167C">
        <w:rPr>
          <w:rFonts w:asciiTheme="minorHAnsi" w:hAnsiTheme="minorHAnsi"/>
        </w:rPr>
        <w:t xml:space="preserve"> within it. The reserve is semi-</w:t>
      </w:r>
      <w:r w:rsidRPr="003A167C">
        <w:rPr>
          <w:rFonts w:asciiTheme="minorHAnsi" w:hAnsiTheme="minorHAnsi"/>
        </w:rPr>
        <w:t>managed and as a result varies greatly close to the path</w:t>
      </w:r>
      <w:r w:rsidR="00AC407E" w:rsidRPr="003A167C">
        <w:rPr>
          <w:rFonts w:asciiTheme="minorHAnsi" w:hAnsiTheme="minorHAnsi"/>
        </w:rPr>
        <w:t>,</w:t>
      </w:r>
      <w:r w:rsidRPr="003A167C">
        <w:rPr>
          <w:rFonts w:asciiTheme="minorHAnsi" w:hAnsiTheme="minorHAnsi"/>
        </w:rPr>
        <w:t xml:space="preserve"> with more natural areas spreading out from there</w:t>
      </w:r>
      <w:r w:rsidR="00C576A1" w:rsidRPr="003A167C">
        <w:rPr>
          <w:rFonts w:asciiTheme="minorHAnsi" w:hAnsiTheme="minorHAnsi"/>
        </w:rPr>
        <w:t xml:space="preserve">. </w:t>
      </w:r>
      <w:r w:rsidRPr="003A167C">
        <w:rPr>
          <w:rFonts w:asciiTheme="minorHAnsi" w:hAnsiTheme="minorHAnsi"/>
        </w:rPr>
        <w:t>The forestry commission also owns the land surrounding the reserve which has recently been left to grow as natural grassland. Having the correct habitat is very important for reintroduction of species into an area.</w:t>
      </w:r>
    </w:p>
    <w:p w:rsidR="00844083" w:rsidRPr="003A167C" w:rsidRDefault="00844083" w:rsidP="00536524">
      <w:pPr>
        <w:spacing w:line="360" w:lineRule="auto"/>
        <w:ind w:firstLine="720"/>
        <w:jc w:val="both"/>
        <w:rPr>
          <w:rFonts w:asciiTheme="minorHAnsi" w:hAnsiTheme="minorHAnsi"/>
        </w:rPr>
      </w:pPr>
      <w:r w:rsidRPr="003A167C">
        <w:rPr>
          <w:rFonts w:asciiTheme="minorHAnsi" w:hAnsiTheme="minorHAnsi"/>
        </w:rPr>
        <w:t xml:space="preserve">A study by Moorhouse </w:t>
      </w:r>
      <w:r w:rsidRPr="003A167C">
        <w:rPr>
          <w:rFonts w:asciiTheme="minorHAnsi" w:hAnsiTheme="minorHAnsi"/>
          <w:i/>
          <w:iCs/>
        </w:rPr>
        <w:t>et al</w:t>
      </w:r>
      <w:r w:rsidRPr="003A167C">
        <w:rPr>
          <w:rFonts w:asciiTheme="minorHAnsi" w:hAnsiTheme="minorHAnsi"/>
        </w:rPr>
        <w:t xml:space="preserve"> (2008) indicated the importance of habitats </w:t>
      </w:r>
      <w:r w:rsidR="00AC407E" w:rsidRPr="003A167C">
        <w:rPr>
          <w:rFonts w:asciiTheme="minorHAnsi" w:hAnsiTheme="minorHAnsi"/>
        </w:rPr>
        <w:t>the</w:t>
      </w:r>
      <w:r w:rsidRPr="003A167C">
        <w:rPr>
          <w:rFonts w:asciiTheme="minorHAnsi" w:hAnsiTheme="minorHAnsi"/>
        </w:rPr>
        <w:t xml:space="preserve"> reintroduction of water voles. While reintroductions are usually considered either</w:t>
      </w:r>
      <w:r w:rsidR="00AC407E" w:rsidRPr="003A167C">
        <w:rPr>
          <w:rFonts w:asciiTheme="minorHAnsi" w:hAnsiTheme="minorHAnsi"/>
        </w:rPr>
        <w:t xml:space="preserve"> a success</w:t>
      </w:r>
      <w:r w:rsidRPr="003A167C">
        <w:rPr>
          <w:rFonts w:asciiTheme="minorHAnsi" w:hAnsiTheme="minorHAnsi"/>
        </w:rPr>
        <w:t xml:space="preserve"> or a failure there are </w:t>
      </w:r>
      <w:r w:rsidR="00AC407E" w:rsidRPr="003A167C">
        <w:rPr>
          <w:rFonts w:asciiTheme="minorHAnsi" w:hAnsiTheme="minorHAnsi"/>
        </w:rPr>
        <w:t>numerous levels of success, which can be attributed to habitat suitability</w:t>
      </w:r>
      <w:r w:rsidRPr="003A167C">
        <w:rPr>
          <w:rFonts w:asciiTheme="minorHAnsi" w:hAnsiTheme="minorHAnsi"/>
        </w:rPr>
        <w:t xml:space="preserve">. This is also supported by research from Hebblewhite </w:t>
      </w:r>
      <w:r w:rsidRPr="003A167C">
        <w:rPr>
          <w:rFonts w:asciiTheme="minorHAnsi" w:hAnsiTheme="minorHAnsi"/>
          <w:i/>
          <w:iCs/>
        </w:rPr>
        <w:t>et al</w:t>
      </w:r>
      <w:r w:rsidR="00536524" w:rsidRPr="003A167C">
        <w:rPr>
          <w:rFonts w:asciiTheme="minorHAnsi" w:hAnsiTheme="minorHAnsi"/>
        </w:rPr>
        <w:t xml:space="preserve"> (2011) about f</w:t>
      </w:r>
      <w:r w:rsidRPr="003A167C">
        <w:rPr>
          <w:rFonts w:asciiTheme="minorHAnsi" w:hAnsiTheme="minorHAnsi"/>
        </w:rPr>
        <w:t>ar Eastern leopards. This is s</w:t>
      </w:r>
      <w:r w:rsidR="00AC407E" w:rsidRPr="003A167C">
        <w:rPr>
          <w:rFonts w:asciiTheme="minorHAnsi" w:hAnsiTheme="minorHAnsi"/>
        </w:rPr>
        <w:t>uch an important factor as the f</w:t>
      </w:r>
      <w:r w:rsidRPr="003A167C">
        <w:rPr>
          <w:rFonts w:asciiTheme="minorHAnsi" w:hAnsiTheme="minorHAnsi"/>
        </w:rPr>
        <w:t xml:space="preserve">ar Eastern leopard and Scottish </w:t>
      </w:r>
      <w:r w:rsidR="00AC407E"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are both predators</w:t>
      </w:r>
      <w:r w:rsidR="00536524" w:rsidRPr="003A167C">
        <w:rPr>
          <w:rFonts w:asciiTheme="minorHAnsi" w:hAnsiTheme="minorHAnsi"/>
        </w:rPr>
        <w:t xml:space="preserve"> and have a</w:t>
      </w:r>
      <w:r w:rsidRPr="003A167C">
        <w:rPr>
          <w:rFonts w:asciiTheme="minorHAnsi" w:hAnsiTheme="minorHAnsi"/>
        </w:rPr>
        <w:t xml:space="preserve"> similar impacts on the environment. </w:t>
      </w:r>
      <w:r w:rsidR="00536524" w:rsidRPr="003A167C">
        <w:rPr>
          <w:rFonts w:asciiTheme="minorHAnsi" w:hAnsiTheme="minorHAnsi"/>
        </w:rPr>
        <w:t xml:space="preserve">This information </w:t>
      </w:r>
      <w:r w:rsidRPr="003A167C">
        <w:rPr>
          <w:rFonts w:asciiTheme="minorHAnsi" w:hAnsiTheme="minorHAnsi"/>
        </w:rPr>
        <w:t xml:space="preserve">makes it even more important to take into account the habitat preferences of Scottish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in the Cairngorms, where they are already found.</w:t>
      </w:r>
    </w:p>
    <w:p w:rsidR="00844083" w:rsidRPr="003A167C" w:rsidRDefault="00844083" w:rsidP="00536524">
      <w:pPr>
        <w:spacing w:line="360" w:lineRule="auto"/>
        <w:ind w:firstLine="720"/>
        <w:jc w:val="both"/>
        <w:rPr>
          <w:rFonts w:asciiTheme="minorHAnsi" w:hAnsiTheme="minorHAnsi"/>
        </w:rPr>
      </w:pPr>
      <w:r w:rsidRPr="003A167C">
        <w:rPr>
          <w:rFonts w:asciiTheme="minorHAnsi" w:hAnsiTheme="minorHAnsi"/>
        </w:rPr>
        <w:lastRenderedPageBreak/>
        <w:t xml:space="preserve">In comparison to the habitat Scottish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are known to live in (SWA, n.d), the Glasdrum Wood NNR </w:t>
      </w:r>
      <w:r w:rsidR="00536524" w:rsidRPr="003A167C">
        <w:rPr>
          <w:rFonts w:asciiTheme="minorHAnsi" w:hAnsiTheme="minorHAnsi"/>
        </w:rPr>
        <w:t>seems to be</w:t>
      </w:r>
      <w:r w:rsidRPr="003A167C">
        <w:rPr>
          <w:rFonts w:asciiTheme="minorHAnsi" w:hAnsiTheme="minorHAnsi"/>
        </w:rPr>
        <w:t xml:space="preserve"> a good area for reintroduction. With the knowledge that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like a mixture of both wooded and grassland habitats, both of which are found in Glasdrum Wood (see </w:t>
      </w:r>
      <w:r w:rsidR="00C576A1" w:rsidRPr="003A167C">
        <w:rPr>
          <w:rFonts w:asciiTheme="minorHAnsi" w:hAnsiTheme="minorHAnsi"/>
        </w:rPr>
        <w:t>Table 1</w:t>
      </w:r>
      <w:r w:rsidRPr="003A167C">
        <w:rPr>
          <w:rFonts w:asciiTheme="minorHAnsi" w:hAnsiTheme="minorHAnsi"/>
        </w:rPr>
        <w:t>)</w:t>
      </w:r>
      <w:r w:rsidR="00536524" w:rsidRPr="003A167C">
        <w:rPr>
          <w:rFonts w:asciiTheme="minorHAnsi" w:hAnsiTheme="minorHAnsi"/>
        </w:rPr>
        <w:t>,</w:t>
      </w:r>
      <w:r w:rsidRPr="003A167C">
        <w:rPr>
          <w:rFonts w:asciiTheme="minorHAnsi" w:hAnsiTheme="minorHAnsi"/>
        </w:rPr>
        <w:t xml:space="preserve"> the implications are positive. All this information implies that Argyll would be a suitable place for reintroduction of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w:t>
      </w:r>
      <w:r w:rsidR="00536524" w:rsidRPr="003A167C">
        <w:rPr>
          <w:rFonts w:asciiTheme="minorHAnsi" w:hAnsiTheme="minorHAnsi"/>
        </w:rPr>
        <w:t>taking only habitat into consideration</w:t>
      </w:r>
      <w:r w:rsidRPr="003A167C">
        <w:rPr>
          <w:rFonts w:asciiTheme="minorHAnsi" w:hAnsiTheme="minorHAnsi"/>
        </w:rPr>
        <w:t>. As habitat is so important to success rates for reintroduced animals</w:t>
      </w:r>
      <w:r w:rsidR="00536524" w:rsidRPr="003A167C">
        <w:rPr>
          <w:rFonts w:asciiTheme="minorHAnsi" w:hAnsiTheme="minorHAnsi"/>
        </w:rPr>
        <w:t>,</w:t>
      </w:r>
      <w:r w:rsidRPr="003A167C">
        <w:rPr>
          <w:rFonts w:asciiTheme="minorHAnsi" w:hAnsiTheme="minorHAnsi"/>
        </w:rPr>
        <w:t xml:space="preserve"> this implies that </w:t>
      </w:r>
      <w:r w:rsidR="0094513A"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would repopulate Argyll efficiently, building a healthy population.</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5.3 Mapping Discussion</w:t>
      </w:r>
    </w:p>
    <w:p w:rsidR="00844083" w:rsidRPr="003A167C" w:rsidRDefault="00844083" w:rsidP="00536524">
      <w:pPr>
        <w:spacing w:line="360" w:lineRule="auto"/>
        <w:ind w:firstLine="720"/>
        <w:jc w:val="both"/>
        <w:rPr>
          <w:rFonts w:asciiTheme="minorHAnsi" w:hAnsiTheme="minorHAnsi"/>
        </w:rPr>
      </w:pPr>
      <w:r w:rsidRPr="003A167C">
        <w:rPr>
          <w:rFonts w:asciiTheme="minorHAnsi" w:hAnsiTheme="minorHAnsi"/>
        </w:rPr>
        <w:t xml:space="preserve">Using </w:t>
      </w:r>
      <w:r w:rsidR="00BD59CA" w:rsidRPr="003A167C">
        <w:rPr>
          <w:rFonts w:asciiTheme="minorHAnsi" w:hAnsiTheme="minorHAnsi"/>
        </w:rPr>
        <w:t>F</w:t>
      </w:r>
      <w:r w:rsidRPr="003A167C">
        <w:rPr>
          <w:rFonts w:asciiTheme="minorHAnsi" w:hAnsiTheme="minorHAnsi"/>
        </w:rPr>
        <w:t>igure</w:t>
      </w:r>
      <w:r w:rsidR="00BD59CA" w:rsidRPr="003A167C">
        <w:rPr>
          <w:rFonts w:asciiTheme="minorHAnsi" w:hAnsiTheme="minorHAnsi"/>
        </w:rPr>
        <w:t xml:space="preserve"> 23</w:t>
      </w:r>
      <w:r w:rsidRPr="003A167C">
        <w:rPr>
          <w:rFonts w:asciiTheme="minorHAnsi" w:hAnsiTheme="minorHAnsi"/>
        </w:rPr>
        <w:t xml:space="preserve"> it is possible to estimate the overall area of suitable habitat for </w:t>
      </w:r>
      <w:r w:rsidRPr="003A167C">
        <w:rPr>
          <w:rFonts w:asciiTheme="minorHAnsi" w:hAnsiTheme="minorHAnsi"/>
          <w:i/>
          <w:iCs/>
        </w:rPr>
        <w:t>F. silvestris grampia</w:t>
      </w:r>
      <w:r w:rsidRPr="003A167C">
        <w:rPr>
          <w:rFonts w:asciiTheme="minorHAnsi" w:hAnsiTheme="minorHAnsi"/>
        </w:rPr>
        <w:t xml:space="preserve"> reintroduction. As stated in Section 4.3</w:t>
      </w:r>
      <w:r w:rsidR="00536524" w:rsidRPr="003A167C">
        <w:rPr>
          <w:rFonts w:asciiTheme="minorHAnsi" w:hAnsiTheme="minorHAnsi"/>
        </w:rPr>
        <w:t>,</w:t>
      </w:r>
      <w:r w:rsidRPr="003A167C">
        <w:rPr>
          <w:rFonts w:asciiTheme="minorHAnsi" w:hAnsiTheme="minorHAnsi"/>
        </w:rPr>
        <w:t xml:space="preserve"> the overall area in Argyll suitable for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 has been estimated at 130km² overall. This number is, however split into two large fragments</w:t>
      </w:r>
      <w:r w:rsidR="00536524" w:rsidRPr="003A167C">
        <w:rPr>
          <w:rFonts w:asciiTheme="minorHAnsi" w:hAnsiTheme="minorHAnsi"/>
        </w:rPr>
        <w:t>,</w:t>
      </w:r>
      <w:r w:rsidRPr="003A167C">
        <w:rPr>
          <w:rFonts w:asciiTheme="minorHAnsi" w:hAnsiTheme="minorHAnsi"/>
        </w:rPr>
        <w:t xml:space="preserve"> with numerous smaller areas combining to </w:t>
      </w:r>
      <w:r w:rsidR="00536524" w:rsidRPr="003A167C">
        <w:rPr>
          <w:rFonts w:asciiTheme="minorHAnsi" w:hAnsiTheme="minorHAnsi"/>
        </w:rPr>
        <w:t>complete</w:t>
      </w:r>
      <w:r w:rsidRPr="003A167C">
        <w:rPr>
          <w:rFonts w:asciiTheme="minorHAnsi" w:hAnsiTheme="minorHAnsi"/>
        </w:rPr>
        <w:t xml:space="preserve"> the overall size. This is the number that will be used in relation to the other results and information to establish the number of </w:t>
      </w:r>
      <w:r w:rsidR="00536524"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that could live in the area</w:t>
      </w:r>
      <w:r w:rsidR="00536524" w:rsidRPr="003A167C">
        <w:rPr>
          <w:rFonts w:asciiTheme="minorHAnsi" w:hAnsiTheme="minorHAnsi"/>
        </w:rPr>
        <w:t>,</w:t>
      </w:r>
      <w:r w:rsidRPr="003A167C">
        <w:rPr>
          <w:rFonts w:asciiTheme="minorHAnsi" w:hAnsiTheme="minorHAnsi"/>
        </w:rPr>
        <w:t xml:space="preserve"> however future work would need to estimate the area more ac</w:t>
      </w:r>
      <w:r w:rsidR="00536524" w:rsidRPr="003A167C">
        <w:rPr>
          <w:rFonts w:asciiTheme="minorHAnsi" w:hAnsiTheme="minorHAnsi"/>
        </w:rPr>
        <w:t>curately and take</w:t>
      </w:r>
      <w:r w:rsidRPr="003A167C">
        <w:rPr>
          <w:rFonts w:asciiTheme="minorHAnsi" w:hAnsiTheme="minorHAnsi"/>
        </w:rPr>
        <w:t xml:space="preserve"> into account the separate regions.</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5.4 Additional Information</w:t>
      </w:r>
    </w:p>
    <w:p w:rsidR="00844083" w:rsidRPr="003A167C" w:rsidRDefault="00844083" w:rsidP="00DF7B7B">
      <w:pPr>
        <w:spacing w:line="360" w:lineRule="auto"/>
        <w:ind w:firstLine="720"/>
        <w:jc w:val="both"/>
        <w:rPr>
          <w:rFonts w:asciiTheme="minorHAnsi" w:hAnsiTheme="minorHAnsi"/>
        </w:rPr>
      </w:pPr>
      <w:r w:rsidRPr="003A167C">
        <w:rPr>
          <w:rFonts w:asciiTheme="minorHAnsi" w:hAnsiTheme="minorHAnsi"/>
        </w:rPr>
        <w:t>Along with the divers</w:t>
      </w:r>
      <w:r w:rsidR="00536524" w:rsidRPr="003A167C">
        <w:rPr>
          <w:rFonts w:asciiTheme="minorHAnsi" w:hAnsiTheme="minorHAnsi"/>
        </w:rPr>
        <w:t>ity found</w:t>
      </w:r>
      <w:r w:rsidRPr="003A167C">
        <w:rPr>
          <w:rFonts w:asciiTheme="minorHAnsi" w:hAnsiTheme="minorHAnsi"/>
        </w:rPr>
        <w:t xml:space="preserve"> within the individuals caught</w:t>
      </w:r>
      <w:r w:rsidR="00536524" w:rsidRPr="003A167C">
        <w:rPr>
          <w:rFonts w:asciiTheme="minorHAnsi" w:hAnsiTheme="minorHAnsi"/>
        </w:rPr>
        <w:t>,</w:t>
      </w:r>
      <w:r w:rsidRPr="003A167C">
        <w:rPr>
          <w:rFonts w:asciiTheme="minorHAnsi" w:hAnsiTheme="minorHAnsi"/>
        </w:rPr>
        <w:t xml:space="preserve"> there is other evidence that small mammal populations are large enough to sustain predatory species. The area has many bird species that live and visit</w:t>
      </w:r>
      <w:r w:rsidR="00536524" w:rsidRPr="003A167C">
        <w:rPr>
          <w:rFonts w:asciiTheme="minorHAnsi" w:hAnsiTheme="minorHAnsi"/>
        </w:rPr>
        <w:t>,</w:t>
      </w:r>
      <w:r w:rsidRPr="003A167C">
        <w:rPr>
          <w:rFonts w:asciiTheme="minorHAnsi" w:hAnsiTheme="minorHAnsi"/>
        </w:rPr>
        <w:t xml:space="preserve"> including birds of prey. During the study</w:t>
      </w:r>
      <w:r w:rsidR="00536524" w:rsidRPr="003A167C">
        <w:rPr>
          <w:rFonts w:asciiTheme="minorHAnsi" w:hAnsiTheme="minorHAnsi"/>
        </w:rPr>
        <w:t>,</w:t>
      </w:r>
      <w:r w:rsidRPr="003A167C">
        <w:rPr>
          <w:rFonts w:asciiTheme="minorHAnsi" w:hAnsiTheme="minorHAnsi"/>
        </w:rPr>
        <w:t xml:space="preserve"> a pair of tawny owls (</w:t>
      </w:r>
      <w:r w:rsidRPr="003A167C">
        <w:rPr>
          <w:rFonts w:asciiTheme="minorHAnsi" w:hAnsiTheme="minorHAnsi"/>
          <w:i/>
          <w:iCs/>
        </w:rPr>
        <w:t>Strix aluco</w:t>
      </w:r>
      <w:r w:rsidRPr="003A167C">
        <w:rPr>
          <w:rFonts w:asciiTheme="minorHAnsi" w:hAnsiTheme="minorHAnsi"/>
        </w:rPr>
        <w:t xml:space="preserve">) and </w:t>
      </w:r>
      <w:r w:rsidR="00536524" w:rsidRPr="003A167C">
        <w:rPr>
          <w:rFonts w:asciiTheme="minorHAnsi" w:hAnsiTheme="minorHAnsi"/>
        </w:rPr>
        <w:t>common b</w:t>
      </w:r>
      <w:r w:rsidRPr="003A167C">
        <w:rPr>
          <w:rFonts w:asciiTheme="minorHAnsi" w:hAnsiTheme="minorHAnsi"/>
        </w:rPr>
        <w:t>uzzard (</w:t>
      </w:r>
      <w:r w:rsidRPr="003A167C">
        <w:rPr>
          <w:rFonts w:asciiTheme="minorHAnsi" w:hAnsiTheme="minorHAnsi"/>
          <w:i/>
          <w:iCs/>
        </w:rPr>
        <w:t>Buteo buteo</w:t>
      </w:r>
      <w:r w:rsidRPr="003A167C">
        <w:rPr>
          <w:rFonts w:asciiTheme="minorHAnsi" w:hAnsiTheme="minorHAnsi"/>
        </w:rPr>
        <w:t xml:space="preserve">) were seen both in and around Glasdrum Wood NNR. Both of these species are known to have a similar diet to </w:t>
      </w:r>
      <w:r w:rsidRPr="003A167C">
        <w:rPr>
          <w:rFonts w:asciiTheme="minorHAnsi" w:hAnsiTheme="minorHAnsi"/>
          <w:i/>
          <w:iCs/>
        </w:rPr>
        <w:t>F. slvestris grampia</w:t>
      </w:r>
      <w:r w:rsidRPr="003A167C">
        <w:rPr>
          <w:rFonts w:asciiTheme="minorHAnsi" w:hAnsiTheme="minorHAnsi"/>
        </w:rPr>
        <w:t xml:space="preserve"> and live and hunt in similar terrain. </w:t>
      </w:r>
      <w:r w:rsidRPr="003A167C">
        <w:rPr>
          <w:rFonts w:asciiTheme="minorHAnsi" w:hAnsiTheme="minorHAnsi"/>
          <w:i/>
          <w:iCs/>
        </w:rPr>
        <w:t>S. aluco</w:t>
      </w:r>
      <w:r w:rsidRPr="003A167C">
        <w:rPr>
          <w:rFonts w:asciiTheme="minorHAnsi" w:hAnsiTheme="minorHAnsi"/>
        </w:rPr>
        <w:t xml:space="preserve"> are largely nocturnal animals which hunt upon small mammals, small birds, fish, insects and worms (RSPB, n.d)</w:t>
      </w:r>
      <w:r w:rsidR="00536524" w:rsidRPr="003A167C">
        <w:rPr>
          <w:rFonts w:asciiTheme="minorHAnsi" w:hAnsiTheme="minorHAnsi"/>
        </w:rPr>
        <w:t>,</w:t>
      </w:r>
      <w:r w:rsidRPr="003A167C">
        <w:rPr>
          <w:rFonts w:asciiTheme="minorHAnsi" w:hAnsiTheme="minorHAnsi"/>
        </w:rPr>
        <w:t xml:space="preserve"> while </w:t>
      </w:r>
      <w:r w:rsidRPr="003A167C">
        <w:rPr>
          <w:rFonts w:asciiTheme="minorHAnsi" w:hAnsiTheme="minorHAnsi"/>
          <w:i/>
          <w:iCs/>
        </w:rPr>
        <w:t>B. buteo</w:t>
      </w:r>
      <w:r w:rsidRPr="003A167C">
        <w:rPr>
          <w:rFonts w:asciiTheme="minorHAnsi" w:hAnsiTheme="minorHAnsi"/>
        </w:rPr>
        <w:t xml:space="preserve"> diet largely consists of small mammals, carrion and birds (RSPB, n.d</w:t>
      </w:r>
      <w:r w:rsidR="003A167C" w:rsidRPr="003A167C">
        <w:rPr>
          <w:rFonts w:asciiTheme="minorHAnsi" w:hAnsiTheme="minorHAnsi"/>
        </w:rPr>
        <w:t>.a</w:t>
      </w:r>
      <w:r w:rsidRPr="003A167C">
        <w:rPr>
          <w:rFonts w:asciiTheme="minorHAnsi" w:hAnsiTheme="minorHAnsi"/>
        </w:rPr>
        <w:t xml:space="preserve">). </w:t>
      </w:r>
      <w:r w:rsidRPr="003A167C">
        <w:rPr>
          <w:rFonts w:asciiTheme="minorHAnsi" w:hAnsiTheme="minorHAnsi"/>
          <w:i/>
          <w:iCs/>
        </w:rPr>
        <w:t>F. silvestris grampia</w:t>
      </w:r>
      <w:r w:rsidRPr="003A167C">
        <w:rPr>
          <w:rFonts w:asciiTheme="minorHAnsi" w:hAnsiTheme="minorHAnsi"/>
        </w:rPr>
        <w:t xml:space="preserve"> are well known to feed largely on small mammals, however they will also eat small birds if the opportunity arises. This information implies there is enough prey found in the area to support numerous predatory animal populations. </w:t>
      </w:r>
      <w:r w:rsidRPr="003A167C">
        <w:rPr>
          <w:rFonts w:asciiTheme="minorHAnsi" w:hAnsiTheme="minorHAnsi"/>
          <w:i/>
          <w:iCs/>
        </w:rPr>
        <w:t>F. silvestris grampia</w:t>
      </w:r>
      <w:r w:rsidRPr="003A167C">
        <w:rPr>
          <w:rFonts w:asciiTheme="minorHAnsi" w:hAnsiTheme="minorHAnsi"/>
        </w:rPr>
        <w:t xml:space="preserve"> will also increase their territory if prey is not in large enough abundance</w:t>
      </w:r>
      <w:r w:rsidR="00DF7B7B" w:rsidRPr="003A167C">
        <w:rPr>
          <w:rFonts w:asciiTheme="minorHAnsi" w:hAnsiTheme="minorHAnsi"/>
        </w:rPr>
        <w:t>,</w:t>
      </w:r>
      <w:r w:rsidRPr="003A167C">
        <w:rPr>
          <w:rFonts w:asciiTheme="minorHAnsi" w:hAnsiTheme="minorHAnsi"/>
        </w:rPr>
        <w:t xml:space="preserve"> with areas reaching as much as 10km² (SWA, n.d). This means that</w:t>
      </w:r>
      <w:r w:rsidR="00DF7B7B" w:rsidRPr="003A167C">
        <w:rPr>
          <w:rFonts w:asciiTheme="minorHAnsi" w:hAnsiTheme="minorHAnsi"/>
        </w:rPr>
        <w:t xml:space="preserve"> although the use of Longworth t</w:t>
      </w:r>
      <w:r w:rsidRPr="003A167C">
        <w:rPr>
          <w:rFonts w:asciiTheme="minorHAnsi" w:hAnsiTheme="minorHAnsi"/>
        </w:rPr>
        <w:t xml:space="preserve">raps did not firmly indicate a </w:t>
      </w:r>
      <w:r w:rsidRPr="003A167C">
        <w:rPr>
          <w:rFonts w:asciiTheme="minorHAnsi" w:hAnsiTheme="minorHAnsi"/>
        </w:rPr>
        <w:lastRenderedPageBreak/>
        <w:t>healthy population of small mammals</w:t>
      </w:r>
      <w:r w:rsidR="00DF7B7B" w:rsidRPr="003A167C">
        <w:rPr>
          <w:rFonts w:asciiTheme="minorHAnsi" w:hAnsiTheme="minorHAnsi"/>
        </w:rPr>
        <w:t>,</w:t>
      </w:r>
      <w:r w:rsidRPr="003A167C">
        <w:rPr>
          <w:rFonts w:asciiTheme="minorHAnsi" w:hAnsiTheme="minorHAnsi"/>
        </w:rPr>
        <w:t xml:space="preserve"> it is possible that there may be enough prey to support healthy individuals. It is not, however, possible</w:t>
      </w:r>
      <w:r w:rsidR="00DF7B7B" w:rsidRPr="003A167C">
        <w:rPr>
          <w:rFonts w:asciiTheme="minorHAnsi" w:hAnsiTheme="minorHAnsi"/>
        </w:rPr>
        <w:t xml:space="preserve"> from this information</w:t>
      </w:r>
      <w:r w:rsidRPr="003A167C">
        <w:rPr>
          <w:rFonts w:asciiTheme="minorHAnsi" w:hAnsiTheme="minorHAnsi"/>
        </w:rPr>
        <w:t xml:space="preserve"> to indicate how large a population the prey might be able to support.</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5.5 Limitations</w:t>
      </w:r>
    </w:p>
    <w:p w:rsidR="00844083" w:rsidRPr="003A167C" w:rsidRDefault="00844083" w:rsidP="00DF7B7B">
      <w:pPr>
        <w:spacing w:line="360" w:lineRule="auto"/>
        <w:ind w:firstLine="720"/>
        <w:jc w:val="both"/>
        <w:rPr>
          <w:rFonts w:asciiTheme="minorHAnsi" w:hAnsiTheme="minorHAnsi"/>
        </w:rPr>
      </w:pPr>
      <w:r w:rsidRPr="003A167C">
        <w:rPr>
          <w:rFonts w:asciiTheme="minorHAnsi" w:hAnsiTheme="minorHAnsi"/>
        </w:rPr>
        <w:t>The biggest and most influential limitation recognised in this study was the length in which it was undertaken. As with all types of research the longer and more extensive the data collection</w:t>
      </w:r>
      <w:r w:rsidR="00DF7B7B" w:rsidRPr="003A167C">
        <w:rPr>
          <w:rFonts w:asciiTheme="minorHAnsi" w:hAnsiTheme="minorHAnsi"/>
        </w:rPr>
        <w:t>,</w:t>
      </w:r>
      <w:r w:rsidRPr="003A167C">
        <w:rPr>
          <w:rFonts w:asciiTheme="minorHAnsi" w:hAnsiTheme="minorHAnsi"/>
        </w:rPr>
        <w:t xml:space="preserve"> the more accurate the results are likely to</w:t>
      </w:r>
      <w:r w:rsidR="00DF7B7B" w:rsidRPr="003A167C">
        <w:rPr>
          <w:rFonts w:asciiTheme="minorHAnsi" w:hAnsiTheme="minorHAnsi"/>
        </w:rPr>
        <w:t xml:space="preserve"> be. This stands for Longworth t</w:t>
      </w:r>
      <w:r w:rsidRPr="003A167C">
        <w:rPr>
          <w:rFonts w:asciiTheme="minorHAnsi" w:hAnsiTheme="minorHAnsi"/>
        </w:rPr>
        <w:t xml:space="preserve">rapping, especially as small mammals can be initially wary of the traps. Due to only a </w:t>
      </w:r>
      <w:r w:rsidR="00DF7B7B" w:rsidRPr="003A167C">
        <w:rPr>
          <w:rFonts w:asciiTheme="minorHAnsi" w:hAnsiTheme="minorHAnsi"/>
        </w:rPr>
        <w:t xml:space="preserve">five-day </w:t>
      </w:r>
      <w:r w:rsidRPr="003A167C">
        <w:rPr>
          <w:rFonts w:asciiTheme="minorHAnsi" w:hAnsiTheme="minorHAnsi"/>
        </w:rPr>
        <w:t>week being spent in the</w:t>
      </w:r>
      <w:r w:rsidR="00DF7B7B" w:rsidRPr="003A167C">
        <w:rPr>
          <w:rFonts w:asciiTheme="minorHAnsi" w:hAnsiTheme="minorHAnsi"/>
        </w:rPr>
        <w:t xml:space="preserve"> field, there was only data for three</w:t>
      </w:r>
      <w:r w:rsidRPr="003A167C">
        <w:rPr>
          <w:rFonts w:asciiTheme="minorHAnsi" w:hAnsiTheme="minorHAnsi"/>
        </w:rPr>
        <w:t xml:space="preserve"> night’s worth of trapping</w:t>
      </w:r>
      <w:r w:rsidR="00DF7B7B" w:rsidRPr="003A167C">
        <w:rPr>
          <w:rFonts w:asciiTheme="minorHAnsi" w:hAnsiTheme="minorHAnsi"/>
        </w:rPr>
        <w:t>,</w:t>
      </w:r>
      <w:r w:rsidRPr="003A167C">
        <w:rPr>
          <w:rFonts w:asciiTheme="minorHAnsi" w:hAnsiTheme="minorHAnsi"/>
        </w:rPr>
        <w:t xml:space="preserve"> with an additional night of the traps being locked open. Although locking the traps open for that initial night gives the species time to adjust, they </w:t>
      </w:r>
      <w:r w:rsidR="00DF7B7B" w:rsidRPr="003A167C">
        <w:rPr>
          <w:rFonts w:asciiTheme="minorHAnsi" w:hAnsiTheme="minorHAnsi"/>
        </w:rPr>
        <w:t>can</w:t>
      </w:r>
      <w:r w:rsidRPr="003A167C">
        <w:rPr>
          <w:rFonts w:asciiTheme="minorHAnsi" w:hAnsiTheme="minorHAnsi"/>
        </w:rPr>
        <w:t xml:space="preserve"> still </w:t>
      </w:r>
      <w:r w:rsidR="00DF7B7B" w:rsidRPr="003A167C">
        <w:rPr>
          <w:rFonts w:asciiTheme="minorHAnsi" w:hAnsiTheme="minorHAnsi"/>
        </w:rPr>
        <w:t xml:space="preserve">be </w:t>
      </w:r>
      <w:r w:rsidRPr="003A167C">
        <w:rPr>
          <w:rFonts w:asciiTheme="minorHAnsi" w:hAnsiTheme="minorHAnsi"/>
        </w:rPr>
        <w:t>wary for some time. Had the study period been longer there would have been more time for the animals to adjust to the traps</w:t>
      </w:r>
      <w:r w:rsidR="00DF7B7B" w:rsidRPr="003A167C">
        <w:rPr>
          <w:rFonts w:asciiTheme="minorHAnsi" w:hAnsiTheme="minorHAnsi"/>
        </w:rPr>
        <w:t>,</w:t>
      </w:r>
      <w:r w:rsidRPr="003A167C">
        <w:rPr>
          <w:rFonts w:asciiTheme="minorHAnsi" w:hAnsiTheme="minorHAnsi"/>
        </w:rPr>
        <w:t xml:space="preserve"> meaning they would use them as normal. There woul</w:t>
      </w:r>
      <w:r w:rsidR="00DF7B7B" w:rsidRPr="003A167C">
        <w:rPr>
          <w:rFonts w:asciiTheme="minorHAnsi" w:hAnsiTheme="minorHAnsi"/>
        </w:rPr>
        <w:t>d also have been more time to carry out</w:t>
      </w:r>
      <w:r w:rsidRPr="003A167C">
        <w:rPr>
          <w:rFonts w:asciiTheme="minorHAnsi" w:hAnsiTheme="minorHAnsi"/>
        </w:rPr>
        <w:t xml:space="preserve"> trapping, increasing the chances of capturing more individuals in the area.</w:t>
      </w:r>
    </w:p>
    <w:p w:rsidR="00844083" w:rsidRPr="003A167C" w:rsidRDefault="00844083" w:rsidP="00DF7B7B">
      <w:pPr>
        <w:spacing w:line="360" w:lineRule="auto"/>
        <w:ind w:firstLine="720"/>
        <w:jc w:val="both"/>
        <w:rPr>
          <w:rFonts w:asciiTheme="minorHAnsi" w:hAnsiTheme="minorHAnsi"/>
        </w:rPr>
      </w:pPr>
      <w:r w:rsidRPr="003A167C">
        <w:rPr>
          <w:rFonts w:asciiTheme="minorHAnsi" w:hAnsiTheme="minorHAnsi"/>
        </w:rPr>
        <w:t xml:space="preserve">Had the trapping been undertaken over a longer period it might have been possible to use Program CAPTURE. This is software that estimates overall population from the numbers caught, </w:t>
      </w:r>
      <w:r w:rsidR="00DF7B7B" w:rsidRPr="003A167C">
        <w:rPr>
          <w:rFonts w:asciiTheme="minorHAnsi" w:hAnsiTheme="minorHAnsi"/>
        </w:rPr>
        <w:t>but needs a minimum of five</w:t>
      </w:r>
      <w:r w:rsidRPr="003A167C">
        <w:rPr>
          <w:rFonts w:asciiTheme="minorHAnsi" w:hAnsiTheme="minorHAnsi"/>
        </w:rPr>
        <w:t xml:space="preserve"> individuals being trapped during the</w:t>
      </w:r>
      <w:r w:rsidR="00DF7B7B" w:rsidRPr="003A167C">
        <w:rPr>
          <w:rFonts w:asciiTheme="minorHAnsi" w:hAnsiTheme="minorHAnsi"/>
        </w:rPr>
        <w:t xml:space="preserve"> study to do the calculation. Doing this</w:t>
      </w:r>
      <w:r w:rsidRPr="003A167C">
        <w:rPr>
          <w:rFonts w:asciiTheme="minorHAnsi" w:hAnsiTheme="minorHAnsi"/>
        </w:rPr>
        <w:t xml:space="preserve"> would have made it easier to establish the suitability of Argyll for </w:t>
      </w:r>
      <w:r w:rsidRPr="003A167C">
        <w:rPr>
          <w:rFonts w:asciiTheme="minorHAnsi" w:hAnsiTheme="minorHAnsi"/>
          <w:i/>
          <w:iCs/>
        </w:rPr>
        <w:t>F. silvestris grampia</w:t>
      </w:r>
      <w:r w:rsidRPr="003A167C">
        <w:rPr>
          <w:rFonts w:asciiTheme="minorHAnsi" w:hAnsiTheme="minorHAnsi"/>
        </w:rPr>
        <w:t xml:space="preserve"> reintroduction.</w:t>
      </w:r>
    </w:p>
    <w:p w:rsidR="00844083" w:rsidRPr="003A167C" w:rsidRDefault="00844083" w:rsidP="00DF7B7B">
      <w:pPr>
        <w:spacing w:line="360" w:lineRule="auto"/>
        <w:ind w:firstLine="720"/>
        <w:jc w:val="both"/>
        <w:rPr>
          <w:rFonts w:asciiTheme="minorHAnsi" w:hAnsiTheme="minorHAnsi"/>
        </w:rPr>
      </w:pPr>
      <w:r w:rsidRPr="003A167C">
        <w:rPr>
          <w:rFonts w:asciiTheme="minorHAnsi" w:hAnsiTheme="minorHAnsi"/>
        </w:rPr>
        <w:t>While a longer study period would have increased the chances of capture it would have been more effective and accurate if there had been numerous in field study periods. As in Keene’s study (2009)</w:t>
      </w:r>
      <w:r w:rsidR="00DF7B7B" w:rsidRPr="003A167C">
        <w:rPr>
          <w:rFonts w:asciiTheme="minorHAnsi" w:hAnsiTheme="minorHAnsi"/>
        </w:rPr>
        <w:t>,</w:t>
      </w:r>
      <w:r w:rsidRPr="003A167C">
        <w:rPr>
          <w:rFonts w:asciiTheme="minorHAnsi" w:hAnsiTheme="minorHAnsi"/>
        </w:rPr>
        <w:t xml:space="preserve"> three sessions </w:t>
      </w:r>
      <w:r w:rsidR="00DF7B7B" w:rsidRPr="003A167C">
        <w:rPr>
          <w:rFonts w:asciiTheme="minorHAnsi" w:hAnsiTheme="minorHAnsi"/>
        </w:rPr>
        <w:t>in November</w:t>
      </w:r>
      <w:r w:rsidRPr="003A167C">
        <w:rPr>
          <w:rFonts w:asciiTheme="minorHAnsi" w:hAnsiTheme="minorHAnsi"/>
        </w:rPr>
        <w:t xml:space="preserve"> 2006 and Februar</w:t>
      </w:r>
      <w:r w:rsidR="00DF7B7B" w:rsidRPr="003A167C">
        <w:rPr>
          <w:rFonts w:asciiTheme="minorHAnsi" w:hAnsiTheme="minorHAnsi"/>
        </w:rPr>
        <w:t>y and March</w:t>
      </w:r>
      <w:r w:rsidRPr="003A167C">
        <w:rPr>
          <w:rFonts w:asciiTheme="minorHAnsi" w:hAnsiTheme="minorHAnsi"/>
        </w:rPr>
        <w:t xml:space="preserve"> 2007</w:t>
      </w:r>
      <w:r w:rsidR="00DF7B7B" w:rsidRPr="003A167C">
        <w:rPr>
          <w:rFonts w:asciiTheme="minorHAnsi" w:hAnsiTheme="minorHAnsi"/>
        </w:rPr>
        <w:t xml:space="preserve"> were used to capture small mammals</w:t>
      </w:r>
      <w:r w:rsidRPr="003A167C">
        <w:rPr>
          <w:rFonts w:asciiTheme="minorHAnsi" w:hAnsiTheme="minorHAnsi"/>
        </w:rPr>
        <w:t>. In doing this it is possible to reduce the impacts of uncontrollable variables such as the weather. Had there been more opportunity and time then four study periods lasting around two weeks apiece would have been more effective, especially if they were undertaken in different seasons. By doing this it removes the impacts of temperature and weather and incorporates the seasonal variations in animal activity such as breeding. Limiting the study periods to two weeks, including nights with the traps locked open, reduces the likelihood of animals becoming ‘trap happy’</w:t>
      </w:r>
      <w:r w:rsidR="00DF7B7B" w:rsidRPr="003A167C">
        <w:rPr>
          <w:rFonts w:asciiTheme="minorHAnsi" w:hAnsiTheme="minorHAnsi"/>
        </w:rPr>
        <w:t>,</w:t>
      </w:r>
      <w:r w:rsidRPr="003A167C">
        <w:rPr>
          <w:rFonts w:asciiTheme="minorHAnsi" w:hAnsiTheme="minorHAnsi"/>
        </w:rPr>
        <w:t xml:space="preserve"> where an individual will revisit traps with the knowledge that food will be found there.</w:t>
      </w:r>
    </w:p>
    <w:p w:rsidR="00844083" w:rsidRPr="003A167C" w:rsidRDefault="00DF7B7B" w:rsidP="00271F29">
      <w:pPr>
        <w:spacing w:line="360" w:lineRule="auto"/>
        <w:ind w:firstLine="720"/>
        <w:jc w:val="both"/>
        <w:rPr>
          <w:rFonts w:asciiTheme="minorHAnsi" w:hAnsiTheme="minorHAnsi"/>
        </w:rPr>
      </w:pPr>
      <w:r w:rsidRPr="003A167C">
        <w:rPr>
          <w:rFonts w:asciiTheme="minorHAnsi" w:hAnsiTheme="minorHAnsi"/>
        </w:rPr>
        <w:lastRenderedPageBreak/>
        <w:t>Another limitation to</w:t>
      </w:r>
      <w:r w:rsidR="00844083" w:rsidRPr="003A167C">
        <w:rPr>
          <w:rFonts w:asciiTheme="minorHAnsi" w:hAnsiTheme="minorHAnsi"/>
        </w:rPr>
        <w:t xml:space="preserve"> the study was the location. While Glasdrum Wood NNR was a suitable place for research to take place</w:t>
      </w:r>
      <w:r w:rsidRPr="003A167C">
        <w:rPr>
          <w:rFonts w:asciiTheme="minorHAnsi" w:hAnsiTheme="minorHAnsi"/>
        </w:rPr>
        <w:t>,</w:t>
      </w:r>
      <w:r w:rsidR="00844083" w:rsidRPr="003A167C">
        <w:rPr>
          <w:rFonts w:asciiTheme="minorHAnsi" w:hAnsiTheme="minorHAnsi"/>
        </w:rPr>
        <w:t xml:space="preserve"> the study would have been more accurate if numerous places had been chosen for research to be undertaken. While the small mammal populations might not be suitable within Glasdrum Wood there is a good chance that they would be different in the south of Argyll. Without this knowledge it is not possible to make an accurate decision as to whether </w:t>
      </w:r>
      <w:r w:rsidR="0011005F" w:rsidRPr="003A167C">
        <w:rPr>
          <w:rFonts w:asciiTheme="minorHAnsi" w:hAnsiTheme="minorHAnsi"/>
        </w:rPr>
        <w:t>w</w:t>
      </w:r>
      <w:r w:rsidR="00AB62F5" w:rsidRPr="003A167C">
        <w:rPr>
          <w:rFonts w:asciiTheme="minorHAnsi" w:hAnsiTheme="minorHAnsi"/>
        </w:rPr>
        <w:t>ildcat</w:t>
      </w:r>
      <w:r w:rsidR="00844083" w:rsidRPr="003A167C">
        <w:rPr>
          <w:rFonts w:asciiTheme="minorHAnsi" w:hAnsiTheme="minorHAnsi"/>
        </w:rPr>
        <w:t xml:space="preserve"> could be reintroduced into Argyll</w:t>
      </w:r>
      <w:r w:rsidR="0011005F" w:rsidRPr="003A167C">
        <w:rPr>
          <w:rFonts w:asciiTheme="minorHAnsi" w:hAnsiTheme="minorHAnsi"/>
        </w:rPr>
        <w:t>,</w:t>
      </w:r>
      <w:r w:rsidR="00844083" w:rsidRPr="003A167C">
        <w:rPr>
          <w:rFonts w:asciiTheme="minorHAnsi" w:hAnsiTheme="minorHAnsi"/>
        </w:rPr>
        <w:t xml:space="preserve"> as the suitability </w:t>
      </w:r>
      <w:r w:rsidR="0011005F" w:rsidRPr="003A167C">
        <w:rPr>
          <w:rFonts w:asciiTheme="minorHAnsi" w:hAnsiTheme="minorHAnsi"/>
        </w:rPr>
        <w:t xml:space="preserve">of different areas </w:t>
      </w:r>
      <w:r w:rsidR="00844083" w:rsidRPr="003A167C">
        <w:rPr>
          <w:rFonts w:asciiTheme="minorHAnsi" w:hAnsiTheme="minorHAnsi"/>
        </w:rPr>
        <w:t>no doubt changes throughout the district. This will also have affected the accuracy in habitat and vegetation cover as these a</w:t>
      </w:r>
      <w:r w:rsidR="00271F29" w:rsidRPr="003A167C">
        <w:rPr>
          <w:rFonts w:asciiTheme="minorHAnsi" w:hAnsiTheme="minorHAnsi"/>
        </w:rPr>
        <w:t>re so</w:t>
      </w:r>
      <w:r w:rsidR="00844083" w:rsidRPr="003A167C">
        <w:rPr>
          <w:rFonts w:asciiTheme="minorHAnsi" w:hAnsiTheme="minorHAnsi"/>
        </w:rPr>
        <w:t xml:space="preserve"> variable. With the vegetation changing significantly within the reserve</w:t>
      </w:r>
      <w:r w:rsidR="00271F29" w:rsidRPr="003A167C">
        <w:rPr>
          <w:rFonts w:asciiTheme="minorHAnsi" w:hAnsiTheme="minorHAnsi"/>
        </w:rPr>
        <w:t>,</w:t>
      </w:r>
      <w:r w:rsidR="00844083" w:rsidRPr="003A167C">
        <w:rPr>
          <w:rFonts w:asciiTheme="minorHAnsi" w:hAnsiTheme="minorHAnsi"/>
        </w:rPr>
        <w:t xml:space="preserve"> only a very extensive piece of research </w:t>
      </w:r>
      <w:r w:rsidR="00271F29" w:rsidRPr="003A167C">
        <w:rPr>
          <w:rFonts w:asciiTheme="minorHAnsi" w:hAnsiTheme="minorHAnsi"/>
        </w:rPr>
        <w:t>would have been able to cover</w:t>
      </w:r>
      <w:r w:rsidR="00844083" w:rsidRPr="003A167C">
        <w:rPr>
          <w:rFonts w:asciiTheme="minorHAnsi" w:hAnsiTheme="minorHAnsi"/>
        </w:rPr>
        <w:t xml:space="preserve"> all of Argyll. Due to the word limit it would not hav</w:t>
      </w:r>
      <w:r w:rsidR="00271F29" w:rsidRPr="003A167C">
        <w:rPr>
          <w:rFonts w:asciiTheme="minorHAnsi" w:hAnsiTheme="minorHAnsi"/>
        </w:rPr>
        <w:t>e been realistic</w:t>
      </w:r>
      <w:r w:rsidR="00844083" w:rsidRPr="003A167C">
        <w:rPr>
          <w:rFonts w:asciiTheme="minorHAnsi" w:hAnsiTheme="minorHAnsi"/>
        </w:rPr>
        <w:t xml:space="preserve"> to research numerous sites in such detail.</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5.6 Conclusions</w:t>
      </w:r>
    </w:p>
    <w:p w:rsidR="00844083" w:rsidRPr="003A167C" w:rsidRDefault="00844083" w:rsidP="00271F29">
      <w:pPr>
        <w:spacing w:line="360" w:lineRule="auto"/>
        <w:ind w:firstLine="720"/>
        <w:jc w:val="both"/>
        <w:rPr>
          <w:rFonts w:asciiTheme="minorHAnsi" w:hAnsiTheme="minorHAnsi"/>
        </w:rPr>
      </w:pPr>
      <w:r w:rsidRPr="003A167C">
        <w:rPr>
          <w:rFonts w:asciiTheme="minorHAnsi" w:hAnsiTheme="minorHAnsi"/>
        </w:rPr>
        <w:t xml:space="preserve">The research undertaken in this dissertation would indicate that Argyll is not suitable for reintroduction of </w:t>
      </w:r>
      <w:r w:rsidRPr="003A167C">
        <w:rPr>
          <w:rFonts w:asciiTheme="minorHAnsi" w:hAnsiTheme="minorHAnsi"/>
          <w:i/>
          <w:iCs/>
        </w:rPr>
        <w:t>F. silvestris grampia</w:t>
      </w:r>
      <w:r w:rsidRPr="003A167C">
        <w:rPr>
          <w:rFonts w:asciiTheme="minorHAnsi" w:hAnsiTheme="minorHAnsi"/>
        </w:rPr>
        <w:t xml:space="preserve">. While the habitat and proximity to humans are similar to those required by the Scottish </w:t>
      </w:r>
      <w:r w:rsidR="00271F29"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the lack of prey found in Glasdrum Wood NNR </w:t>
      </w:r>
      <w:r w:rsidR="00271F29" w:rsidRPr="003A167C">
        <w:rPr>
          <w:rFonts w:asciiTheme="minorHAnsi" w:hAnsiTheme="minorHAnsi"/>
        </w:rPr>
        <w:t>would suggest there</w:t>
      </w:r>
      <w:r w:rsidRPr="003A167C">
        <w:rPr>
          <w:rFonts w:asciiTheme="minorHAnsi" w:hAnsiTheme="minorHAnsi"/>
        </w:rPr>
        <w:t xml:space="preserve"> is not enough </w:t>
      </w:r>
      <w:r w:rsidR="00271F29" w:rsidRPr="003A167C">
        <w:rPr>
          <w:rFonts w:asciiTheme="minorHAnsi" w:hAnsiTheme="minorHAnsi"/>
        </w:rPr>
        <w:t xml:space="preserve">food </w:t>
      </w:r>
      <w:r w:rsidRPr="003A167C">
        <w:rPr>
          <w:rFonts w:asciiTheme="minorHAnsi" w:hAnsiTheme="minorHAnsi"/>
        </w:rPr>
        <w:t xml:space="preserve">to sustain both healthy </w:t>
      </w:r>
      <w:r w:rsidR="00AB62F5" w:rsidRPr="003A167C">
        <w:rPr>
          <w:rFonts w:asciiTheme="minorHAnsi" w:hAnsiTheme="minorHAnsi"/>
        </w:rPr>
        <w:t>wildcat</w:t>
      </w:r>
      <w:r w:rsidRPr="003A167C">
        <w:rPr>
          <w:rFonts w:asciiTheme="minorHAnsi" w:hAnsiTheme="minorHAnsi"/>
        </w:rPr>
        <w:t xml:space="preserve"> and small mammal populations. As the prey is highly unsuitable the territories for the introduced individuals would be at the higher end of the</w:t>
      </w:r>
      <w:r w:rsidR="00271F29" w:rsidRPr="003A167C">
        <w:rPr>
          <w:rFonts w:asciiTheme="minorHAnsi" w:hAnsiTheme="minorHAnsi"/>
        </w:rPr>
        <w:t xml:space="preserve"> size</w:t>
      </w:r>
      <w:r w:rsidRPr="003A167C">
        <w:rPr>
          <w:rFonts w:asciiTheme="minorHAnsi" w:hAnsiTheme="minorHAnsi"/>
        </w:rPr>
        <w:t xml:space="preserve"> estimates. With a density of only one individual per 10km² a population of around 130 would be the highest limit for the Argyll area.</w:t>
      </w:r>
    </w:p>
    <w:p w:rsidR="00844083" w:rsidRPr="003A167C" w:rsidRDefault="00271F29" w:rsidP="00271F29">
      <w:pPr>
        <w:spacing w:line="360" w:lineRule="auto"/>
        <w:ind w:firstLine="720"/>
        <w:jc w:val="both"/>
        <w:rPr>
          <w:rFonts w:asciiTheme="minorHAnsi" w:hAnsiTheme="minorHAnsi"/>
        </w:rPr>
      </w:pPr>
      <w:r w:rsidRPr="003A167C">
        <w:rPr>
          <w:rFonts w:asciiTheme="minorHAnsi" w:hAnsiTheme="minorHAnsi"/>
        </w:rPr>
        <w:t>The results of</w:t>
      </w:r>
      <w:r w:rsidR="00844083" w:rsidRPr="003A167C">
        <w:rPr>
          <w:rFonts w:asciiTheme="minorHAnsi" w:hAnsiTheme="minorHAnsi"/>
        </w:rPr>
        <w:t xml:space="preserve"> this research indicate that the number of individuals that would be able to be reintroduced into the area would be so low that populations would not remain healthy and would be at risk of fragmentation. However, as discussed in section 5.5 there is opportunity to research prey in more detail throughout Argyll. Should this be done there would be a more detailed account of Argyll and this would mean a more accurate </w:t>
      </w:r>
      <w:r w:rsidRPr="003A167C">
        <w:rPr>
          <w:rFonts w:asciiTheme="minorHAnsi" w:hAnsiTheme="minorHAnsi"/>
        </w:rPr>
        <w:t>estimation of numbers of wildcat that could survive in the area</w:t>
      </w:r>
      <w:r w:rsidR="00844083" w:rsidRPr="003A167C">
        <w:rPr>
          <w:rFonts w:asciiTheme="minorHAnsi" w:hAnsiTheme="minorHAnsi"/>
        </w:rPr>
        <w:t xml:space="preserve">. </w:t>
      </w:r>
    </w:p>
    <w:p w:rsidR="00844083" w:rsidRPr="003A167C" w:rsidRDefault="00844083" w:rsidP="00844083">
      <w:pPr>
        <w:spacing w:line="360" w:lineRule="auto"/>
        <w:ind w:firstLine="720"/>
        <w:jc w:val="both"/>
        <w:rPr>
          <w:rFonts w:asciiTheme="minorHAnsi" w:hAnsiTheme="minorHAnsi"/>
        </w:rPr>
      </w:pPr>
    </w:p>
    <w:p w:rsidR="00844083" w:rsidRPr="003A167C" w:rsidRDefault="00844083" w:rsidP="00844083">
      <w:pPr>
        <w:spacing w:line="360" w:lineRule="auto"/>
        <w:jc w:val="both"/>
        <w:rPr>
          <w:rFonts w:asciiTheme="minorHAnsi" w:hAnsiTheme="minorHAnsi"/>
          <w:b/>
          <w:bCs/>
          <w:u w:val="single"/>
        </w:rPr>
      </w:pPr>
      <w:r w:rsidRPr="003A167C">
        <w:rPr>
          <w:rFonts w:asciiTheme="minorHAnsi" w:hAnsiTheme="minorHAnsi"/>
          <w:b/>
          <w:bCs/>
          <w:u w:val="single"/>
        </w:rPr>
        <w:t>5.7 Future Work</w:t>
      </w:r>
    </w:p>
    <w:p w:rsidR="00844083" w:rsidRPr="003A167C" w:rsidRDefault="00844083" w:rsidP="00271F29">
      <w:pPr>
        <w:spacing w:line="360" w:lineRule="auto"/>
        <w:ind w:firstLine="720"/>
        <w:jc w:val="both"/>
        <w:rPr>
          <w:rFonts w:asciiTheme="minorHAnsi" w:hAnsiTheme="minorHAnsi"/>
        </w:rPr>
      </w:pPr>
      <w:r w:rsidRPr="003A167C">
        <w:rPr>
          <w:rFonts w:asciiTheme="minorHAnsi" w:hAnsiTheme="minorHAnsi"/>
        </w:rPr>
        <w:t xml:space="preserve">Although the </w:t>
      </w:r>
      <w:r w:rsidR="00271F29" w:rsidRPr="003A167C">
        <w:rPr>
          <w:rFonts w:asciiTheme="minorHAnsi" w:hAnsiTheme="minorHAnsi"/>
        </w:rPr>
        <w:t>conclusion of this research is</w:t>
      </w:r>
      <w:r w:rsidRPr="003A167C">
        <w:rPr>
          <w:rFonts w:asciiTheme="minorHAnsi" w:hAnsiTheme="minorHAnsi"/>
        </w:rPr>
        <w:t xml:space="preserve"> not promising for </w:t>
      </w:r>
      <w:r w:rsidR="00271F29"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 in Argyll</w:t>
      </w:r>
      <w:r w:rsidR="00271F29" w:rsidRPr="003A167C">
        <w:rPr>
          <w:rFonts w:asciiTheme="minorHAnsi" w:hAnsiTheme="minorHAnsi"/>
        </w:rPr>
        <w:t>,</w:t>
      </w:r>
      <w:r w:rsidRPr="003A167C">
        <w:rPr>
          <w:rFonts w:asciiTheme="minorHAnsi" w:hAnsiTheme="minorHAnsi"/>
        </w:rPr>
        <w:t xml:space="preserve"> there are still many opportunities for further work. As discussed in Section 5.6</w:t>
      </w:r>
      <w:r w:rsidR="00271F29" w:rsidRPr="003A167C">
        <w:rPr>
          <w:rFonts w:asciiTheme="minorHAnsi" w:hAnsiTheme="minorHAnsi"/>
        </w:rPr>
        <w:t>,</w:t>
      </w:r>
      <w:r w:rsidRPr="003A167C">
        <w:rPr>
          <w:rFonts w:asciiTheme="minorHAnsi" w:hAnsiTheme="minorHAnsi"/>
        </w:rPr>
        <w:t xml:space="preserve"> there were numero</w:t>
      </w:r>
      <w:r w:rsidR="00271F29" w:rsidRPr="003A167C">
        <w:rPr>
          <w:rFonts w:asciiTheme="minorHAnsi" w:hAnsiTheme="minorHAnsi"/>
        </w:rPr>
        <w:t>us limitations to this research. H</w:t>
      </w:r>
      <w:r w:rsidRPr="003A167C">
        <w:rPr>
          <w:rFonts w:asciiTheme="minorHAnsi" w:hAnsiTheme="minorHAnsi"/>
        </w:rPr>
        <w:t>owever</w:t>
      </w:r>
      <w:r w:rsidR="00271F29" w:rsidRPr="003A167C">
        <w:rPr>
          <w:rFonts w:asciiTheme="minorHAnsi" w:hAnsiTheme="minorHAnsi"/>
        </w:rPr>
        <w:t>,</w:t>
      </w:r>
      <w:r w:rsidRPr="003A167C">
        <w:rPr>
          <w:rFonts w:asciiTheme="minorHAnsi" w:hAnsiTheme="minorHAnsi"/>
        </w:rPr>
        <w:t xml:space="preserve"> this means there is also scope </w:t>
      </w:r>
      <w:r w:rsidRPr="003A167C">
        <w:rPr>
          <w:rFonts w:asciiTheme="minorHAnsi" w:hAnsiTheme="minorHAnsi"/>
        </w:rPr>
        <w:lastRenderedPageBreak/>
        <w:t xml:space="preserve">for further research. Should the Argyll area be looked at in the future in relation to reintroduction of </w:t>
      </w:r>
      <w:r w:rsidRPr="003A167C">
        <w:rPr>
          <w:rFonts w:asciiTheme="minorHAnsi" w:hAnsiTheme="minorHAnsi"/>
          <w:i/>
          <w:iCs/>
        </w:rPr>
        <w:t>F. silvestris grampia</w:t>
      </w:r>
      <w:r w:rsidRPr="003A167C">
        <w:rPr>
          <w:rFonts w:asciiTheme="minorHAnsi" w:hAnsiTheme="minorHAnsi"/>
        </w:rPr>
        <w:t xml:space="preserve"> a more extensive and in depth study would need to be undertaken. In order for future research to be</w:t>
      </w:r>
      <w:r w:rsidR="00271F29" w:rsidRPr="003A167C">
        <w:rPr>
          <w:rFonts w:asciiTheme="minorHAnsi" w:hAnsiTheme="minorHAnsi"/>
        </w:rPr>
        <w:t xml:space="preserve"> extensive</w:t>
      </w:r>
      <w:r w:rsidRPr="003A167C">
        <w:rPr>
          <w:rFonts w:asciiTheme="minorHAnsi" w:hAnsiTheme="minorHAnsi"/>
        </w:rPr>
        <w:t xml:space="preserve"> enough it would have to take place over a space of years and look at a wider variety of places.</w:t>
      </w:r>
    </w:p>
    <w:p w:rsidR="00844083" w:rsidRPr="003A167C" w:rsidRDefault="00844083" w:rsidP="00271F29">
      <w:pPr>
        <w:spacing w:line="360" w:lineRule="auto"/>
        <w:ind w:firstLine="720"/>
        <w:jc w:val="both"/>
        <w:rPr>
          <w:rFonts w:asciiTheme="minorHAnsi" w:hAnsiTheme="minorHAnsi"/>
        </w:rPr>
      </w:pPr>
      <w:r w:rsidRPr="003A167C">
        <w:rPr>
          <w:rFonts w:asciiTheme="minorHAnsi" w:hAnsiTheme="minorHAnsi"/>
        </w:rPr>
        <w:t xml:space="preserve">Future work into Scottish </w:t>
      </w:r>
      <w:r w:rsidR="00271F29" w:rsidRPr="003A167C">
        <w:rPr>
          <w:rFonts w:asciiTheme="minorHAnsi" w:hAnsiTheme="minorHAnsi"/>
        </w:rPr>
        <w:t>w</w:t>
      </w:r>
      <w:r w:rsidR="00AB62F5" w:rsidRPr="003A167C">
        <w:rPr>
          <w:rFonts w:asciiTheme="minorHAnsi" w:hAnsiTheme="minorHAnsi"/>
        </w:rPr>
        <w:t>ildcat</w:t>
      </w:r>
      <w:r w:rsidRPr="003A167C">
        <w:rPr>
          <w:rFonts w:asciiTheme="minorHAnsi" w:hAnsiTheme="minorHAnsi"/>
        </w:rPr>
        <w:t xml:space="preserve"> reintroduction in Argyll would also have to in</w:t>
      </w:r>
      <w:r w:rsidR="00271F29" w:rsidRPr="003A167C">
        <w:rPr>
          <w:rFonts w:asciiTheme="minorHAnsi" w:hAnsiTheme="minorHAnsi"/>
        </w:rPr>
        <w:t>corporate the threat of hybridis</w:t>
      </w:r>
      <w:r w:rsidRPr="003A167C">
        <w:rPr>
          <w:rFonts w:asciiTheme="minorHAnsi" w:hAnsiTheme="minorHAnsi"/>
        </w:rPr>
        <w:t xml:space="preserve">ation from both domestic and feral cats. By using camera traps it would be possible to establish the population of feral, domestic and hybrid cats. If the results from this were positive </w:t>
      </w:r>
      <w:r w:rsidR="00271F29" w:rsidRPr="003A167C">
        <w:rPr>
          <w:rFonts w:asciiTheme="minorHAnsi" w:hAnsiTheme="minorHAnsi"/>
        </w:rPr>
        <w:t>reintroduction attempts</w:t>
      </w:r>
      <w:r w:rsidRPr="003A167C">
        <w:rPr>
          <w:rFonts w:asciiTheme="minorHAnsi" w:hAnsiTheme="minorHAnsi"/>
        </w:rPr>
        <w:t xml:space="preserve"> of </w:t>
      </w:r>
      <w:r w:rsidRPr="003A167C">
        <w:rPr>
          <w:rFonts w:asciiTheme="minorHAnsi" w:hAnsiTheme="minorHAnsi"/>
          <w:i/>
          <w:iCs/>
        </w:rPr>
        <w:t>F. silvestris grampia</w:t>
      </w:r>
      <w:r w:rsidRPr="003A167C">
        <w:rPr>
          <w:rFonts w:asciiTheme="minorHAnsi" w:hAnsiTheme="minorHAnsi"/>
        </w:rPr>
        <w:t xml:space="preserve"> it would be possible to use these results to estimate the overall cost </w:t>
      </w:r>
      <w:r w:rsidR="00271F29" w:rsidRPr="003A167C">
        <w:rPr>
          <w:rFonts w:asciiTheme="minorHAnsi" w:hAnsiTheme="minorHAnsi"/>
        </w:rPr>
        <w:t xml:space="preserve">of the process </w:t>
      </w:r>
      <w:r w:rsidRPr="003A167C">
        <w:rPr>
          <w:rFonts w:asciiTheme="minorHAnsi" w:hAnsiTheme="minorHAnsi"/>
        </w:rPr>
        <w:t>and</w:t>
      </w:r>
      <w:r w:rsidR="00271F29" w:rsidRPr="003A167C">
        <w:rPr>
          <w:rFonts w:asciiTheme="minorHAnsi" w:hAnsiTheme="minorHAnsi"/>
        </w:rPr>
        <w:t xml:space="preserve"> the</w:t>
      </w:r>
      <w:r w:rsidRPr="003A167C">
        <w:rPr>
          <w:rFonts w:asciiTheme="minorHAnsi" w:hAnsiTheme="minorHAnsi"/>
        </w:rPr>
        <w:t xml:space="preserve"> likelihood of success. By doing such in depth st</w:t>
      </w:r>
      <w:r w:rsidR="00271F29" w:rsidRPr="003A167C">
        <w:rPr>
          <w:rFonts w:asciiTheme="minorHAnsi" w:hAnsiTheme="minorHAnsi"/>
        </w:rPr>
        <w:t>udies it means there is a lesser chance of failure. All of this presents option for future research.</w:t>
      </w:r>
    </w:p>
    <w:p w:rsidR="00695A64" w:rsidRPr="003A167C" w:rsidRDefault="00695A64"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19593E" w:rsidRPr="003A167C" w:rsidRDefault="0019593E">
      <w:pPr>
        <w:rPr>
          <w:rFonts w:asciiTheme="minorHAnsi" w:hAnsiTheme="minorHAnsi"/>
        </w:rPr>
      </w:pPr>
      <w:r w:rsidRPr="003A167C">
        <w:rPr>
          <w:rFonts w:asciiTheme="minorHAnsi" w:hAnsiTheme="minorHAnsi"/>
          <w:b/>
          <w:bCs/>
          <w:u w:val="single"/>
        </w:rPr>
        <w:lastRenderedPageBreak/>
        <w:t>References</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Argyll (n.d) </w:t>
      </w:r>
      <w:r w:rsidRPr="003A167C">
        <w:rPr>
          <w:rFonts w:asciiTheme="minorHAnsi" w:hAnsiTheme="minorHAnsi"/>
          <w:i/>
          <w:iCs/>
        </w:rPr>
        <w:t>About Argyll</w:t>
      </w:r>
      <w:r w:rsidRPr="003A167C">
        <w:rPr>
          <w:rFonts w:asciiTheme="minorHAnsi" w:hAnsiTheme="minorHAnsi"/>
        </w:rPr>
        <w:t xml:space="preserve"> (online) Available at: </w:t>
      </w:r>
      <w:hyperlink r:id="rId33" w:history="1">
        <w:r w:rsidRPr="003A167C">
          <w:rPr>
            <w:rStyle w:val="Hyperlink"/>
            <w:rFonts w:asciiTheme="minorHAnsi" w:hAnsiTheme="minorHAnsi"/>
            <w:color w:val="auto"/>
          </w:rPr>
          <w:t>http://www.argyll.org/about/index.php</w:t>
        </w:r>
      </w:hyperlink>
      <w:r w:rsidRPr="003A167C">
        <w:rPr>
          <w:rFonts w:asciiTheme="minorHAnsi" w:hAnsiTheme="minorHAnsi"/>
        </w:rPr>
        <w:t xml:space="preserve"> (Accessed on 15/1/2013)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Arkive (n.d) White-Tailed Eagle (online) Available at: </w:t>
      </w:r>
      <w:hyperlink r:id="rId34" w:history="1">
        <w:r w:rsidRPr="003A167C">
          <w:rPr>
            <w:rStyle w:val="Hyperlink"/>
            <w:rFonts w:asciiTheme="minorHAnsi" w:hAnsiTheme="minorHAnsi"/>
            <w:color w:val="auto"/>
          </w:rPr>
          <w:t>http://www.arkive.org/white-tailed-eagle/haliaeetus-albicilla/image-G13157.html</w:t>
        </w:r>
      </w:hyperlink>
      <w:r w:rsidRPr="003A167C">
        <w:rPr>
          <w:rFonts w:asciiTheme="minorHAnsi" w:hAnsiTheme="minorHAnsi"/>
        </w:rPr>
        <w:t xml:space="preserve"> (Accessed on 16/2/2013)</w:t>
      </w:r>
    </w:p>
    <w:p w:rsidR="0019593E" w:rsidRPr="003A167C" w:rsidRDefault="0019593E">
      <w:pPr>
        <w:rPr>
          <w:rFonts w:asciiTheme="minorHAnsi" w:hAnsiTheme="minorHAnsi"/>
        </w:rPr>
      </w:pPr>
    </w:p>
    <w:p w:rsidR="0019593E" w:rsidRPr="003A167C" w:rsidRDefault="0019593E" w:rsidP="006B29EB">
      <w:pPr>
        <w:autoSpaceDE w:val="0"/>
        <w:autoSpaceDN w:val="0"/>
        <w:adjustRightInd w:val="0"/>
        <w:rPr>
          <w:rFonts w:asciiTheme="minorHAnsi" w:hAnsiTheme="minorHAnsi"/>
        </w:rPr>
      </w:pPr>
      <w:r w:rsidRPr="003A167C">
        <w:rPr>
          <w:rFonts w:asciiTheme="minorHAnsi" w:hAnsiTheme="minorHAnsi" w:cs="Arial"/>
        </w:rPr>
        <w:t xml:space="preserve">Arts, K. Fischer, A. and Van </w:t>
      </w:r>
      <w:r w:rsidRPr="003A167C">
        <w:rPr>
          <w:rFonts w:asciiTheme="minorHAnsi" w:hAnsiTheme="minorHAnsi"/>
        </w:rPr>
        <w:t xml:space="preserve">Der Wal, R. (2012) </w:t>
      </w:r>
      <w:r w:rsidRPr="003A167C">
        <w:rPr>
          <w:rFonts w:asciiTheme="minorHAnsi" w:hAnsiTheme="minorHAnsi"/>
          <w:i/>
          <w:iCs/>
        </w:rPr>
        <w:t>Common stories of reintroduction: A discourse analysis of documents supporting animal reintroductions to Scotland</w:t>
      </w:r>
      <w:r w:rsidRPr="003A167C">
        <w:rPr>
          <w:rFonts w:asciiTheme="minorHAnsi" w:hAnsiTheme="minorHAnsi"/>
        </w:rPr>
        <w:t xml:space="preserve"> Land Use Policy, 29, 911-920</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BBC (2011) </w:t>
      </w:r>
      <w:r w:rsidRPr="003A167C">
        <w:rPr>
          <w:rFonts w:asciiTheme="minorHAnsi" w:hAnsiTheme="minorHAnsi"/>
          <w:i/>
          <w:iCs/>
        </w:rPr>
        <w:t>European beavers construct ideal habitat for bats</w:t>
      </w:r>
      <w:r w:rsidRPr="003A167C">
        <w:rPr>
          <w:rFonts w:asciiTheme="minorHAnsi" w:hAnsiTheme="minorHAnsi"/>
        </w:rPr>
        <w:t xml:space="preserve"> (online) Available at: </w:t>
      </w:r>
      <w:hyperlink r:id="rId35" w:history="1">
        <w:r w:rsidRPr="003A167C">
          <w:rPr>
            <w:rStyle w:val="Hyperlink"/>
            <w:rFonts w:asciiTheme="minorHAnsi" w:hAnsiTheme="minorHAnsi"/>
            <w:color w:val="auto"/>
          </w:rPr>
          <w:t>http://news.bbc.co.uk/earth/hi/earth_news/newsid_9353000/9353551.stm</w:t>
        </w:r>
      </w:hyperlink>
      <w:r w:rsidRPr="003A167C">
        <w:rPr>
          <w:rFonts w:asciiTheme="minorHAnsi" w:hAnsiTheme="minorHAnsi"/>
        </w:rPr>
        <w:t xml:space="preserve"> (Accessed on 13/2/2013)</w:t>
      </w:r>
    </w:p>
    <w:p w:rsidR="0019593E" w:rsidRPr="003A167C" w:rsidRDefault="0019593E">
      <w:pPr>
        <w:rPr>
          <w:rFonts w:asciiTheme="minorHAnsi" w:hAnsiTheme="minorHAnsi"/>
        </w:rPr>
      </w:pPr>
    </w:p>
    <w:p w:rsidR="0019593E" w:rsidRPr="003A167C" w:rsidRDefault="0019593E" w:rsidP="006B29EB">
      <w:pPr>
        <w:rPr>
          <w:rFonts w:asciiTheme="minorHAnsi" w:hAnsiTheme="minorHAnsi"/>
        </w:rPr>
      </w:pPr>
      <w:r w:rsidRPr="003A167C">
        <w:rPr>
          <w:rFonts w:asciiTheme="minorHAnsi" w:hAnsiTheme="minorHAnsi"/>
        </w:rPr>
        <w:t xml:space="preserve">BBC (2012) </w:t>
      </w:r>
      <w:r w:rsidRPr="003A167C">
        <w:rPr>
          <w:rFonts w:asciiTheme="minorHAnsi" w:hAnsiTheme="minorHAnsi"/>
          <w:i/>
          <w:iCs/>
        </w:rPr>
        <w:t>Baby beaver trio filmed in Argyll forest</w:t>
      </w:r>
      <w:r w:rsidRPr="003A167C">
        <w:rPr>
          <w:rFonts w:asciiTheme="minorHAnsi" w:hAnsiTheme="minorHAnsi"/>
        </w:rPr>
        <w:t xml:space="preserve"> (online) Available at: </w:t>
      </w:r>
      <w:hyperlink r:id="rId36" w:history="1">
        <w:r w:rsidRPr="003A167C">
          <w:rPr>
            <w:rStyle w:val="Hyperlink"/>
            <w:rFonts w:asciiTheme="minorHAnsi" w:hAnsiTheme="minorHAnsi"/>
            <w:color w:val="auto"/>
          </w:rPr>
          <w:t>http://www.bbc.co.uk/news/uk-scotland-glasgow-west-19110708</w:t>
        </w:r>
      </w:hyperlink>
      <w:r w:rsidRPr="003A167C">
        <w:rPr>
          <w:rFonts w:asciiTheme="minorHAnsi" w:hAnsiTheme="minorHAnsi"/>
        </w:rPr>
        <w:t xml:space="preserve"> (Accessed on 14/2/2013)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BBC (2013) </w:t>
      </w:r>
      <w:r w:rsidRPr="003A167C">
        <w:rPr>
          <w:rFonts w:asciiTheme="minorHAnsi" w:hAnsiTheme="minorHAnsi"/>
          <w:i/>
          <w:iCs/>
        </w:rPr>
        <w:t>Cairngorms National Park celebrates 10</w:t>
      </w:r>
      <w:r w:rsidRPr="003A167C">
        <w:rPr>
          <w:rFonts w:asciiTheme="minorHAnsi" w:hAnsiTheme="minorHAnsi"/>
          <w:i/>
          <w:iCs/>
          <w:vertAlign w:val="superscript"/>
        </w:rPr>
        <w:t>th</w:t>
      </w:r>
      <w:r w:rsidRPr="003A167C">
        <w:rPr>
          <w:rFonts w:asciiTheme="minorHAnsi" w:hAnsiTheme="minorHAnsi"/>
          <w:i/>
          <w:iCs/>
        </w:rPr>
        <w:t xml:space="preserve"> anniversary</w:t>
      </w:r>
      <w:r w:rsidRPr="003A167C">
        <w:rPr>
          <w:rFonts w:asciiTheme="minorHAnsi" w:hAnsiTheme="minorHAnsi"/>
        </w:rPr>
        <w:t xml:space="preserve"> (online) Available at: </w:t>
      </w:r>
      <w:hyperlink r:id="rId37" w:history="1">
        <w:r w:rsidRPr="003A167C">
          <w:rPr>
            <w:rStyle w:val="Hyperlink"/>
            <w:rFonts w:asciiTheme="minorHAnsi" w:hAnsiTheme="minorHAnsi"/>
            <w:color w:val="auto"/>
          </w:rPr>
          <w:t>http://www.bbc.co.uk/news/uk-scotland-highlands-islands-21902130</w:t>
        </w:r>
      </w:hyperlink>
      <w:r w:rsidRPr="003A167C">
        <w:rPr>
          <w:rFonts w:asciiTheme="minorHAnsi" w:hAnsiTheme="minorHAnsi"/>
        </w:rPr>
        <w:t xml:space="preserve"> (Accessed on 2/4/2013)</w:t>
      </w:r>
    </w:p>
    <w:p w:rsidR="0019593E" w:rsidRPr="003A167C" w:rsidRDefault="0019593E">
      <w:pPr>
        <w:rPr>
          <w:rFonts w:asciiTheme="minorHAnsi" w:hAnsiTheme="minorHAnsi"/>
        </w:rPr>
      </w:pPr>
    </w:p>
    <w:p w:rsidR="0019593E" w:rsidRPr="003A167C" w:rsidRDefault="0019593E" w:rsidP="006B29EB">
      <w:pPr>
        <w:rPr>
          <w:rFonts w:asciiTheme="minorHAnsi" w:hAnsiTheme="minorHAnsi" w:cs="Arial"/>
        </w:rPr>
      </w:pPr>
      <w:r w:rsidRPr="003A167C">
        <w:rPr>
          <w:rFonts w:asciiTheme="minorHAnsi" w:hAnsiTheme="minorHAnsi" w:cs="Arial"/>
        </w:rPr>
        <w:t xml:space="preserve">Beaumont, M. Barratt, E. Gottelli, D. Kitchener, A. Daniels, M. Prtichards, J. and Bruford M. (2001) </w:t>
      </w:r>
      <w:r w:rsidRPr="003A167C">
        <w:rPr>
          <w:rFonts w:asciiTheme="minorHAnsi" w:hAnsiTheme="minorHAnsi" w:cs="Arial"/>
          <w:i/>
          <w:iCs/>
        </w:rPr>
        <w:t xml:space="preserve">Genetic Diversity and Introgression in the Scottish </w:t>
      </w:r>
      <w:r w:rsidR="00AB62F5" w:rsidRPr="003A167C">
        <w:rPr>
          <w:rFonts w:asciiTheme="minorHAnsi" w:hAnsiTheme="minorHAnsi" w:cs="Arial"/>
          <w:i/>
          <w:iCs/>
        </w:rPr>
        <w:t>Wildcat</w:t>
      </w:r>
      <w:r w:rsidRPr="003A167C">
        <w:rPr>
          <w:rFonts w:asciiTheme="minorHAnsi" w:hAnsiTheme="minorHAnsi" w:cs="Arial"/>
          <w:i/>
          <w:iCs/>
        </w:rPr>
        <w:t xml:space="preserve">, </w:t>
      </w:r>
      <w:r w:rsidRPr="003A167C">
        <w:rPr>
          <w:rFonts w:asciiTheme="minorHAnsi" w:hAnsiTheme="minorHAnsi" w:cs="Arial"/>
        </w:rPr>
        <w:t>Molecular Ecology</w:t>
      </w:r>
      <w:r w:rsidRPr="003A167C">
        <w:rPr>
          <w:rFonts w:asciiTheme="minorHAnsi" w:hAnsiTheme="minorHAnsi" w:cs="Arial"/>
          <w:i/>
          <w:iCs/>
        </w:rPr>
        <w:t>,</w:t>
      </w:r>
      <w:r w:rsidRPr="003A167C">
        <w:rPr>
          <w:rFonts w:asciiTheme="minorHAnsi" w:hAnsiTheme="minorHAnsi" w:cs="Arial"/>
        </w:rPr>
        <w:t xml:space="preserve"> 10, 319-336</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cs="Arial"/>
        </w:rPr>
      </w:pPr>
      <w:r w:rsidRPr="003A167C">
        <w:rPr>
          <w:rFonts w:asciiTheme="minorHAnsi" w:hAnsiTheme="minorHAnsi" w:cs="Arial"/>
        </w:rPr>
        <w:t xml:space="preserve">Biology-Online (n.d) </w:t>
      </w:r>
      <w:r w:rsidRPr="003A167C">
        <w:rPr>
          <w:rFonts w:asciiTheme="minorHAnsi" w:hAnsiTheme="minorHAnsi" w:cs="Arial"/>
          <w:i/>
          <w:iCs/>
        </w:rPr>
        <w:t>Genetic Diversity</w:t>
      </w:r>
      <w:r w:rsidRPr="003A167C">
        <w:rPr>
          <w:rFonts w:asciiTheme="minorHAnsi" w:hAnsiTheme="minorHAnsi" w:cs="Arial"/>
        </w:rPr>
        <w:t xml:space="preserve"> (online) Available at: </w:t>
      </w:r>
      <w:hyperlink r:id="rId38" w:history="1">
        <w:r w:rsidRPr="003A167C">
          <w:rPr>
            <w:rStyle w:val="Hyperlink"/>
            <w:rFonts w:asciiTheme="minorHAnsi" w:hAnsiTheme="minorHAnsi" w:cs="Arial"/>
            <w:color w:val="auto"/>
          </w:rPr>
          <w:t>http://www.biology-online.org/dictionary/Genetic_diversity</w:t>
        </w:r>
      </w:hyperlink>
      <w:r w:rsidRPr="003A167C">
        <w:rPr>
          <w:rFonts w:asciiTheme="minorHAnsi" w:hAnsiTheme="minorHAnsi" w:cs="Arial"/>
        </w:rPr>
        <w:t xml:space="preserve"> (Accessed on 12/2/2013)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Boonstra, R. and Krebs, C. J. (1976) </w:t>
      </w:r>
      <w:r w:rsidRPr="003A167C">
        <w:rPr>
          <w:rFonts w:asciiTheme="minorHAnsi" w:hAnsiTheme="minorHAnsi"/>
          <w:i/>
          <w:iCs/>
        </w:rPr>
        <w:t>The effect of odour on trap response in Microtus townsendii</w:t>
      </w:r>
      <w:r w:rsidRPr="003A167C">
        <w:rPr>
          <w:rFonts w:asciiTheme="minorHAnsi" w:hAnsiTheme="minorHAnsi"/>
        </w:rPr>
        <w:t>, Journal of Zoology, 180, 467-476</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Buesching, C. Newman, C. Twell, R. and Macdonald, D. (2007) </w:t>
      </w:r>
      <w:r w:rsidRPr="003A167C">
        <w:rPr>
          <w:rFonts w:asciiTheme="minorHAnsi" w:hAnsiTheme="minorHAnsi"/>
          <w:i/>
          <w:iCs/>
        </w:rPr>
        <w:t>Reasons for arboreality in wood mice (Apodemus sylvaticus) and Bank Voles (Myodes glaveolus)</w:t>
      </w:r>
      <w:r w:rsidRPr="003A167C">
        <w:rPr>
          <w:rFonts w:asciiTheme="minorHAnsi" w:hAnsiTheme="minorHAnsi"/>
        </w:rPr>
        <w:t xml:space="preserve"> Mammalian Biology, 73, 318-324</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CNP </w:t>
      </w:r>
      <w:r w:rsidR="00AB62F5" w:rsidRPr="003A167C">
        <w:rPr>
          <w:rFonts w:asciiTheme="minorHAnsi" w:hAnsiTheme="minorHAnsi"/>
        </w:rPr>
        <w:t>Wildcat</w:t>
      </w:r>
      <w:r w:rsidRPr="003A167C">
        <w:rPr>
          <w:rFonts w:asciiTheme="minorHAnsi" w:hAnsiTheme="minorHAnsi"/>
        </w:rPr>
        <w:t xml:space="preserve"> Conference (2008) </w:t>
      </w:r>
      <w:r w:rsidRPr="003A167C">
        <w:rPr>
          <w:rFonts w:asciiTheme="minorHAnsi" w:hAnsiTheme="minorHAnsi"/>
          <w:i/>
          <w:iCs/>
        </w:rPr>
        <w:t xml:space="preserve">Practical </w:t>
      </w:r>
      <w:r w:rsidR="00AB62F5" w:rsidRPr="003A167C">
        <w:rPr>
          <w:rFonts w:asciiTheme="minorHAnsi" w:hAnsiTheme="minorHAnsi"/>
          <w:i/>
          <w:iCs/>
        </w:rPr>
        <w:t>Wildcat</w:t>
      </w:r>
      <w:r w:rsidRPr="003A167C">
        <w:rPr>
          <w:rFonts w:asciiTheme="minorHAnsi" w:hAnsiTheme="minorHAnsi"/>
          <w:i/>
          <w:iCs/>
        </w:rPr>
        <w:t xml:space="preserve"> conservation in the Cairngorms National Park</w:t>
      </w:r>
      <w:r w:rsidRPr="003A167C">
        <w:rPr>
          <w:rFonts w:asciiTheme="minorHAnsi" w:hAnsiTheme="minorHAnsi"/>
        </w:rPr>
        <w:t xml:space="preserve"> (online) Available at: </w:t>
      </w:r>
      <w:hyperlink r:id="rId39" w:history="1">
        <w:r w:rsidRPr="003A167C">
          <w:rPr>
            <w:rStyle w:val="Hyperlink"/>
            <w:rFonts w:asciiTheme="minorHAnsi" w:hAnsiTheme="minorHAnsi"/>
            <w:color w:val="auto"/>
          </w:rPr>
          <w:t>http://highlandtiger.co.uk/pdf/CNP</w:t>
        </w:r>
        <w:r w:rsidR="00AB62F5" w:rsidRPr="003A167C">
          <w:rPr>
            <w:rStyle w:val="Hyperlink"/>
            <w:rFonts w:asciiTheme="minorHAnsi" w:hAnsiTheme="minorHAnsi"/>
            <w:color w:val="auto"/>
          </w:rPr>
          <w:t>Wildcat</w:t>
        </w:r>
        <w:r w:rsidRPr="003A167C">
          <w:rPr>
            <w:rStyle w:val="Hyperlink"/>
            <w:rFonts w:asciiTheme="minorHAnsi" w:hAnsiTheme="minorHAnsi"/>
            <w:color w:val="auto"/>
          </w:rPr>
          <w:t>Conference.pdf</w:t>
        </w:r>
      </w:hyperlink>
      <w:r w:rsidRPr="003A167C">
        <w:rPr>
          <w:rFonts w:asciiTheme="minorHAnsi" w:hAnsiTheme="minorHAnsi"/>
        </w:rPr>
        <w:t xml:space="preserve"> (Accessed on 21/1/2013)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Courier (2013) </w:t>
      </w:r>
      <w:r w:rsidRPr="003A167C">
        <w:rPr>
          <w:rFonts w:asciiTheme="minorHAnsi" w:hAnsiTheme="minorHAnsi"/>
          <w:i/>
          <w:iCs/>
        </w:rPr>
        <w:t xml:space="preserve">Call for cloning to help save Scottish </w:t>
      </w:r>
      <w:r w:rsidR="00AB62F5" w:rsidRPr="003A167C">
        <w:rPr>
          <w:rFonts w:asciiTheme="minorHAnsi" w:hAnsiTheme="minorHAnsi"/>
          <w:i/>
          <w:iCs/>
        </w:rPr>
        <w:t>Wildcat</w:t>
      </w:r>
      <w:r w:rsidRPr="003A167C">
        <w:rPr>
          <w:rFonts w:asciiTheme="minorHAnsi" w:hAnsiTheme="minorHAnsi"/>
        </w:rPr>
        <w:t xml:space="preserve"> (online) Available at: </w:t>
      </w:r>
      <w:hyperlink r:id="rId40" w:history="1">
        <w:r w:rsidRPr="003A167C">
          <w:rPr>
            <w:rStyle w:val="Hyperlink"/>
            <w:rFonts w:asciiTheme="minorHAnsi" w:hAnsiTheme="minorHAnsi"/>
            <w:color w:val="auto"/>
          </w:rPr>
          <w:t>http://www.thecourier.co.uk/news/local/perth-kinross/call-for-cloning-to-help-save-scottish-</w:t>
        </w:r>
        <w:r w:rsidR="00AB62F5" w:rsidRPr="003A167C">
          <w:rPr>
            <w:rStyle w:val="Hyperlink"/>
            <w:rFonts w:asciiTheme="minorHAnsi" w:hAnsiTheme="minorHAnsi"/>
            <w:color w:val="auto"/>
          </w:rPr>
          <w:t>wildcat</w:t>
        </w:r>
        <w:r w:rsidRPr="003A167C">
          <w:rPr>
            <w:rStyle w:val="Hyperlink"/>
            <w:rFonts w:asciiTheme="minorHAnsi" w:hAnsiTheme="minorHAnsi"/>
            <w:color w:val="auto"/>
          </w:rPr>
          <w:t>-1.67024</w:t>
        </w:r>
      </w:hyperlink>
      <w:r w:rsidRPr="003A167C">
        <w:rPr>
          <w:rFonts w:asciiTheme="minorHAnsi" w:hAnsiTheme="minorHAnsi"/>
        </w:rPr>
        <w:t xml:space="preserve"> (Accessed on 14/2/2013)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Davis, A. R. and Gray, D. (2010) </w:t>
      </w:r>
      <w:r w:rsidRPr="003A167C">
        <w:rPr>
          <w:rFonts w:asciiTheme="minorHAnsi" w:hAnsiTheme="minorHAnsi"/>
          <w:i/>
          <w:iCs/>
        </w:rPr>
        <w:t xml:space="preserve">The distribution of Scottish </w:t>
      </w:r>
      <w:r w:rsidR="00AB62F5" w:rsidRPr="003A167C">
        <w:rPr>
          <w:rFonts w:asciiTheme="minorHAnsi" w:hAnsiTheme="minorHAnsi"/>
          <w:i/>
          <w:iCs/>
        </w:rPr>
        <w:t>Wildcat</w:t>
      </w:r>
      <w:r w:rsidRPr="003A167C">
        <w:rPr>
          <w:rFonts w:asciiTheme="minorHAnsi" w:hAnsiTheme="minorHAnsi"/>
          <w:i/>
          <w:iCs/>
        </w:rPr>
        <w:t>s (Felis silvestris) in Scotland (2006-2008)</w:t>
      </w:r>
      <w:r w:rsidRPr="003A167C">
        <w:rPr>
          <w:rFonts w:asciiTheme="minorHAnsi" w:hAnsiTheme="minorHAnsi"/>
        </w:rPr>
        <w:t xml:space="preserve"> Scottish Natural Heritage Commissioned Report No. 360</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Deadline (2013) </w:t>
      </w:r>
      <w:r w:rsidRPr="003A167C">
        <w:rPr>
          <w:rFonts w:asciiTheme="minorHAnsi" w:hAnsiTheme="minorHAnsi"/>
          <w:i/>
          <w:iCs/>
        </w:rPr>
        <w:t xml:space="preserve">Scottish </w:t>
      </w:r>
      <w:r w:rsidR="00AB62F5" w:rsidRPr="003A167C">
        <w:rPr>
          <w:rFonts w:asciiTheme="minorHAnsi" w:hAnsiTheme="minorHAnsi"/>
          <w:i/>
          <w:iCs/>
        </w:rPr>
        <w:t>Wildcat</w:t>
      </w:r>
      <w:r w:rsidRPr="003A167C">
        <w:rPr>
          <w:rFonts w:asciiTheme="minorHAnsi" w:hAnsiTheme="minorHAnsi"/>
          <w:i/>
          <w:iCs/>
        </w:rPr>
        <w:t>s hit by rabbit shortage as numbers decline</w:t>
      </w:r>
      <w:r w:rsidRPr="003A167C">
        <w:rPr>
          <w:rFonts w:asciiTheme="minorHAnsi" w:hAnsiTheme="minorHAnsi"/>
        </w:rPr>
        <w:t xml:space="preserve"> (online) Available at: </w:t>
      </w:r>
      <w:hyperlink r:id="rId41" w:history="1">
        <w:r w:rsidRPr="003A167C">
          <w:rPr>
            <w:rStyle w:val="Hyperlink"/>
            <w:rFonts w:asciiTheme="minorHAnsi" w:hAnsiTheme="minorHAnsi"/>
            <w:color w:val="auto"/>
          </w:rPr>
          <w:t>http://www.deadlinenews.co.uk/2013/03/17/scottish-</w:t>
        </w:r>
        <w:r w:rsidR="00AB62F5" w:rsidRPr="003A167C">
          <w:rPr>
            <w:rStyle w:val="Hyperlink"/>
            <w:rFonts w:asciiTheme="minorHAnsi" w:hAnsiTheme="minorHAnsi"/>
            <w:color w:val="auto"/>
          </w:rPr>
          <w:t>wildcat</w:t>
        </w:r>
        <w:r w:rsidRPr="003A167C">
          <w:rPr>
            <w:rStyle w:val="Hyperlink"/>
            <w:rFonts w:asciiTheme="minorHAnsi" w:hAnsiTheme="minorHAnsi"/>
            <w:color w:val="auto"/>
          </w:rPr>
          <w:t>s-hit-by-rabbit-shortage-as-numbers-decline/</w:t>
        </w:r>
      </w:hyperlink>
      <w:r w:rsidRPr="003A167C">
        <w:rPr>
          <w:rFonts w:asciiTheme="minorHAnsi" w:hAnsiTheme="minorHAnsi"/>
        </w:rPr>
        <w:t xml:space="preserve"> (Accessed on 2/4/2013)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Defra (n.d) </w:t>
      </w:r>
      <w:r w:rsidRPr="003A167C">
        <w:rPr>
          <w:rFonts w:asciiTheme="minorHAnsi" w:hAnsiTheme="minorHAnsi"/>
          <w:i/>
          <w:iCs/>
        </w:rPr>
        <w:t>UK Habitat Classifications</w:t>
      </w:r>
      <w:r w:rsidRPr="003A167C">
        <w:rPr>
          <w:rFonts w:asciiTheme="minorHAnsi" w:hAnsiTheme="minorHAnsi"/>
        </w:rPr>
        <w:t xml:space="preserve"> (online) Available at: </w:t>
      </w:r>
      <w:hyperlink r:id="rId42" w:history="1">
        <w:r w:rsidRPr="003A167C">
          <w:rPr>
            <w:rStyle w:val="Hyperlink"/>
            <w:rFonts w:asciiTheme="minorHAnsi" w:hAnsiTheme="minorHAnsi"/>
            <w:color w:val="auto"/>
          </w:rPr>
          <w:t>http://jncc.defra.gov.uk/page-1425</w:t>
        </w:r>
      </w:hyperlink>
      <w:r w:rsidRPr="003A167C">
        <w:rPr>
          <w:rFonts w:asciiTheme="minorHAnsi" w:hAnsiTheme="minorHAnsi"/>
        </w:rPr>
        <w:t xml:space="preserve"> (Accessed on 5/4/2013)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Defra (2010) </w:t>
      </w:r>
      <w:r w:rsidRPr="003A167C">
        <w:rPr>
          <w:rFonts w:asciiTheme="minorHAnsi" w:hAnsiTheme="minorHAnsi"/>
          <w:i/>
          <w:iCs/>
        </w:rPr>
        <w:t xml:space="preserve">Handbook for Phase 1 habitat survey – a technique for environmental audit </w:t>
      </w:r>
      <w:r w:rsidRPr="003A167C">
        <w:rPr>
          <w:rFonts w:asciiTheme="minorHAnsi" w:hAnsiTheme="minorHAnsi"/>
        </w:rPr>
        <w:t xml:space="preserve">(online) Available at: </w:t>
      </w:r>
      <w:hyperlink r:id="rId43" w:history="1">
        <w:r w:rsidRPr="003A167C">
          <w:rPr>
            <w:rStyle w:val="Hyperlink"/>
            <w:rFonts w:asciiTheme="minorHAnsi" w:hAnsiTheme="minorHAnsi"/>
            <w:color w:val="auto"/>
          </w:rPr>
          <w:t>http://jncc.defra.gov.uk/page-2468</w:t>
        </w:r>
      </w:hyperlink>
      <w:r w:rsidRPr="003A167C">
        <w:rPr>
          <w:rFonts w:asciiTheme="minorHAnsi" w:hAnsiTheme="minorHAnsi"/>
        </w:rPr>
        <w:t xml:space="preserve"> (Accessed on 18/3/2013)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Doberski, J. and Brodie, I. (1991) </w:t>
      </w:r>
      <w:r w:rsidRPr="003A167C">
        <w:rPr>
          <w:rFonts w:asciiTheme="minorHAnsi" w:hAnsiTheme="minorHAnsi"/>
          <w:i/>
          <w:iCs/>
        </w:rPr>
        <w:t>Techniques in ecology: Terrestrial organisms and habitats</w:t>
      </w:r>
      <w:r w:rsidRPr="003A167C">
        <w:rPr>
          <w:rFonts w:asciiTheme="minorHAnsi" w:hAnsiTheme="minorHAnsi"/>
        </w:rPr>
        <w:t xml:space="preserve"> Daniels Publishing, Cambridge</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Doucet, G. and Bider, J. (1974) </w:t>
      </w:r>
      <w:r w:rsidRPr="003A167C">
        <w:rPr>
          <w:rFonts w:asciiTheme="minorHAnsi" w:hAnsiTheme="minorHAnsi"/>
          <w:i/>
          <w:iCs/>
        </w:rPr>
        <w:t>The effects of weather on the activity of the masked shrew</w:t>
      </w:r>
      <w:r w:rsidRPr="003A167C">
        <w:rPr>
          <w:rFonts w:asciiTheme="minorHAnsi" w:hAnsiTheme="minorHAnsi"/>
        </w:rPr>
        <w:t xml:space="preserve"> Journal of Mammalogy 70, 643-652</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Eckert, I. Suchentrunk, F. Markov, G. and Hartl, G. (2009) </w:t>
      </w:r>
      <w:r w:rsidRPr="003A167C">
        <w:rPr>
          <w:rFonts w:asciiTheme="minorHAnsi" w:hAnsiTheme="minorHAnsi"/>
          <w:i/>
          <w:iCs/>
        </w:rPr>
        <w:t xml:space="preserve">Genetic diversity and integrity of German </w:t>
      </w:r>
      <w:r w:rsidR="00AB62F5" w:rsidRPr="003A167C">
        <w:rPr>
          <w:rFonts w:asciiTheme="minorHAnsi" w:hAnsiTheme="minorHAnsi"/>
          <w:i/>
          <w:iCs/>
        </w:rPr>
        <w:t>wildcat</w:t>
      </w:r>
      <w:r w:rsidRPr="003A167C">
        <w:rPr>
          <w:rFonts w:asciiTheme="minorHAnsi" w:hAnsiTheme="minorHAnsi"/>
          <w:i/>
          <w:iCs/>
        </w:rPr>
        <w:t xml:space="preserve"> (Felis silvestris) populations as revealed by microsatellites, allozymes and mitochondrial DNA sequences </w:t>
      </w:r>
      <w:r w:rsidRPr="003A167C">
        <w:rPr>
          <w:rFonts w:asciiTheme="minorHAnsi" w:hAnsiTheme="minorHAnsi"/>
        </w:rPr>
        <w:t>Mammalian Biology 75, 160-174</w:t>
      </w:r>
    </w:p>
    <w:p w:rsidR="0019593E" w:rsidRPr="003A167C" w:rsidRDefault="0019593E">
      <w:pPr>
        <w:rPr>
          <w:rFonts w:asciiTheme="minorHAnsi" w:hAnsiTheme="minorHAnsi"/>
        </w:rPr>
      </w:pPr>
    </w:p>
    <w:p w:rsidR="0019593E" w:rsidRPr="003A167C" w:rsidRDefault="0019593E" w:rsidP="006B29EB">
      <w:pPr>
        <w:rPr>
          <w:rFonts w:asciiTheme="minorHAnsi" w:hAnsiTheme="minorHAnsi" w:cs="Arial"/>
        </w:rPr>
      </w:pPr>
      <w:r w:rsidRPr="003A167C">
        <w:rPr>
          <w:rFonts w:asciiTheme="minorHAnsi" w:hAnsiTheme="minorHAnsi" w:cs="Arial"/>
        </w:rPr>
        <w:t xml:space="preserve">Flowerdew, J. Shore, R. Poulton, S. and Sparks, T. (2004) </w:t>
      </w:r>
      <w:r w:rsidRPr="003A167C">
        <w:rPr>
          <w:rFonts w:asciiTheme="minorHAnsi" w:hAnsiTheme="minorHAnsi" w:cs="Arial"/>
          <w:i/>
          <w:iCs/>
        </w:rPr>
        <w:t>Live Trapping to Monitor Small Mammals in Britain</w:t>
      </w:r>
      <w:r w:rsidRPr="003A167C">
        <w:rPr>
          <w:rFonts w:asciiTheme="minorHAnsi" w:hAnsiTheme="minorHAnsi" w:cs="Arial"/>
        </w:rPr>
        <w:t xml:space="preserve"> Mammal Review, 34, 31-50</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cs="Arial"/>
        </w:rPr>
      </w:pPr>
      <w:r w:rsidRPr="003A167C">
        <w:rPr>
          <w:rFonts w:asciiTheme="minorHAnsi" w:hAnsiTheme="minorHAnsi" w:cs="Arial"/>
        </w:rPr>
        <w:t xml:space="preserve">Germain, E. Ruette, S. and Poulle, M. (2009) </w:t>
      </w:r>
      <w:r w:rsidRPr="003A167C">
        <w:rPr>
          <w:rFonts w:asciiTheme="minorHAnsi" w:hAnsiTheme="minorHAnsi" w:cs="Arial"/>
          <w:i/>
          <w:iCs/>
        </w:rPr>
        <w:t xml:space="preserve">Likeness between the food habits of European </w:t>
      </w:r>
      <w:r w:rsidR="00AB62F5" w:rsidRPr="003A167C">
        <w:rPr>
          <w:rFonts w:asciiTheme="minorHAnsi" w:hAnsiTheme="minorHAnsi" w:cs="Arial"/>
          <w:i/>
          <w:iCs/>
        </w:rPr>
        <w:t>wildcat</w:t>
      </w:r>
      <w:r w:rsidRPr="003A167C">
        <w:rPr>
          <w:rFonts w:asciiTheme="minorHAnsi" w:hAnsiTheme="minorHAnsi" w:cs="Arial"/>
          <w:i/>
          <w:iCs/>
        </w:rPr>
        <w:t>s, domestic cats and their hybrids in France</w:t>
      </w:r>
      <w:r w:rsidRPr="003A167C">
        <w:rPr>
          <w:rFonts w:asciiTheme="minorHAnsi" w:hAnsiTheme="minorHAnsi" w:cs="Arial"/>
        </w:rPr>
        <w:t xml:space="preserve"> Mammalian Biology, 74, 412-417</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cs="Arial"/>
        </w:rPr>
      </w:pPr>
      <w:r w:rsidRPr="003A167C">
        <w:rPr>
          <w:rFonts w:asciiTheme="minorHAnsi" w:hAnsiTheme="minorHAnsi" w:cs="Arial"/>
        </w:rPr>
        <w:t xml:space="preserve">Goldingay, R. and Denny, M. (1986) </w:t>
      </w:r>
      <w:r w:rsidRPr="003A167C">
        <w:rPr>
          <w:rFonts w:asciiTheme="minorHAnsi" w:hAnsiTheme="minorHAnsi" w:cs="Arial"/>
          <w:i/>
          <w:iCs/>
        </w:rPr>
        <w:t xml:space="preserve">Capture-related aspects of the ecology of Antechinus flavipes (Marsupialia: Dasyuridae) </w:t>
      </w:r>
      <w:r w:rsidRPr="003A167C">
        <w:rPr>
          <w:rFonts w:asciiTheme="minorHAnsi" w:hAnsiTheme="minorHAnsi" w:cs="Arial"/>
        </w:rPr>
        <w:t>Australian Mammalogy, 11, 67-70</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cs="Arial"/>
        </w:rPr>
      </w:pPr>
      <w:r w:rsidRPr="003A167C">
        <w:rPr>
          <w:rFonts w:asciiTheme="minorHAnsi" w:hAnsiTheme="minorHAnsi" w:cs="Arial"/>
        </w:rPr>
        <w:t xml:space="preserve">Google Maps (2013) </w:t>
      </w:r>
      <w:r w:rsidRPr="003A167C">
        <w:rPr>
          <w:rFonts w:asciiTheme="minorHAnsi" w:hAnsiTheme="minorHAnsi" w:cs="Arial"/>
          <w:i/>
          <w:iCs/>
        </w:rPr>
        <w:t>Google Maps</w:t>
      </w:r>
      <w:r w:rsidRPr="003A167C">
        <w:rPr>
          <w:rFonts w:asciiTheme="minorHAnsi" w:hAnsiTheme="minorHAnsi" w:cs="Arial"/>
        </w:rPr>
        <w:t xml:space="preserve"> (online) Available at: </w:t>
      </w:r>
      <w:hyperlink r:id="rId44" w:history="1">
        <w:r w:rsidRPr="003A167C">
          <w:rPr>
            <w:rStyle w:val="Hyperlink"/>
            <w:rFonts w:asciiTheme="minorHAnsi" w:hAnsiTheme="minorHAnsi" w:cs="Arial"/>
            <w:color w:val="auto"/>
          </w:rPr>
          <w:t>http://maps.google.co.uk/</w:t>
        </w:r>
      </w:hyperlink>
      <w:r w:rsidRPr="003A167C">
        <w:rPr>
          <w:rFonts w:asciiTheme="minorHAnsi" w:hAnsiTheme="minorHAnsi" w:cs="Arial"/>
        </w:rPr>
        <w:t xml:space="preserve"> (Accessed on 31/3/2013)</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cs="Arial"/>
        </w:rPr>
      </w:pPr>
      <w:r w:rsidRPr="003A167C">
        <w:rPr>
          <w:rFonts w:asciiTheme="minorHAnsi" w:hAnsiTheme="minorHAnsi" w:cs="Arial"/>
        </w:rPr>
        <w:t xml:space="preserve">Hebblewhite, M. Miquelle, D. Murzin, A. Aramilev, V. and Pikunov, D. (2011) </w:t>
      </w:r>
      <w:r w:rsidRPr="003A167C">
        <w:rPr>
          <w:rFonts w:asciiTheme="minorHAnsi" w:hAnsiTheme="minorHAnsi" w:cs="Arial"/>
          <w:i/>
          <w:iCs/>
        </w:rPr>
        <w:t xml:space="preserve">Predicting potential habitat and population size for reintroduction of Far Eastern leopards in the Russian Far East. </w:t>
      </w:r>
      <w:r w:rsidRPr="003A167C">
        <w:rPr>
          <w:rFonts w:asciiTheme="minorHAnsi" w:hAnsiTheme="minorHAnsi" w:cs="Arial"/>
        </w:rPr>
        <w:t>Biological Conservation, 144, 2403-2413</w:t>
      </w:r>
    </w:p>
    <w:p w:rsidR="0019593E" w:rsidRPr="003A167C" w:rsidRDefault="0019593E" w:rsidP="006B29EB">
      <w:pPr>
        <w:rPr>
          <w:rFonts w:asciiTheme="minorHAnsi" w:hAnsiTheme="minorHAnsi" w:cs="Arial"/>
        </w:rPr>
      </w:pPr>
    </w:p>
    <w:p w:rsidR="0019593E" w:rsidRPr="003A167C" w:rsidRDefault="0019593E" w:rsidP="006B29EB">
      <w:pPr>
        <w:rPr>
          <w:rFonts w:asciiTheme="minorHAnsi" w:hAnsiTheme="minorHAnsi"/>
        </w:rPr>
      </w:pPr>
      <w:r w:rsidRPr="003A167C">
        <w:rPr>
          <w:rFonts w:asciiTheme="minorHAnsi" w:hAnsiTheme="minorHAnsi" w:cs="Arial"/>
        </w:rPr>
        <w:t xml:space="preserve">Highland Tiger (n.d) </w:t>
      </w:r>
      <w:r w:rsidRPr="003A167C">
        <w:rPr>
          <w:rFonts w:asciiTheme="minorHAnsi" w:hAnsiTheme="minorHAnsi" w:cs="Arial"/>
          <w:i/>
          <w:iCs/>
        </w:rPr>
        <w:t>The Highland Tiger</w:t>
      </w:r>
      <w:r w:rsidRPr="003A167C">
        <w:rPr>
          <w:rFonts w:asciiTheme="minorHAnsi" w:hAnsiTheme="minorHAnsi" w:cs="Arial"/>
        </w:rPr>
        <w:t xml:space="preserve"> (online) Available at: </w:t>
      </w:r>
      <w:hyperlink r:id="rId45" w:history="1">
        <w:r w:rsidRPr="003A167C">
          <w:rPr>
            <w:rStyle w:val="Hyperlink"/>
            <w:rFonts w:asciiTheme="minorHAnsi" w:hAnsiTheme="minorHAnsi"/>
            <w:color w:val="auto"/>
          </w:rPr>
          <w:t>http://www.highlandtiger.com/about_highland_tiger.asp</w:t>
        </w:r>
      </w:hyperlink>
      <w:r w:rsidRPr="003A167C">
        <w:rPr>
          <w:rFonts w:asciiTheme="minorHAnsi" w:hAnsiTheme="minorHAnsi"/>
        </w:rPr>
        <w:t xml:space="preserve"> (Accessed on 12/2/2013)</w:t>
      </w:r>
    </w:p>
    <w:p w:rsidR="0019593E" w:rsidRPr="003A167C" w:rsidRDefault="0019593E" w:rsidP="006B29EB">
      <w:pPr>
        <w:rPr>
          <w:rFonts w:asciiTheme="minorHAnsi" w:hAnsiTheme="minorHAnsi"/>
        </w:rPr>
      </w:pPr>
    </w:p>
    <w:p w:rsidR="0019593E" w:rsidRPr="003A167C" w:rsidRDefault="0019593E" w:rsidP="006B29EB">
      <w:pPr>
        <w:autoSpaceDE w:val="0"/>
        <w:autoSpaceDN w:val="0"/>
        <w:adjustRightInd w:val="0"/>
        <w:rPr>
          <w:rFonts w:asciiTheme="minorHAnsi" w:hAnsiTheme="minorHAnsi"/>
        </w:rPr>
      </w:pPr>
      <w:r w:rsidRPr="003A167C">
        <w:rPr>
          <w:rFonts w:asciiTheme="minorHAnsi" w:hAnsiTheme="minorHAnsi"/>
        </w:rPr>
        <w:t xml:space="preserve">Hubbard, A. McOrist, S. Jones, T. Boid, R. Scott, R. and Easterbee, N. (1991) </w:t>
      </w:r>
      <w:r w:rsidRPr="003A167C">
        <w:rPr>
          <w:rFonts w:asciiTheme="minorHAnsi" w:hAnsiTheme="minorHAnsi"/>
          <w:i/>
          <w:iCs/>
        </w:rPr>
        <w:t xml:space="preserve">Is survival of European </w:t>
      </w:r>
      <w:r w:rsidR="00AB62F5" w:rsidRPr="003A167C">
        <w:rPr>
          <w:rFonts w:asciiTheme="minorHAnsi" w:hAnsiTheme="minorHAnsi"/>
          <w:i/>
          <w:iCs/>
        </w:rPr>
        <w:t>wildcat</w:t>
      </w:r>
      <w:r w:rsidRPr="003A167C">
        <w:rPr>
          <w:rFonts w:asciiTheme="minorHAnsi" w:hAnsiTheme="minorHAnsi"/>
          <w:i/>
          <w:iCs/>
        </w:rPr>
        <w:t>s Felis silvestris in Britain threatened by interbreeding with domestic cats?</w:t>
      </w:r>
      <w:r w:rsidRPr="003A167C">
        <w:rPr>
          <w:rFonts w:asciiTheme="minorHAnsi" w:hAnsiTheme="minorHAnsi"/>
        </w:rPr>
        <w:t xml:space="preserve"> Biological Conservation, 61, 203-208</w:t>
      </w:r>
    </w:p>
    <w:p w:rsidR="0019593E" w:rsidRPr="003A167C" w:rsidRDefault="0019593E">
      <w:pPr>
        <w:rPr>
          <w:rFonts w:asciiTheme="minorHAnsi" w:hAnsiTheme="minorHAnsi"/>
        </w:rPr>
      </w:pPr>
    </w:p>
    <w:p w:rsidR="0019593E" w:rsidRPr="003A167C" w:rsidRDefault="0019593E" w:rsidP="006B29EB">
      <w:pPr>
        <w:rPr>
          <w:rFonts w:asciiTheme="minorHAnsi" w:hAnsiTheme="minorHAnsi" w:cs="Arial"/>
          <w:lang w:eastAsia="en-GB"/>
        </w:rPr>
      </w:pPr>
      <w:r w:rsidRPr="003A167C">
        <w:rPr>
          <w:rFonts w:asciiTheme="minorHAnsi" w:hAnsiTheme="minorHAnsi"/>
        </w:rPr>
        <w:t xml:space="preserve">Jenkins, K. Roberts, S. L. and Seaman, E. (2005) </w:t>
      </w:r>
      <w:r w:rsidRPr="003A167C">
        <w:rPr>
          <w:rFonts w:asciiTheme="minorHAnsi" w:hAnsiTheme="minorHAnsi" w:cs="Arial"/>
          <w:i/>
          <w:iCs/>
          <w:lang w:eastAsia="en-GB"/>
        </w:rPr>
        <w:t xml:space="preserve">Monitoring Small Mammal Populations in Coniferous Forest Ecosystems of Olympic National Park: Preliminary Assessment </w:t>
      </w:r>
      <w:r w:rsidRPr="003A167C">
        <w:rPr>
          <w:rFonts w:asciiTheme="minorHAnsi" w:hAnsiTheme="minorHAnsi" w:cs="Arial"/>
          <w:lang w:eastAsia="en-GB"/>
        </w:rPr>
        <w:t xml:space="preserve">(online) </w:t>
      </w:r>
      <w:r w:rsidRPr="003A167C">
        <w:rPr>
          <w:rFonts w:asciiTheme="minorHAnsi" w:hAnsiTheme="minorHAnsi" w:cs="Arial"/>
          <w:lang w:eastAsia="en-GB"/>
        </w:rPr>
        <w:lastRenderedPageBreak/>
        <w:t xml:space="preserve">Available at: </w:t>
      </w:r>
      <w:hyperlink r:id="rId46" w:history="1">
        <w:r w:rsidRPr="003A167C">
          <w:rPr>
            <w:rStyle w:val="Hyperlink"/>
            <w:rFonts w:asciiTheme="minorHAnsi" w:hAnsiTheme="minorHAnsi" w:cs="Arial"/>
            <w:color w:val="auto"/>
            <w:lang w:eastAsia="en-GB"/>
          </w:rPr>
          <w:t>http://fresc.usgs.gov/products/papers/1459_Jenkins.pdf</w:t>
        </w:r>
      </w:hyperlink>
      <w:r w:rsidRPr="003A167C">
        <w:rPr>
          <w:rFonts w:asciiTheme="minorHAnsi" w:hAnsiTheme="minorHAnsi" w:cs="Arial"/>
          <w:lang w:eastAsia="en-GB"/>
        </w:rPr>
        <w:t xml:space="preserve"> (Accessed on 5/4/2013)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JNCC (2010) </w:t>
      </w:r>
      <w:r w:rsidRPr="003A167C">
        <w:rPr>
          <w:rFonts w:asciiTheme="minorHAnsi" w:hAnsiTheme="minorHAnsi"/>
          <w:i/>
          <w:iCs/>
        </w:rPr>
        <w:t>Handbook for phase 1 habitat survey</w:t>
      </w:r>
      <w:r w:rsidRPr="003A167C">
        <w:rPr>
          <w:rFonts w:asciiTheme="minorHAnsi" w:hAnsiTheme="minorHAnsi"/>
        </w:rPr>
        <w:t xml:space="preserve"> (online) Available at: </w:t>
      </w:r>
      <w:hyperlink r:id="rId47" w:history="1">
        <w:r w:rsidRPr="003A167C">
          <w:rPr>
            <w:rStyle w:val="Hyperlink"/>
            <w:rFonts w:asciiTheme="minorHAnsi" w:hAnsiTheme="minorHAnsi"/>
            <w:color w:val="auto"/>
          </w:rPr>
          <w:t>http://jncc.defra.gov.uk/PDF/pub10_handbookforphase1habitatsurvey.pdf</w:t>
        </w:r>
      </w:hyperlink>
      <w:r w:rsidRPr="003A167C">
        <w:rPr>
          <w:rFonts w:asciiTheme="minorHAnsi" w:hAnsiTheme="minorHAnsi"/>
        </w:rPr>
        <w:t xml:space="preserve"> (Accessed on 4/4/2013)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Jule, K. Leaver, L. and Lea, S. (2008) </w:t>
      </w:r>
      <w:r w:rsidRPr="003A167C">
        <w:rPr>
          <w:rFonts w:asciiTheme="minorHAnsi" w:hAnsiTheme="minorHAnsi"/>
          <w:i/>
          <w:iCs/>
        </w:rPr>
        <w:t xml:space="preserve">The effects of captive experience on reintroduction survival in carnivores: A review and analysis </w:t>
      </w:r>
      <w:r w:rsidRPr="003A167C">
        <w:rPr>
          <w:rFonts w:asciiTheme="minorHAnsi" w:hAnsiTheme="minorHAnsi"/>
        </w:rPr>
        <w:t>Biological Conservation, 141, 355-363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Keene, A. (2009) </w:t>
      </w:r>
      <w:r w:rsidRPr="003A167C">
        <w:rPr>
          <w:rFonts w:asciiTheme="minorHAnsi" w:hAnsiTheme="minorHAnsi"/>
          <w:i/>
          <w:iCs/>
        </w:rPr>
        <w:t>Study of small mammal populations within two Barn owl corridors at Folly Farm</w:t>
      </w:r>
      <w:r w:rsidRPr="003A167C">
        <w:rPr>
          <w:rFonts w:asciiTheme="minorHAnsi" w:hAnsiTheme="minorHAnsi"/>
        </w:rPr>
        <w:t xml:space="preserve"> Bioscience Horizons, 2, 155-163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Lockard, R. and Owings, D. (1974) </w:t>
      </w:r>
      <w:r w:rsidRPr="003A167C">
        <w:rPr>
          <w:rFonts w:asciiTheme="minorHAnsi" w:hAnsiTheme="minorHAnsi"/>
          <w:i/>
          <w:iCs/>
        </w:rPr>
        <w:t>Moon-related surface activity of Bannertail (Dipodomys spectablis) and Fresno (D. nitratoides) Kangaroo Rats</w:t>
      </w:r>
      <w:r w:rsidRPr="003A167C">
        <w:rPr>
          <w:rFonts w:asciiTheme="minorHAnsi" w:hAnsiTheme="minorHAnsi"/>
        </w:rPr>
        <w:t xml:space="preserve"> Animal Behaviour, 22, 262-273</w:t>
      </w:r>
    </w:p>
    <w:p w:rsidR="0019593E" w:rsidRPr="003A167C" w:rsidRDefault="0019593E">
      <w:pPr>
        <w:rPr>
          <w:rFonts w:asciiTheme="minorHAnsi" w:hAnsiTheme="minorHAnsi"/>
        </w:rPr>
      </w:pPr>
    </w:p>
    <w:p w:rsidR="0019593E" w:rsidRPr="003A167C" w:rsidRDefault="0019593E" w:rsidP="006B29EB">
      <w:pPr>
        <w:autoSpaceDE w:val="0"/>
        <w:autoSpaceDN w:val="0"/>
        <w:adjustRightInd w:val="0"/>
        <w:rPr>
          <w:rFonts w:asciiTheme="minorHAnsi" w:hAnsiTheme="minorHAnsi"/>
        </w:rPr>
      </w:pPr>
      <w:r w:rsidRPr="003A167C">
        <w:rPr>
          <w:rFonts w:asciiTheme="minorHAnsi" w:hAnsiTheme="minorHAnsi" w:cs="Arial"/>
        </w:rPr>
        <w:t xml:space="preserve">Love, J. </w:t>
      </w:r>
      <w:r w:rsidRPr="003A167C">
        <w:rPr>
          <w:rFonts w:asciiTheme="minorHAnsi" w:hAnsiTheme="minorHAnsi"/>
        </w:rPr>
        <w:t xml:space="preserve">and Ball, M. (1979) </w:t>
      </w:r>
      <w:r w:rsidRPr="003A167C">
        <w:rPr>
          <w:rFonts w:asciiTheme="minorHAnsi" w:hAnsiTheme="minorHAnsi"/>
          <w:i/>
          <w:iCs/>
        </w:rPr>
        <w:t>White-Tailed Sea Eagle Haliaeetus Albicilla Reintroduction to the Isle of Rhum, Scotland 1975-1977</w:t>
      </w:r>
      <w:r w:rsidRPr="003A167C">
        <w:rPr>
          <w:rFonts w:asciiTheme="minorHAnsi" w:hAnsiTheme="minorHAnsi"/>
        </w:rPr>
        <w:t xml:space="preserve"> Biological Conservation, 16, 23-30</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Macdonald, D. Mace, G. and Rushton, S. (1998) </w:t>
      </w:r>
      <w:r w:rsidRPr="003A167C">
        <w:rPr>
          <w:rFonts w:asciiTheme="minorHAnsi" w:hAnsiTheme="minorHAnsi"/>
          <w:i/>
          <w:iCs/>
        </w:rPr>
        <w:t>Proposals for the future monitoring of british mammals</w:t>
      </w:r>
      <w:r w:rsidRPr="003A167C">
        <w:rPr>
          <w:rFonts w:asciiTheme="minorHAnsi" w:hAnsiTheme="minorHAnsi"/>
        </w:rPr>
        <w:t xml:space="preserve"> DETR and JNCC, Peterborough</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Mammal Society (n.d) </w:t>
      </w:r>
      <w:r w:rsidRPr="003A167C">
        <w:rPr>
          <w:rFonts w:asciiTheme="minorHAnsi" w:hAnsiTheme="minorHAnsi"/>
          <w:i/>
          <w:iCs/>
        </w:rPr>
        <w:t xml:space="preserve">Species factsheet: Scottish </w:t>
      </w:r>
      <w:r w:rsidR="00AB62F5" w:rsidRPr="003A167C">
        <w:rPr>
          <w:rFonts w:asciiTheme="minorHAnsi" w:hAnsiTheme="minorHAnsi"/>
          <w:i/>
          <w:iCs/>
        </w:rPr>
        <w:t>Wildcat</w:t>
      </w:r>
      <w:r w:rsidRPr="003A167C">
        <w:rPr>
          <w:rFonts w:asciiTheme="minorHAnsi" w:hAnsiTheme="minorHAnsi"/>
        </w:rPr>
        <w:t xml:space="preserve"> (online) Available at: </w:t>
      </w:r>
      <w:hyperlink r:id="rId48" w:history="1">
        <w:r w:rsidRPr="003A167C">
          <w:rPr>
            <w:rStyle w:val="Hyperlink"/>
            <w:rFonts w:asciiTheme="minorHAnsi" w:hAnsiTheme="minorHAnsi"/>
            <w:color w:val="auto"/>
          </w:rPr>
          <w:t>http://www.mammal.org.uk/sites/default/files/factsheets/</w:t>
        </w:r>
        <w:r w:rsidR="00AB62F5" w:rsidRPr="003A167C">
          <w:rPr>
            <w:rStyle w:val="Hyperlink"/>
            <w:rFonts w:asciiTheme="minorHAnsi" w:hAnsiTheme="minorHAnsi"/>
            <w:color w:val="auto"/>
          </w:rPr>
          <w:t>wildcat</w:t>
        </w:r>
        <w:r w:rsidRPr="003A167C">
          <w:rPr>
            <w:rStyle w:val="Hyperlink"/>
            <w:rFonts w:asciiTheme="minorHAnsi" w:hAnsiTheme="minorHAnsi"/>
            <w:color w:val="auto"/>
          </w:rPr>
          <w:t>_complete_on_web.pdf</w:t>
        </w:r>
      </w:hyperlink>
      <w:r w:rsidRPr="003A167C">
        <w:rPr>
          <w:rFonts w:asciiTheme="minorHAnsi" w:hAnsiTheme="minorHAnsi"/>
        </w:rPr>
        <w:t xml:space="preserve"> (Accessed on 22/1/2013)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Mammal Society (n.d.a) </w:t>
      </w:r>
      <w:r w:rsidRPr="003A167C">
        <w:rPr>
          <w:rFonts w:asciiTheme="minorHAnsi" w:hAnsiTheme="minorHAnsi"/>
          <w:i/>
          <w:iCs/>
        </w:rPr>
        <w:t>The Mammal Society</w:t>
      </w:r>
      <w:r w:rsidRPr="003A167C">
        <w:rPr>
          <w:rFonts w:asciiTheme="minorHAnsi" w:hAnsiTheme="minorHAnsi"/>
        </w:rPr>
        <w:t xml:space="preserve"> (online) Available at: </w:t>
      </w:r>
      <w:hyperlink r:id="rId49" w:history="1">
        <w:r w:rsidRPr="003A167C">
          <w:rPr>
            <w:rStyle w:val="Hyperlink"/>
            <w:rFonts w:asciiTheme="minorHAnsi" w:hAnsiTheme="minorHAnsi"/>
            <w:color w:val="auto"/>
          </w:rPr>
          <w:t>http://www.mammal.org.uk/</w:t>
        </w:r>
      </w:hyperlink>
      <w:r w:rsidRPr="003A167C">
        <w:rPr>
          <w:rFonts w:asciiTheme="minorHAnsi" w:hAnsiTheme="minorHAnsi"/>
        </w:rPr>
        <w:t xml:space="preserve"> Accessed on 15/1/2013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Mammal Society (n.d.b) </w:t>
      </w:r>
      <w:r w:rsidRPr="003A167C">
        <w:rPr>
          <w:rFonts w:asciiTheme="minorHAnsi" w:hAnsiTheme="minorHAnsi"/>
          <w:i/>
          <w:iCs/>
        </w:rPr>
        <w:t>Common Shrew</w:t>
      </w:r>
      <w:r w:rsidRPr="003A167C">
        <w:rPr>
          <w:rFonts w:asciiTheme="minorHAnsi" w:hAnsiTheme="minorHAnsi"/>
        </w:rPr>
        <w:t xml:space="preserve"> (online) Available at: </w:t>
      </w:r>
      <w:hyperlink r:id="rId50" w:history="1">
        <w:r w:rsidRPr="003A167C">
          <w:rPr>
            <w:rStyle w:val="Hyperlink"/>
            <w:rFonts w:asciiTheme="minorHAnsi" w:hAnsiTheme="minorHAnsi"/>
            <w:color w:val="auto"/>
          </w:rPr>
          <w:t>http://www.mammal.org.uk/species-factsheets/Common%20shrew</w:t>
        </w:r>
      </w:hyperlink>
      <w:r w:rsidRPr="003A167C">
        <w:rPr>
          <w:rFonts w:asciiTheme="minorHAnsi" w:hAnsiTheme="minorHAnsi"/>
        </w:rPr>
        <w:t xml:space="preserve"> (Accessed on 30/3/2013)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Mammal Society (n.d.c) </w:t>
      </w:r>
      <w:r w:rsidRPr="003A167C">
        <w:rPr>
          <w:rFonts w:asciiTheme="minorHAnsi" w:hAnsiTheme="minorHAnsi"/>
          <w:i/>
          <w:iCs/>
        </w:rPr>
        <w:t>Bank Vole</w:t>
      </w:r>
      <w:r w:rsidRPr="003A167C">
        <w:rPr>
          <w:rFonts w:asciiTheme="minorHAnsi" w:hAnsiTheme="minorHAnsi"/>
        </w:rPr>
        <w:t xml:space="preserve"> (online) Available at: </w:t>
      </w:r>
      <w:hyperlink r:id="rId51" w:history="1">
        <w:r w:rsidRPr="003A167C">
          <w:rPr>
            <w:rStyle w:val="Hyperlink"/>
            <w:rFonts w:asciiTheme="minorHAnsi" w:hAnsiTheme="minorHAnsi"/>
            <w:color w:val="auto"/>
          </w:rPr>
          <w:t>http://www.mammal.org.uk/species-factsheets/Bank%20vole</w:t>
        </w:r>
      </w:hyperlink>
      <w:r w:rsidRPr="003A167C">
        <w:rPr>
          <w:rFonts w:asciiTheme="minorHAnsi" w:hAnsiTheme="minorHAnsi"/>
        </w:rPr>
        <w:t xml:space="preserve"> (Accessed on 30/3/2013)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Mammal Society (n.d.d) </w:t>
      </w:r>
      <w:r w:rsidRPr="003A167C">
        <w:rPr>
          <w:rFonts w:asciiTheme="minorHAnsi" w:hAnsiTheme="minorHAnsi"/>
          <w:i/>
          <w:iCs/>
        </w:rPr>
        <w:t>Wood Mouse</w:t>
      </w:r>
      <w:r w:rsidRPr="003A167C">
        <w:rPr>
          <w:rFonts w:asciiTheme="minorHAnsi" w:hAnsiTheme="minorHAnsi"/>
        </w:rPr>
        <w:t xml:space="preserve"> (online) Available at: </w:t>
      </w:r>
      <w:hyperlink r:id="rId52" w:history="1">
        <w:r w:rsidRPr="003A167C">
          <w:rPr>
            <w:rStyle w:val="Hyperlink"/>
            <w:rFonts w:asciiTheme="minorHAnsi" w:hAnsiTheme="minorHAnsi"/>
            <w:color w:val="auto"/>
          </w:rPr>
          <w:t>http://www.mammal.org.uk/species-factsheets/Wood%20mouse</w:t>
        </w:r>
      </w:hyperlink>
      <w:r w:rsidRPr="003A167C">
        <w:rPr>
          <w:rFonts w:asciiTheme="minorHAnsi" w:hAnsiTheme="minorHAnsi"/>
        </w:rPr>
        <w:t xml:space="preserve"> (Accessed on 30/3/2013)</w:t>
      </w:r>
    </w:p>
    <w:p w:rsidR="0019593E" w:rsidRPr="003A167C" w:rsidRDefault="0019593E">
      <w:pPr>
        <w:rPr>
          <w:rFonts w:asciiTheme="minorHAnsi" w:hAnsiTheme="minorHAnsi"/>
        </w:rPr>
      </w:pPr>
    </w:p>
    <w:p w:rsidR="0019593E" w:rsidRPr="003A167C" w:rsidRDefault="0019593E" w:rsidP="006B29EB">
      <w:pPr>
        <w:rPr>
          <w:rFonts w:asciiTheme="minorHAnsi" w:hAnsiTheme="minorHAnsi"/>
        </w:rPr>
      </w:pPr>
      <w:r w:rsidRPr="003A167C">
        <w:rPr>
          <w:rFonts w:asciiTheme="minorHAnsi" w:hAnsiTheme="minorHAnsi"/>
        </w:rPr>
        <w:t xml:space="preserve">Moorhouse, T. Gelling, M. and Macdonald, D. (2008) </w:t>
      </w:r>
      <w:r w:rsidRPr="003A167C">
        <w:rPr>
          <w:rFonts w:asciiTheme="minorHAnsi" w:hAnsiTheme="minorHAnsi"/>
          <w:i/>
          <w:iCs/>
        </w:rPr>
        <w:t>Effects of habitat quality upon reintroduction success of water voles: Evidence from a replicated experiment</w:t>
      </w:r>
      <w:r w:rsidRPr="003A167C">
        <w:rPr>
          <w:rFonts w:asciiTheme="minorHAnsi" w:hAnsiTheme="minorHAnsi"/>
        </w:rPr>
        <w:t xml:space="preserve"> Biological Conservation, 142, 53-60</w:t>
      </w:r>
    </w:p>
    <w:p w:rsidR="0019593E" w:rsidRPr="003A167C" w:rsidRDefault="0019593E">
      <w:pPr>
        <w:rPr>
          <w:rFonts w:asciiTheme="minorHAnsi" w:hAnsiTheme="minorHAnsi"/>
        </w:rPr>
      </w:pPr>
    </w:p>
    <w:p w:rsidR="0019593E" w:rsidRPr="003A167C" w:rsidRDefault="0019593E" w:rsidP="006B29EB">
      <w:pPr>
        <w:rPr>
          <w:rFonts w:asciiTheme="minorHAnsi" w:hAnsiTheme="minorHAnsi"/>
        </w:rPr>
      </w:pPr>
      <w:r w:rsidRPr="003A167C">
        <w:rPr>
          <w:rFonts w:asciiTheme="minorHAnsi" w:hAnsiTheme="minorHAnsi"/>
        </w:rPr>
        <w:t xml:space="preserve">Nolet, B. and Rosell F. (1996) </w:t>
      </w:r>
      <w:r w:rsidRPr="003A167C">
        <w:rPr>
          <w:rFonts w:asciiTheme="minorHAnsi" w:hAnsiTheme="minorHAnsi"/>
          <w:i/>
          <w:iCs/>
        </w:rPr>
        <w:t>Comeback of the Beaver (Castor fiber): An overview of old and new conservation problems</w:t>
      </w:r>
      <w:r w:rsidRPr="003A167C">
        <w:rPr>
          <w:rFonts w:asciiTheme="minorHAnsi" w:hAnsiTheme="minorHAnsi"/>
        </w:rPr>
        <w:t xml:space="preserve"> Biological Conservation, 8, 165-173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lastRenderedPageBreak/>
        <w:t xml:space="preserve">Oban (n.d) </w:t>
      </w:r>
      <w:r w:rsidRPr="003A167C">
        <w:rPr>
          <w:rFonts w:asciiTheme="minorHAnsi" w:hAnsiTheme="minorHAnsi"/>
          <w:i/>
          <w:iCs/>
        </w:rPr>
        <w:t>About Oban</w:t>
      </w:r>
      <w:r w:rsidRPr="003A167C">
        <w:rPr>
          <w:rFonts w:asciiTheme="minorHAnsi" w:hAnsiTheme="minorHAnsi"/>
        </w:rPr>
        <w:t xml:space="preserve"> (online) Available at: </w:t>
      </w:r>
      <w:hyperlink r:id="rId53" w:history="1">
        <w:r w:rsidRPr="003A167C">
          <w:rPr>
            <w:rStyle w:val="Hyperlink"/>
            <w:rFonts w:asciiTheme="minorHAnsi" w:hAnsiTheme="minorHAnsi"/>
            <w:color w:val="auto"/>
          </w:rPr>
          <w:t>http://www.oban.org.uk/Oban-tourism-information-and-accommodation,-Argyll</w:t>
        </w:r>
      </w:hyperlink>
      <w:r w:rsidRPr="003A167C">
        <w:rPr>
          <w:rFonts w:asciiTheme="minorHAnsi" w:hAnsiTheme="minorHAnsi"/>
        </w:rPr>
        <w:t xml:space="preserve"> (Accessed on 31/3/2013)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Ontiveros, D. and Pleguezuelos, Z. (1999) </w:t>
      </w:r>
      <w:r w:rsidRPr="003A167C">
        <w:rPr>
          <w:rFonts w:asciiTheme="minorHAnsi" w:hAnsiTheme="minorHAnsi"/>
          <w:i/>
          <w:iCs/>
        </w:rPr>
        <w:t>Influence of prey densities in the distribution and breeding success of Bonelli’s Eagle (Hieraaetus fasciatus): Management implications</w:t>
      </w:r>
      <w:r w:rsidRPr="003A167C">
        <w:rPr>
          <w:rFonts w:asciiTheme="minorHAnsi" w:hAnsiTheme="minorHAnsi"/>
        </w:rPr>
        <w:t xml:space="preserve"> Biological Conservation, 93, 19-25</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O’Toole, L. Fielding, A. and Haworth, P. (2001) </w:t>
      </w:r>
      <w:r w:rsidRPr="003A167C">
        <w:rPr>
          <w:rFonts w:asciiTheme="minorHAnsi" w:hAnsiTheme="minorHAnsi"/>
          <w:i/>
          <w:iCs/>
        </w:rPr>
        <w:t>Re-introduction of the golden eagle into the Republic of Ireland</w:t>
      </w:r>
      <w:r w:rsidRPr="003A167C">
        <w:rPr>
          <w:rFonts w:asciiTheme="minorHAnsi" w:hAnsiTheme="minorHAnsi"/>
        </w:rPr>
        <w:t xml:space="preserve"> Biological Conservation, 103, 303-312</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Planet Earth (2013) </w:t>
      </w:r>
      <w:r w:rsidRPr="003A167C">
        <w:rPr>
          <w:rFonts w:asciiTheme="minorHAnsi" w:hAnsiTheme="minorHAnsi"/>
          <w:i/>
          <w:iCs/>
        </w:rPr>
        <w:t xml:space="preserve">Scientists identify essential </w:t>
      </w:r>
      <w:r w:rsidR="00AB62F5" w:rsidRPr="003A167C">
        <w:rPr>
          <w:rFonts w:asciiTheme="minorHAnsi" w:hAnsiTheme="minorHAnsi"/>
          <w:i/>
          <w:iCs/>
        </w:rPr>
        <w:t>wildcat</w:t>
      </w:r>
      <w:r w:rsidRPr="003A167C">
        <w:rPr>
          <w:rFonts w:asciiTheme="minorHAnsi" w:hAnsiTheme="minorHAnsi"/>
          <w:i/>
          <w:iCs/>
        </w:rPr>
        <w:t xml:space="preserve"> habitat</w:t>
      </w:r>
      <w:r w:rsidRPr="003A167C">
        <w:rPr>
          <w:rFonts w:asciiTheme="minorHAnsi" w:hAnsiTheme="minorHAnsi"/>
        </w:rPr>
        <w:t xml:space="preserve"> (online) Available at: </w:t>
      </w:r>
      <w:hyperlink r:id="rId54" w:history="1">
        <w:r w:rsidRPr="003A167C">
          <w:rPr>
            <w:rStyle w:val="Hyperlink"/>
            <w:rFonts w:asciiTheme="minorHAnsi" w:hAnsiTheme="minorHAnsi"/>
            <w:color w:val="auto"/>
          </w:rPr>
          <w:t>http://planetearth.nerc.ac.uk/news/story.aspx?id=1345</w:t>
        </w:r>
      </w:hyperlink>
      <w:r w:rsidRPr="003A167C">
        <w:rPr>
          <w:rFonts w:asciiTheme="minorHAnsi" w:hAnsiTheme="minorHAnsi"/>
        </w:rPr>
        <w:t xml:space="preserve"> (Accessed on 14/2/2013)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Rosell, F. Bozser, O. Collen, P. and Parker, H. (2005) </w:t>
      </w:r>
      <w:r w:rsidRPr="003A167C">
        <w:rPr>
          <w:rFonts w:asciiTheme="minorHAnsi" w:hAnsiTheme="minorHAnsi"/>
          <w:i/>
          <w:iCs/>
        </w:rPr>
        <w:t>Ecological impact of beavers Castor fiber and Castor Canadensis and their ability to modify ecosystems</w:t>
      </w:r>
      <w:r w:rsidRPr="003A167C">
        <w:rPr>
          <w:rFonts w:asciiTheme="minorHAnsi" w:hAnsiTheme="minorHAnsi"/>
        </w:rPr>
        <w:t xml:space="preserve"> Mammal Review, 35, 248-276</w:t>
      </w:r>
    </w:p>
    <w:p w:rsidR="0019593E" w:rsidRPr="003A167C" w:rsidRDefault="0019593E">
      <w:pPr>
        <w:rPr>
          <w:rFonts w:asciiTheme="minorHAnsi" w:hAnsiTheme="minorHAnsi"/>
        </w:rPr>
      </w:pPr>
    </w:p>
    <w:p w:rsidR="0019593E" w:rsidRPr="003A167C" w:rsidRDefault="0019593E" w:rsidP="006B29EB">
      <w:pPr>
        <w:rPr>
          <w:rFonts w:asciiTheme="minorHAnsi" w:hAnsiTheme="minorHAnsi"/>
          <w:u w:val="single"/>
        </w:rPr>
      </w:pPr>
      <w:r w:rsidRPr="003A167C">
        <w:rPr>
          <w:rFonts w:asciiTheme="minorHAnsi" w:hAnsiTheme="minorHAnsi"/>
        </w:rPr>
        <w:t xml:space="preserve">RSPB (n.d) </w:t>
      </w:r>
      <w:r w:rsidRPr="003A167C">
        <w:rPr>
          <w:rFonts w:asciiTheme="minorHAnsi" w:hAnsiTheme="minorHAnsi"/>
          <w:i/>
          <w:iCs/>
        </w:rPr>
        <w:t>Tawny Owl</w:t>
      </w:r>
      <w:r w:rsidRPr="003A167C">
        <w:rPr>
          <w:rFonts w:asciiTheme="minorHAnsi" w:hAnsiTheme="minorHAnsi"/>
        </w:rPr>
        <w:t xml:space="preserve"> (online) Available at: </w:t>
      </w:r>
      <w:hyperlink r:id="rId55" w:history="1">
        <w:r w:rsidRPr="003A167C">
          <w:rPr>
            <w:rStyle w:val="Hyperlink"/>
            <w:rFonts w:asciiTheme="minorHAnsi" w:hAnsiTheme="minorHAnsi"/>
            <w:color w:val="auto"/>
          </w:rPr>
          <w:t>http://www.rspb.org.uk/wildlife/birdguide/name/t/tawnyowl/index.aspx</w:t>
        </w:r>
      </w:hyperlink>
      <w:r w:rsidRPr="003A167C">
        <w:rPr>
          <w:rFonts w:asciiTheme="minorHAnsi" w:hAnsiTheme="minorHAnsi"/>
        </w:rPr>
        <w:t xml:space="preserve"> (Accessed on 5/3/2013)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RSPB (n.d</w:t>
      </w:r>
      <w:r w:rsidR="003A167C" w:rsidRPr="003A167C">
        <w:rPr>
          <w:rFonts w:asciiTheme="minorHAnsi" w:hAnsiTheme="minorHAnsi"/>
        </w:rPr>
        <w:t>.a</w:t>
      </w:r>
      <w:r w:rsidRPr="003A167C">
        <w:rPr>
          <w:rFonts w:asciiTheme="minorHAnsi" w:hAnsiTheme="minorHAnsi"/>
        </w:rPr>
        <w:t xml:space="preserve">) </w:t>
      </w:r>
      <w:r w:rsidRPr="003A167C">
        <w:rPr>
          <w:rFonts w:asciiTheme="minorHAnsi" w:hAnsiTheme="minorHAnsi"/>
          <w:i/>
          <w:iCs/>
        </w:rPr>
        <w:t>Buzzard</w:t>
      </w:r>
      <w:r w:rsidRPr="003A167C">
        <w:rPr>
          <w:rFonts w:asciiTheme="minorHAnsi" w:hAnsiTheme="minorHAnsi"/>
        </w:rPr>
        <w:t xml:space="preserve"> (online) Available at: </w:t>
      </w:r>
      <w:hyperlink r:id="rId56" w:history="1">
        <w:r w:rsidRPr="003A167C">
          <w:rPr>
            <w:rStyle w:val="Hyperlink"/>
            <w:rFonts w:asciiTheme="minorHAnsi" w:hAnsiTheme="minorHAnsi"/>
            <w:color w:val="auto"/>
          </w:rPr>
          <w:t>http://www.rspb.org.uk/wildlife/birdguide/name/b/buzzard/index.aspx</w:t>
        </w:r>
      </w:hyperlink>
      <w:r w:rsidRPr="003A167C">
        <w:rPr>
          <w:rFonts w:asciiTheme="minorHAnsi" w:hAnsiTheme="minorHAnsi"/>
        </w:rPr>
        <w:t xml:space="preserve"> (Accessed on 5/3/2013)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Rzss (n.d) </w:t>
      </w:r>
      <w:r w:rsidRPr="003A167C">
        <w:rPr>
          <w:rFonts w:asciiTheme="minorHAnsi" w:hAnsiTheme="minorHAnsi"/>
          <w:i/>
          <w:iCs/>
        </w:rPr>
        <w:t xml:space="preserve">Scottish </w:t>
      </w:r>
      <w:r w:rsidR="00AB62F5" w:rsidRPr="003A167C">
        <w:rPr>
          <w:rFonts w:asciiTheme="minorHAnsi" w:hAnsiTheme="minorHAnsi"/>
          <w:i/>
          <w:iCs/>
        </w:rPr>
        <w:t>Wildcat</w:t>
      </w:r>
      <w:r w:rsidRPr="003A167C">
        <w:rPr>
          <w:rFonts w:asciiTheme="minorHAnsi" w:hAnsiTheme="minorHAnsi"/>
          <w:i/>
          <w:iCs/>
        </w:rPr>
        <w:t xml:space="preserve"> Genetics Group</w:t>
      </w:r>
      <w:r w:rsidRPr="003A167C">
        <w:rPr>
          <w:rFonts w:asciiTheme="minorHAnsi" w:hAnsiTheme="minorHAnsi"/>
        </w:rPr>
        <w:t xml:space="preserve"> (online) Available at: </w:t>
      </w:r>
      <w:hyperlink r:id="rId57" w:history="1">
        <w:r w:rsidRPr="003A167C">
          <w:rPr>
            <w:rStyle w:val="Hyperlink"/>
            <w:rFonts w:asciiTheme="minorHAnsi" w:hAnsiTheme="minorHAnsi"/>
            <w:color w:val="auto"/>
          </w:rPr>
          <w:t>http://www.rzss.org.uk/research/applied-genetics-projects</w:t>
        </w:r>
      </w:hyperlink>
      <w:r w:rsidRPr="003A167C">
        <w:rPr>
          <w:rFonts w:asciiTheme="minorHAnsi" w:hAnsiTheme="minorHAnsi"/>
        </w:rPr>
        <w:t xml:space="preserve"> (Accessed on 21/1/2013)</w:t>
      </w:r>
    </w:p>
    <w:p w:rsidR="0019593E" w:rsidRPr="003A167C" w:rsidRDefault="0019593E">
      <w:pPr>
        <w:rPr>
          <w:rFonts w:asciiTheme="minorHAnsi" w:hAnsiTheme="minorHAnsi"/>
        </w:rPr>
      </w:pPr>
    </w:p>
    <w:p w:rsidR="003A167C" w:rsidRPr="003A167C" w:rsidRDefault="003A167C" w:rsidP="003A167C">
      <w:pPr>
        <w:rPr>
          <w:rFonts w:asciiTheme="minorHAnsi" w:hAnsiTheme="minorHAnsi"/>
        </w:rPr>
      </w:pPr>
      <w:r w:rsidRPr="003A167C">
        <w:rPr>
          <w:rFonts w:asciiTheme="minorHAnsi" w:hAnsiTheme="minorHAnsi"/>
        </w:rPr>
        <w:t xml:space="preserve">SNH (2005) </w:t>
      </w:r>
      <w:r w:rsidRPr="003A167C">
        <w:rPr>
          <w:rFonts w:asciiTheme="minorHAnsi" w:hAnsiTheme="minorHAnsi"/>
          <w:i/>
          <w:iCs/>
        </w:rPr>
        <w:t>The Story of Glasdrum Wood National Nature Reserve</w:t>
      </w:r>
      <w:r w:rsidRPr="003A167C">
        <w:rPr>
          <w:rFonts w:asciiTheme="minorHAnsi" w:hAnsiTheme="minorHAnsi"/>
        </w:rPr>
        <w:t xml:space="preserve"> (online) Available at: </w:t>
      </w:r>
      <w:hyperlink r:id="rId58" w:history="1">
        <w:r w:rsidRPr="003A167C">
          <w:rPr>
            <w:rStyle w:val="Hyperlink"/>
            <w:rFonts w:asciiTheme="minorHAnsi" w:hAnsiTheme="minorHAnsi"/>
            <w:color w:val="auto"/>
          </w:rPr>
          <w:t>http://www.snh.org.uk/pdfs/publications/nnr/glasdrumwoodnnrstory.pdf</w:t>
        </w:r>
      </w:hyperlink>
      <w:r w:rsidRPr="003A167C">
        <w:rPr>
          <w:rFonts w:asciiTheme="minorHAnsi" w:hAnsiTheme="minorHAnsi"/>
        </w:rPr>
        <w:t xml:space="preserve"> (Accessed on 25/1/2013)</w:t>
      </w:r>
    </w:p>
    <w:p w:rsidR="003A167C" w:rsidRPr="003A167C" w:rsidRDefault="003A167C">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SNH (2007) </w:t>
      </w:r>
      <w:r w:rsidRPr="003A167C">
        <w:rPr>
          <w:rFonts w:asciiTheme="minorHAnsi" w:hAnsiTheme="minorHAnsi"/>
          <w:i/>
          <w:iCs/>
        </w:rPr>
        <w:t>A five year species action framework: Making a difference for Scotland’s species</w:t>
      </w:r>
      <w:r w:rsidRPr="003A167C">
        <w:rPr>
          <w:rFonts w:asciiTheme="minorHAnsi" w:hAnsiTheme="minorHAnsi"/>
        </w:rPr>
        <w:t xml:space="preserve"> (online) Available at: </w:t>
      </w:r>
      <w:hyperlink r:id="rId59" w:history="1">
        <w:r w:rsidRPr="003A167C">
          <w:rPr>
            <w:rStyle w:val="Hyperlink"/>
            <w:rFonts w:asciiTheme="minorHAnsi" w:hAnsiTheme="minorHAnsi"/>
            <w:color w:val="auto"/>
          </w:rPr>
          <w:t>http://www.snh.org.uk/pdfs/species/species%20action%20framework.pdf</w:t>
        </w:r>
      </w:hyperlink>
      <w:r w:rsidRPr="003A167C">
        <w:rPr>
          <w:rFonts w:asciiTheme="minorHAnsi" w:hAnsiTheme="minorHAnsi"/>
        </w:rPr>
        <w:t xml:space="preserve"> Accessed on 22/1/2013)</w:t>
      </w:r>
    </w:p>
    <w:p w:rsidR="0019593E" w:rsidRPr="003A167C" w:rsidRDefault="0019593E">
      <w:pPr>
        <w:rPr>
          <w:rFonts w:asciiTheme="minorHAnsi" w:hAnsiTheme="minorHAnsi"/>
        </w:rPr>
      </w:pPr>
    </w:p>
    <w:p w:rsidR="0019593E" w:rsidRPr="003A167C" w:rsidRDefault="003A167C" w:rsidP="006B29EB">
      <w:pPr>
        <w:rPr>
          <w:rFonts w:asciiTheme="minorHAnsi" w:hAnsiTheme="minorHAnsi" w:cs="Arial"/>
        </w:rPr>
      </w:pPr>
      <w:r w:rsidRPr="003A167C">
        <w:rPr>
          <w:rFonts w:asciiTheme="minorHAnsi" w:hAnsiTheme="minorHAnsi" w:cs="Arial"/>
        </w:rPr>
        <w:t>SNH</w:t>
      </w:r>
      <w:r w:rsidR="0019593E" w:rsidRPr="003A167C">
        <w:rPr>
          <w:rFonts w:asciiTheme="minorHAnsi" w:hAnsiTheme="minorHAnsi" w:cs="Arial"/>
        </w:rPr>
        <w:t xml:space="preserve"> (n.d) </w:t>
      </w:r>
      <w:r w:rsidR="0019593E" w:rsidRPr="003A167C">
        <w:rPr>
          <w:rFonts w:asciiTheme="minorHAnsi" w:hAnsiTheme="minorHAnsi" w:cs="Arial"/>
          <w:i/>
          <w:iCs/>
        </w:rPr>
        <w:t>Trapping Shrews</w:t>
      </w:r>
      <w:r w:rsidR="0019593E" w:rsidRPr="003A167C">
        <w:rPr>
          <w:rFonts w:asciiTheme="minorHAnsi" w:hAnsiTheme="minorHAnsi" w:cs="Arial"/>
        </w:rPr>
        <w:t xml:space="preserve"> (online) Available at: </w:t>
      </w:r>
      <w:hyperlink r:id="rId60" w:history="1">
        <w:r w:rsidR="0019593E" w:rsidRPr="003A167C">
          <w:rPr>
            <w:rStyle w:val="Hyperlink"/>
            <w:rFonts w:asciiTheme="minorHAnsi" w:hAnsiTheme="minorHAnsi" w:cs="Arial"/>
            <w:color w:val="auto"/>
          </w:rPr>
          <w:t>http://www.snh.gov.uk/docs/C210762.pdf</w:t>
        </w:r>
      </w:hyperlink>
      <w:r w:rsidR="0019593E" w:rsidRPr="003A167C">
        <w:rPr>
          <w:rFonts w:asciiTheme="minorHAnsi" w:hAnsiTheme="minorHAnsi" w:cs="Arial"/>
        </w:rPr>
        <w:t xml:space="preserve"> (Accessed on 3/2/2013)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SWA (n.d) </w:t>
      </w:r>
      <w:r w:rsidRPr="003A167C">
        <w:rPr>
          <w:rFonts w:asciiTheme="minorHAnsi" w:hAnsiTheme="minorHAnsi"/>
          <w:i/>
          <w:iCs/>
        </w:rPr>
        <w:t xml:space="preserve">Scottish </w:t>
      </w:r>
      <w:r w:rsidR="00AB62F5" w:rsidRPr="003A167C">
        <w:rPr>
          <w:rFonts w:asciiTheme="minorHAnsi" w:hAnsiTheme="minorHAnsi"/>
          <w:i/>
          <w:iCs/>
        </w:rPr>
        <w:t>Wildcat</w:t>
      </w:r>
      <w:r w:rsidRPr="003A167C">
        <w:rPr>
          <w:rFonts w:asciiTheme="minorHAnsi" w:hAnsiTheme="minorHAnsi"/>
          <w:i/>
          <w:iCs/>
        </w:rPr>
        <w:t xml:space="preserve"> Association</w:t>
      </w:r>
      <w:r w:rsidRPr="003A167C">
        <w:rPr>
          <w:rFonts w:asciiTheme="minorHAnsi" w:hAnsiTheme="minorHAnsi"/>
        </w:rPr>
        <w:t xml:space="preserve"> (online) Available at: </w:t>
      </w:r>
      <w:hyperlink r:id="rId61" w:history="1">
        <w:r w:rsidRPr="003A167C">
          <w:rPr>
            <w:rStyle w:val="Hyperlink"/>
            <w:rFonts w:asciiTheme="minorHAnsi" w:hAnsiTheme="minorHAnsi"/>
            <w:color w:val="auto"/>
          </w:rPr>
          <w:t>http://www.scottish</w:t>
        </w:r>
        <w:r w:rsidR="00AB62F5" w:rsidRPr="003A167C">
          <w:rPr>
            <w:rStyle w:val="Hyperlink"/>
            <w:rFonts w:asciiTheme="minorHAnsi" w:hAnsiTheme="minorHAnsi"/>
            <w:color w:val="auto"/>
          </w:rPr>
          <w:t>wildcat</w:t>
        </w:r>
        <w:r w:rsidRPr="003A167C">
          <w:rPr>
            <w:rStyle w:val="Hyperlink"/>
            <w:rFonts w:asciiTheme="minorHAnsi" w:hAnsiTheme="minorHAnsi"/>
            <w:color w:val="auto"/>
          </w:rPr>
          <w:t>s.co.uk/</w:t>
        </w:r>
        <w:r w:rsidR="00AB62F5" w:rsidRPr="003A167C">
          <w:rPr>
            <w:rStyle w:val="Hyperlink"/>
            <w:rFonts w:asciiTheme="minorHAnsi" w:hAnsiTheme="minorHAnsi"/>
            <w:color w:val="auto"/>
          </w:rPr>
          <w:t>wildcat</w:t>
        </w:r>
        <w:r w:rsidRPr="003A167C">
          <w:rPr>
            <w:rStyle w:val="Hyperlink"/>
            <w:rFonts w:asciiTheme="minorHAnsi" w:hAnsiTheme="minorHAnsi"/>
            <w:color w:val="auto"/>
          </w:rPr>
          <w:t>.html</w:t>
        </w:r>
      </w:hyperlink>
      <w:r w:rsidRPr="003A167C">
        <w:rPr>
          <w:rFonts w:asciiTheme="minorHAnsi" w:hAnsiTheme="minorHAnsi"/>
        </w:rPr>
        <w:t xml:space="preserve"> (Accessed on 10/1/2013)</w:t>
      </w:r>
    </w:p>
    <w:p w:rsidR="0019593E" w:rsidRPr="003A167C" w:rsidRDefault="0019593E">
      <w:pPr>
        <w:rPr>
          <w:rFonts w:asciiTheme="minorHAnsi" w:hAnsiTheme="minorHAnsi"/>
        </w:rPr>
      </w:pPr>
    </w:p>
    <w:p w:rsidR="0019593E" w:rsidRPr="003A167C" w:rsidRDefault="0019593E" w:rsidP="006B29EB">
      <w:pPr>
        <w:rPr>
          <w:rFonts w:asciiTheme="minorHAnsi" w:hAnsiTheme="minorHAnsi" w:cs="Arial"/>
        </w:rPr>
      </w:pPr>
      <w:r w:rsidRPr="003A167C">
        <w:rPr>
          <w:rFonts w:asciiTheme="minorHAnsi" w:hAnsiTheme="minorHAnsi" w:cs="Arial"/>
        </w:rPr>
        <w:t xml:space="preserve">ThisisLondon (2007) </w:t>
      </w:r>
      <w:r w:rsidRPr="003A167C">
        <w:rPr>
          <w:rFonts w:asciiTheme="minorHAnsi" w:hAnsiTheme="minorHAnsi" w:cs="Arial"/>
          <w:i/>
          <w:iCs/>
        </w:rPr>
        <w:t xml:space="preserve">The Scottish </w:t>
      </w:r>
      <w:r w:rsidR="00AB62F5" w:rsidRPr="003A167C">
        <w:rPr>
          <w:rFonts w:asciiTheme="minorHAnsi" w:hAnsiTheme="minorHAnsi" w:cs="Arial"/>
          <w:i/>
          <w:iCs/>
        </w:rPr>
        <w:t>Wildcat</w:t>
      </w:r>
      <w:r w:rsidRPr="003A167C">
        <w:rPr>
          <w:rFonts w:asciiTheme="minorHAnsi" w:hAnsiTheme="minorHAnsi" w:cs="Arial"/>
          <w:i/>
          <w:iCs/>
        </w:rPr>
        <w:t xml:space="preserve"> kitten saving its species from extinction</w:t>
      </w:r>
      <w:r w:rsidRPr="003A167C">
        <w:rPr>
          <w:rFonts w:asciiTheme="minorHAnsi" w:hAnsiTheme="minorHAnsi" w:cs="Arial"/>
        </w:rPr>
        <w:t xml:space="preserve"> (online) Available at: </w:t>
      </w:r>
      <w:hyperlink r:id="rId62" w:history="1">
        <w:r w:rsidRPr="003A167C">
          <w:rPr>
            <w:rStyle w:val="Hyperlink"/>
            <w:rFonts w:asciiTheme="minorHAnsi" w:hAnsiTheme="minorHAnsi" w:cs="Arial"/>
            <w:color w:val="auto"/>
          </w:rPr>
          <w:t>http://www.thisislondon.co.uk/news/the-scottish-</w:t>
        </w:r>
        <w:r w:rsidR="00AB62F5" w:rsidRPr="003A167C">
          <w:rPr>
            <w:rStyle w:val="Hyperlink"/>
            <w:rFonts w:asciiTheme="minorHAnsi" w:hAnsiTheme="minorHAnsi" w:cs="Arial"/>
            <w:color w:val="auto"/>
          </w:rPr>
          <w:t>wildcat</w:t>
        </w:r>
        <w:r w:rsidRPr="003A167C">
          <w:rPr>
            <w:rStyle w:val="Hyperlink"/>
            <w:rFonts w:asciiTheme="minorHAnsi" w:hAnsiTheme="minorHAnsi" w:cs="Arial"/>
            <w:color w:val="auto"/>
          </w:rPr>
          <w:t>-kitten-saving-its-species-from-extinction-6585414.html</w:t>
        </w:r>
      </w:hyperlink>
      <w:r w:rsidRPr="003A167C">
        <w:rPr>
          <w:rFonts w:asciiTheme="minorHAnsi" w:hAnsiTheme="minorHAnsi" w:cs="Arial"/>
        </w:rPr>
        <w:t xml:space="preserve"> (Accessed on 12/2/2013)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lastRenderedPageBreak/>
        <w:t xml:space="preserve">VisitScotland (n.d) </w:t>
      </w:r>
      <w:r w:rsidRPr="003A167C">
        <w:rPr>
          <w:rFonts w:asciiTheme="minorHAnsi" w:hAnsiTheme="minorHAnsi"/>
          <w:i/>
          <w:iCs/>
        </w:rPr>
        <w:t>Glasdrum Wood</w:t>
      </w:r>
      <w:r w:rsidRPr="003A167C">
        <w:rPr>
          <w:rFonts w:asciiTheme="minorHAnsi" w:hAnsiTheme="minorHAnsi"/>
        </w:rPr>
        <w:t xml:space="preserve"> (online) Available at: </w:t>
      </w:r>
      <w:hyperlink r:id="rId63" w:history="1">
        <w:r w:rsidRPr="003A167C">
          <w:rPr>
            <w:rStyle w:val="Hyperlink"/>
            <w:rFonts w:asciiTheme="minorHAnsi" w:hAnsiTheme="minorHAnsi"/>
            <w:color w:val="auto"/>
          </w:rPr>
          <w:t>http://www.visitscotland.com/info/see-do/glasdrum-wood-p333911</w:t>
        </w:r>
      </w:hyperlink>
      <w:r w:rsidRPr="003A167C">
        <w:rPr>
          <w:rFonts w:asciiTheme="minorHAnsi" w:hAnsiTheme="minorHAnsi"/>
        </w:rPr>
        <w:t xml:space="preserve"> (Accessed on 1/2/2013)</w:t>
      </w:r>
    </w:p>
    <w:p w:rsidR="0019593E" w:rsidRPr="003A167C" w:rsidRDefault="0019593E">
      <w:pPr>
        <w:rPr>
          <w:rFonts w:asciiTheme="minorHAnsi" w:hAnsiTheme="minorHAnsi"/>
        </w:rPr>
      </w:pPr>
    </w:p>
    <w:p w:rsidR="0019593E" w:rsidRPr="003A167C" w:rsidRDefault="0019593E" w:rsidP="006B29EB">
      <w:pPr>
        <w:rPr>
          <w:rFonts w:asciiTheme="minorHAnsi" w:hAnsiTheme="minorHAnsi"/>
        </w:rPr>
      </w:pPr>
      <w:r w:rsidRPr="003A167C">
        <w:rPr>
          <w:rFonts w:asciiTheme="minorHAnsi" w:hAnsiTheme="minorHAnsi"/>
        </w:rPr>
        <w:t xml:space="preserve">Welcome to Scotland (n.d) </w:t>
      </w:r>
      <w:r w:rsidRPr="003A167C">
        <w:rPr>
          <w:rFonts w:asciiTheme="minorHAnsi" w:hAnsiTheme="minorHAnsi"/>
          <w:i/>
          <w:iCs/>
        </w:rPr>
        <w:t>Glasdrum Wood</w:t>
      </w:r>
      <w:r w:rsidRPr="003A167C">
        <w:rPr>
          <w:rFonts w:asciiTheme="minorHAnsi" w:hAnsiTheme="minorHAnsi"/>
        </w:rPr>
        <w:t xml:space="preserve"> (online) Available at: </w:t>
      </w:r>
      <w:hyperlink r:id="rId64" w:history="1">
        <w:r w:rsidRPr="003A167C">
          <w:rPr>
            <w:rStyle w:val="Hyperlink"/>
            <w:rFonts w:asciiTheme="minorHAnsi" w:hAnsiTheme="minorHAnsi"/>
            <w:color w:val="auto"/>
          </w:rPr>
          <w:t>http://www.welcometoscotland.com/things-to-do/attractions/nature-reserves/argyll-bute/glasdrum-wood</w:t>
        </w:r>
      </w:hyperlink>
      <w:r w:rsidRPr="003A167C">
        <w:rPr>
          <w:rFonts w:asciiTheme="minorHAnsi" w:hAnsiTheme="minorHAnsi"/>
        </w:rPr>
        <w:t xml:space="preserve"> (Accessed on 25/1/2013)</w:t>
      </w:r>
    </w:p>
    <w:p w:rsidR="0019593E" w:rsidRPr="003A167C" w:rsidRDefault="0019593E">
      <w:pPr>
        <w:rPr>
          <w:rFonts w:asciiTheme="minorHAnsi" w:hAnsiTheme="minorHAnsi"/>
        </w:rPr>
      </w:pPr>
    </w:p>
    <w:p w:rsidR="0019593E" w:rsidRPr="003A167C" w:rsidRDefault="0019593E">
      <w:pPr>
        <w:rPr>
          <w:rFonts w:asciiTheme="minorHAnsi" w:hAnsiTheme="minorHAnsi"/>
        </w:rPr>
      </w:pPr>
      <w:r w:rsidRPr="003A167C">
        <w:rPr>
          <w:rFonts w:asciiTheme="minorHAnsi" w:hAnsiTheme="minorHAnsi"/>
        </w:rPr>
        <w:t xml:space="preserve">Wijesinghe, M. (2010) </w:t>
      </w:r>
      <w:r w:rsidRPr="003A167C">
        <w:rPr>
          <w:rFonts w:asciiTheme="minorHAnsi" w:hAnsiTheme="minorHAnsi"/>
          <w:i/>
          <w:iCs/>
        </w:rPr>
        <w:t xml:space="preserve">Efficiency of Live Trapping protocols to assess small mammal diversity in tropical rainforests of Sri Lanka </w:t>
      </w:r>
      <w:r w:rsidRPr="003A167C">
        <w:rPr>
          <w:rFonts w:asciiTheme="minorHAnsi" w:hAnsiTheme="minorHAnsi"/>
        </w:rPr>
        <w:t>Belg. J. Zoo. 140, 212-215</w:t>
      </w: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19593E" w:rsidRPr="003A167C" w:rsidRDefault="0019593E" w:rsidP="00844083">
      <w:pPr>
        <w:spacing w:line="360" w:lineRule="auto"/>
        <w:ind w:firstLine="720"/>
        <w:jc w:val="both"/>
        <w:rPr>
          <w:rFonts w:asciiTheme="minorHAnsi" w:hAnsiTheme="minorHAnsi" w:cs="Arial"/>
        </w:rPr>
      </w:pPr>
    </w:p>
    <w:p w:rsidR="00492379" w:rsidRPr="003A167C" w:rsidRDefault="00492379" w:rsidP="006B29EB">
      <w:pPr>
        <w:pStyle w:val="Heading1"/>
        <w:rPr>
          <w:rFonts w:asciiTheme="minorHAnsi" w:hAnsiTheme="minorHAnsi" w:cs="Arial"/>
          <w:sz w:val="24"/>
          <w:szCs w:val="24"/>
          <w:u w:val="single"/>
        </w:rPr>
      </w:pPr>
      <w:r w:rsidRPr="003A167C">
        <w:rPr>
          <w:rFonts w:asciiTheme="minorHAnsi" w:hAnsiTheme="minorHAnsi" w:cs="Arial"/>
          <w:sz w:val="24"/>
          <w:szCs w:val="24"/>
          <w:u w:val="single"/>
        </w:rPr>
        <w:lastRenderedPageBreak/>
        <w:t>Appendix A</w:t>
      </w:r>
    </w:p>
    <w:p w:rsidR="00492379" w:rsidRPr="003A167C" w:rsidRDefault="00492379" w:rsidP="006B29EB">
      <w:pPr>
        <w:pStyle w:val="Heading1"/>
        <w:rPr>
          <w:rFonts w:asciiTheme="minorHAnsi" w:hAnsiTheme="minorHAnsi" w:cs="Arial"/>
          <w:sz w:val="24"/>
          <w:szCs w:val="24"/>
        </w:rPr>
      </w:pPr>
      <w:r w:rsidRPr="003A167C">
        <w:rPr>
          <w:rFonts w:asciiTheme="minorHAnsi" w:hAnsiTheme="minorHAnsi" w:cs="Arial"/>
          <w:sz w:val="24"/>
          <w:szCs w:val="24"/>
        </w:rPr>
        <w:t>Application for safety and ethical approval for all projects</w:t>
      </w:r>
    </w:p>
    <w:p w:rsidR="00492379" w:rsidRPr="003A167C" w:rsidRDefault="00492379">
      <w:pPr>
        <w:pStyle w:val="Heading2"/>
        <w:rPr>
          <w:rFonts w:asciiTheme="minorHAnsi" w:hAnsiTheme="minorHAnsi" w:cs="Arial"/>
          <w:sz w:val="24"/>
          <w:szCs w:val="24"/>
        </w:rPr>
      </w:pPr>
      <w:r w:rsidRPr="003A167C">
        <w:rPr>
          <w:rFonts w:asciiTheme="minorHAnsi" w:hAnsiTheme="minorHAnsi" w:cs="Arial"/>
          <w:sz w:val="24"/>
          <w:szCs w:val="24"/>
        </w:rPr>
        <w:t>School of Built and Natural Environment</w:t>
      </w:r>
    </w:p>
    <w:p w:rsidR="00492379" w:rsidRPr="003A167C" w:rsidRDefault="00492379">
      <w:pPr>
        <w:pStyle w:val="NormalWeb"/>
        <w:rPr>
          <w:rFonts w:asciiTheme="minorHAnsi" w:hAnsiTheme="minorHAnsi" w:cs="Arial"/>
          <w:sz w:val="24"/>
        </w:rPr>
      </w:pPr>
      <w:r w:rsidRPr="003A167C">
        <w:rPr>
          <w:rFonts w:asciiTheme="minorHAnsi" w:hAnsiTheme="minorHAnsi" w:cs="Arial"/>
          <w:sz w:val="24"/>
        </w:rPr>
        <w:t xml:space="preserve">All undergraduate, postgraduate, commercial and research projects need ethical approval. No field work, experimentation or work with participants can start until approval is granted. The questions below should be completed by the Principal Investigator or supervisor of the proposed project. Where projects involve students, the Principal Investigator is always the supervisor and never the student. </w:t>
      </w:r>
    </w:p>
    <w:p w:rsidR="00492379" w:rsidRPr="003A167C" w:rsidRDefault="00492379" w:rsidP="006B29EB">
      <w:pPr>
        <w:pStyle w:val="NormalWeb"/>
        <w:spacing w:after="0" w:afterAutospacing="0"/>
        <w:rPr>
          <w:rFonts w:asciiTheme="minorHAnsi" w:hAnsiTheme="minorHAnsi" w:cs="Arial"/>
          <w:sz w:val="24"/>
        </w:rPr>
      </w:pPr>
      <w:r w:rsidRPr="003A167C">
        <w:rPr>
          <w:rFonts w:asciiTheme="minorHAnsi" w:hAnsiTheme="minorHAnsi" w:cs="Arial"/>
          <w:sz w:val="24"/>
        </w:rPr>
        <w:t xml:space="preserve">For </w:t>
      </w:r>
      <w:r w:rsidRPr="003A167C">
        <w:rPr>
          <w:rStyle w:val="Strong"/>
          <w:rFonts w:asciiTheme="minorHAnsi" w:hAnsiTheme="minorHAnsi" w:cs="Arial"/>
          <w:sz w:val="24"/>
        </w:rPr>
        <w:t>undergraduate</w:t>
      </w:r>
      <w:r w:rsidRPr="003A167C">
        <w:rPr>
          <w:rFonts w:asciiTheme="minorHAnsi" w:hAnsiTheme="minorHAnsi" w:cs="Arial"/>
          <w:sz w:val="24"/>
        </w:rPr>
        <w:t xml:space="preserve"> and </w:t>
      </w:r>
      <w:r w:rsidRPr="003A167C">
        <w:rPr>
          <w:rStyle w:val="Strong"/>
          <w:rFonts w:asciiTheme="minorHAnsi" w:hAnsiTheme="minorHAnsi" w:cs="Arial"/>
          <w:sz w:val="24"/>
        </w:rPr>
        <w:t xml:space="preserve">postgraduate taught </w:t>
      </w:r>
      <w:r w:rsidRPr="003A167C">
        <w:rPr>
          <w:rFonts w:asciiTheme="minorHAnsi" w:hAnsiTheme="minorHAnsi" w:cs="Arial"/>
          <w:sz w:val="24"/>
        </w:rPr>
        <w:t xml:space="preserve">projects: use the questions to identify whether the project should be referred to the relevant Ethics Committee. </w:t>
      </w:r>
    </w:p>
    <w:p w:rsidR="00492379" w:rsidRPr="003A167C" w:rsidRDefault="00492379" w:rsidP="00492379">
      <w:pPr>
        <w:numPr>
          <w:ilvl w:val="0"/>
          <w:numId w:val="2"/>
        </w:numPr>
        <w:spacing w:after="100" w:afterAutospacing="1"/>
        <w:ind w:left="714" w:hanging="357"/>
        <w:rPr>
          <w:rFonts w:asciiTheme="minorHAnsi" w:hAnsiTheme="minorHAnsi" w:cs="Arial"/>
        </w:rPr>
      </w:pPr>
      <w:r w:rsidRPr="003A167C">
        <w:rPr>
          <w:rFonts w:asciiTheme="minorHAnsi" w:hAnsiTheme="minorHAnsi" w:cs="Arial"/>
        </w:rPr>
        <w:t>If you answer “No” to questions, then do not apply for approval.</w:t>
      </w:r>
    </w:p>
    <w:p w:rsidR="00492379" w:rsidRPr="003A167C" w:rsidRDefault="00492379" w:rsidP="00492379">
      <w:pPr>
        <w:numPr>
          <w:ilvl w:val="0"/>
          <w:numId w:val="2"/>
        </w:numPr>
        <w:spacing w:before="100" w:beforeAutospacing="1" w:after="100" w:afterAutospacing="1"/>
        <w:rPr>
          <w:rFonts w:asciiTheme="minorHAnsi" w:hAnsiTheme="minorHAnsi" w:cs="Arial"/>
        </w:rPr>
      </w:pPr>
      <w:r w:rsidRPr="003A167C">
        <w:rPr>
          <w:rFonts w:asciiTheme="minorHAnsi" w:hAnsiTheme="minorHAnsi" w:cs="Arial"/>
        </w:rPr>
        <w:t xml:space="preserve">If you answer “Yes” to </w:t>
      </w:r>
      <w:r w:rsidRPr="003A167C">
        <w:rPr>
          <w:rStyle w:val="Strong"/>
          <w:rFonts w:asciiTheme="minorHAnsi" w:hAnsiTheme="minorHAnsi" w:cs="Arial"/>
        </w:rPr>
        <w:t>any</w:t>
      </w:r>
      <w:r w:rsidRPr="003A167C">
        <w:rPr>
          <w:rFonts w:asciiTheme="minorHAnsi" w:hAnsiTheme="minorHAnsi" w:cs="Arial"/>
        </w:rPr>
        <w:t xml:space="preserve"> of the questions, please discuss them with your supervisor. If your supervisor is confident that you can follow standard forms, protocols or approaches, then your supervisor can approve your application. If your supervisor is not, then the application should be sent for approval.</w:t>
      </w:r>
    </w:p>
    <w:p w:rsidR="00492379" w:rsidRPr="003A167C" w:rsidRDefault="00492379" w:rsidP="006B29EB">
      <w:pPr>
        <w:pStyle w:val="NormalWeb"/>
        <w:spacing w:after="0" w:afterAutospacing="0"/>
        <w:rPr>
          <w:rFonts w:asciiTheme="minorHAnsi" w:hAnsiTheme="minorHAnsi" w:cs="Arial"/>
          <w:sz w:val="24"/>
        </w:rPr>
      </w:pPr>
      <w:r w:rsidRPr="003A167C">
        <w:rPr>
          <w:rFonts w:asciiTheme="minorHAnsi" w:hAnsiTheme="minorHAnsi" w:cs="Arial"/>
          <w:sz w:val="24"/>
        </w:rPr>
        <w:t xml:space="preserve">For </w:t>
      </w:r>
      <w:r w:rsidRPr="003A167C">
        <w:rPr>
          <w:rStyle w:val="Strong"/>
          <w:rFonts w:asciiTheme="minorHAnsi" w:hAnsiTheme="minorHAnsi" w:cs="Arial"/>
          <w:sz w:val="24"/>
        </w:rPr>
        <w:t>research, commercial and other</w:t>
      </w:r>
      <w:r w:rsidRPr="003A167C">
        <w:rPr>
          <w:rFonts w:asciiTheme="minorHAnsi" w:hAnsiTheme="minorHAnsi" w:cs="Arial"/>
          <w:sz w:val="24"/>
        </w:rPr>
        <w:t xml:space="preserve"> projects: use the questions to help compile suitable evidence to support your application.</w:t>
      </w:r>
    </w:p>
    <w:p w:rsidR="00492379" w:rsidRPr="003A167C" w:rsidRDefault="00492379" w:rsidP="00492379">
      <w:pPr>
        <w:numPr>
          <w:ilvl w:val="0"/>
          <w:numId w:val="3"/>
        </w:numPr>
        <w:spacing w:after="100" w:afterAutospacing="1"/>
        <w:ind w:left="714" w:hanging="357"/>
        <w:rPr>
          <w:rFonts w:asciiTheme="minorHAnsi" w:hAnsiTheme="minorHAnsi" w:cs="Arial"/>
        </w:rPr>
      </w:pPr>
      <w:r w:rsidRPr="003A167C">
        <w:rPr>
          <w:rFonts w:asciiTheme="minorHAnsi" w:hAnsiTheme="minorHAnsi" w:cs="Arial"/>
        </w:rPr>
        <w:t xml:space="preserve">If you answer “No” to questions, then your application is likely to be approved quickly. </w:t>
      </w:r>
    </w:p>
    <w:p w:rsidR="00492379" w:rsidRPr="003A167C" w:rsidRDefault="00492379" w:rsidP="00492379">
      <w:pPr>
        <w:numPr>
          <w:ilvl w:val="0"/>
          <w:numId w:val="3"/>
        </w:numPr>
        <w:spacing w:before="100" w:beforeAutospacing="1" w:after="100" w:afterAutospacing="1"/>
        <w:rPr>
          <w:rFonts w:asciiTheme="minorHAnsi" w:hAnsiTheme="minorHAnsi" w:cs="Arial"/>
        </w:rPr>
      </w:pPr>
      <w:r w:rsidRPr="003A167C">
        <w:rPr>
          <w:rFonts w:asciiTheme="minorHAnsi" w:hAnsiTheme="minorHAnsi" w:cs="Arial"/>
        </w:rPr>
        <w:t xml:space="preserve">If you answer “Yes” to </w:t>
      </w:r>
      <w:r w:rsidRPr="003A167C">
        <w:rPr>
          <w:rStyle w:val="Strong"/>
          <w:rFonts w:asciiTheme="minorHAnsi" w:hAnsiTheme="minorHAnsi" w:cs="Arial"/>
        </w:rPr>
        <w:t>any</w:t>
      </w:r>
      <w:r w:rsidRPr="003A167C">
        <w:rPr>
          <w:rFonts w:asciiTheme="minorHAnsi" w:hAnsiTheme="minorHAnsi" w:cs="Arial"/>
        </w:rPr>
        <w:t xml:space="preserve"> of the questions, please provide evidence relating to the management of the activity. If your approach seems appropriate, then your application is likely to be approved quickly.</w:t>
      </w:r>
    </w:p>
    <w:p w:rsidR="00492379" w:rsidRPr="003A167C" w:rsidRDefault="00492379">
      <w:pPr>
        <w:pStyle w:val="NormalWeb"/>
        <w:rPr>
          <w:rFonts w:asciiTheme="minorHAnsi" w:hAnsiTheme="minorHAnsi" w:cs="Arial"/>
          <w:sz w:val="24"/>
        </w:rPr>
      </w:pPr>
      <w:r w:rsidRPr="003A167C">
        <w:rPr>
          <w:rFonts w:asciiTheme="minorHAnsi" w:hAnsiTheme="minorHAnsi" w:cs="Arial"/>
          <w:sz w:val="24"/>
        </w:rPr>
        <w:t>Submit the application form and any supporting evidence to an appropriate Ethics Committee. Different committees might have different approval processes.</w:t>
      </w:r>
    </w:p>
    <w:p w:rsidR="00492379" w:rsidRPr="003A167C" w:rsidRDefault="00492379">
      <w:pPr>
        <w:pStyle w:val="NormalWeb"/>
        <w:rPr>
          <w:rFonts w:asciiTheme="minorHAnsi" w:hAnsiTheme="minorHAnsi" w:cs="Arial"/>
          <w:sz w:val="24"/>
        </w:rPr>
      </w:pPr>
      <w:r w:rsidRPr="003A167C">
        <w:rPr>
          <w:rFonts w:asciiTheme="minorHAnsi" w:hAnsiTheme="minorHAnsi" w:cs="Arial"/>
          <w:sz w:val="24"/>
        </w:rPr>
        <w:t xml:space="preserve">Principal Investigators, or project supervisors, are responsible for ensuring that all activities fall within the principles set down in the </w:t>
      </w:r>
      <w:hyperlink r:id="rId65" w:history="1">
        <w:r w:rsidRPr="003A167C">
          <w:rPr>
            <w:rStyle w:val="Hyperlink"/>
            <w:rFonts w:asciiTheme="minorHAnsi" w:hAnsiTheme="minorHAnsi" w:cs="Arial"/>
            <w:color w:val="auto"/>
            <w:sz w:val="24"/>
          </w:rPr>
          <w:t>University Code of Conduct for Research</w:t>
        </w:r>
      </w:hyperlink>
      <w:r w:rsidRPr="003A167C">
        <w:rPr>
          <w:rFonts w:asciiTheme="minorHAnsi" w:hAnsiTheme="minorHAnsi" w:cs="Arial"/>
          <w:sz w:val="24"/>
        </w:rPr>
        <w:t xml:space="preserve"> and the</w:t>
      </w:r>
      <w:hyperlink r:id="rId66" w:history="1">
        <w:r w:rsidRPr="003A167C">
          <w:rPr>
            <w:rStyle w:val="Hyperlink"/>
            <w:rFonts w:asciiTheme="minorHAnsi" w:hAnsiTheme="minorHAnsi" w:cs="Arial"/>
            <w:color w:val="auto"/>
            <w:sz w:val="24"/>
          </w:rPr>
          <w:t xml:space="preserve"> University Ethical Principles for Teaching, Research, Knowledge Transfer, Consultancy and Related Activities</w:t>
        </w:r>
      </w:hyperlink>
      <w:r w:rsidRPr="003A167C">
        <w:rPr>
          <w:rFonts w:asciiTheme="minorHAnsi" w:hAnsiTheme="minorHAnsi" w:cs="Arial"/>
          <w:sz w:val="24"/>
        </w:rPr>
        <w:t>. They are also responsible for exercising appropriate professional judgment in undertaking this review and evaluating the activity according to the criteria laid down in this application. If you are uncertain about any sections of this document, or need further information and guidance, please consult a member of the relevant School Ethics Committee.</w:t>
      </w:r>
    </w:p>
    <w:p w:rsidR="00492379" w:rsidRPr="003A167C" w:rsidRDefault="00492379">
      <w:pPr>
        <w:pStyle w:val="NormalWeb"/>
        <w:rPr>
          <w:rFonts w:asciiTheme="minorHAnsi" w:hAnsiTheme="minorHAnsi" w:cs="Arial"/>
          <w:sz w:val="24"/>
        </w:rPr>
      </w:pPr>
      <w:r w:rsidRPr="003A167C">
        <w:rPr>
          <w:rFonts w:asciiTheme="minorHAnsi" w:hAnsiTheme="minorHAnsi" w:cs="Arial"/>
          <w:sz w:val="24"/>
        </w:rPr>
        <w:t xml:space="preserve">TheSchool Ethics and Safety Committees are to ensure that you comply with the University’s ethical principles in the conduct of the activity. Committees can ask for clarification or set conditions for you to meet before approval is granted. </w:t>
      </w:r>
    </w:p>
    <w:p w:rsidR="00492379" w:rsidRPr="003A167C" w:rsidRDefault="00492379" w:rsidP="006B29EB">
      <w:pPr>
        <w:pStyle w:val="NormalWeb"/>
        <w:spacing w:before="0" w:beforeAutospacing="0" w:after="0" w:afterAutospacing="0"/>
        <w:rPr>
          <w:rFonts w:asciiTheme="minorHAnsi" w:hAnsiTheme="minorHAnsi" w:cs="Arial"/>
          <w:sz w:val="24"/>
        </w:rPr>
      </w:pPr>
      <w:r w:rsidRPr="003A167C">
        <w:rPr>
          <w:rFonts w:asciiTheme="minorHAnsi" w:hAnsiTheme="minorHAnsi" w:cs="Arial"/>
          <w:sz w:val="24"/>
        </w:rPr>
        <w:t>Expiry and review: The principal investigator is responsible for ensuring activities are reviewed. Normally:</w:t>
      </w:r>
    </w:p>
    <w:p w:rsidR="00492379" w:rsidRPr="003A167C" w:rsidRDefault="00492379" w:rsidP="00492379">
      <w:pPr>
        <w:numPr>
          <w:ilvl w:val="0"/>
          <w:numId w:val="4"/>
        </w:numPr>
        <w:ind w:left="714" w:hanging="357"/>
        <w:rPr>
          <w:rFonts w:asciiTheme="minorHAnsi" w:hAnsiTheme="minorHAnsi" w:cs="Arial"/>
        </w:rPr>
      </w:pPr>
      <w:r w:rsidRPr="003A167C">
        <w:rPr>
          <w:rFonts w:asciiTheme="minorHAnsi" w:hAnsiTheme="minorHAnsi" w:cs="Arial"/>
        </w:rPr>
        <w:t xml:space="preserve">each year: review risk assessments: check for changes to hazards and training refreshers </w:t>
      </w:r>
    </w:p>
    <w:p w:rsidR="00492379" w:rsidRPr="003A167C" w:rsidRDefault="00492379" w:rsidP="00492379">
      <w:pPr>
        <w:numPr>
          <w:ilvl w:val="0"/>
          <w:numId w:val="4"/>
        </w:numPr>
        <w:spacing w:before="100" w:beforeAutospacing="1" w:after="100" w:afterAutospacing="1"/>
        <w:rPr>
          <w:rFonts w:asciiTheme="minorHAnsi" w:hAnsiTheme="minorHAnsi" w:cs="Arial"/>
        </w:rPr>
      </w:pPr>
      <w:r w:rsidRPr="003A167C">
        <w:rPr>
          <w:rFonts w:asciiTheme="minorHAnsi" w:hAnsiTheme="minorHAnsi" w:cs="Arial"/>
        </w:rPr>
        <w:lastRenderedPageBreak/>
        <w:t xml:space="preserve">after 5 years: review ethics: check for new laws, practices </w:t>
      </w:r>
    </w:p>
    <w:p w:rsidR="00492379" w:rsidRPr="003A167C" w:rsidRDefault="00492379" w:rsidP="00492379">
      <w:pPr>
        <w:numPr>
          <w:ilvl w:val="0"/>
          <w:numId w:val="4"/>
        </w:numPr>
        <w:spacing w:before="100" w:beforeAutospacing="1" w:after="100" w:afterAutospacing="1"/>
        <w:rPr>
          <w:rFonts w:asciiTheme="minorHAnsi" w:hAnsiTheme="minorHAnsi" w:cs="Arial"/>
        </w:rPr>
      </w:pPr>
      <w:r w:rsidRPr="003A167C">
        <w:rPr>
          <w:rFonts w:asciiTheme="minorHAnsi" w:hAnsiTheme="minorHAnsi" w:cs="Arial"/>
        </w:rPr>
        <w:t xml:space="preserve">closure: dispose of </w:t>
      </w:r>
      <w:hyperlink r:id="rId67" w:history="1">
        <w:r w:rsidRPr="003A167C">
          <w:rPr>
            <w:rStyle w:val="Hyperlink"/>
            <w:rFonts w:asciiTheme="minorHAnsi" w:hAnsiTheme="minorHAnsi" w:cs="Arial"/>
            <w:color w:val="auto"/>
          </w:rPr>
          <w:t>materials</w:t>
        </w:r>
      </w:hyperlink>
      <w:r w:rsidRPr="003A167C">
        <w:rPr>
          <w:rFonts w:asciiTheme="minorHAnsi" w:hAnsiTheme="minorHAnsi" w:cs="Arial"/>
        </w:rPr>
        <w:t xml:space="preserve"> and </w:t>
      </w:r>
      <w:hyperlink r:id="rId68" w:history="1">
        <w:r w:rsidRPr="003A167C">
          <w:rPr>
            <w:rStyle w:val="Hyperlink"/>
            <w:rFonts w:asciiTheme="minorHAnsi" w:hAnsiTheme="minorHAnsi" w:cs="Arial"/>
            <w:color w:val="auto"/>
          </w:rPr>
          <w:t>sensitive data</w:t>
        </w:r>
      </w:hyperlink>
      <w:r w:rsidRPr="003A167C">
        <w:rPr>
          <w:rFonts w:asciiTheme="minorHAnsi" w:hAnsiTheme="minorHAnsi" w:cs="Arial"/>
        </w:rPr>
        <w:t xml:space="preserve"> properly </w:t>
      </w:r>
    </w:p>
    <w:p w:rsidR="00492379" w:rsidRPr="003A167C" w:rsidRDefault="00492379" w:rsidP="006B29EB">
      <w:pPr>
        <w:pStyle w:val="NormalWeb"/>
        <w:spacing w:after="0" w:afterAutospacing="0"/>
        <w:rPr>
          <w:rFonts w:asciiTheme="minorHAnsi" w:hAnsiTheme="minorHAnsi" w:cs="Arial"/>
          <w:sz w:val="24"/>
        </w:rPr>
      </w:pPr>
      <w:r w:rsidRPr="003A167C">
        <w:rPr>
          <w:rFonts w:asciiTheme="minorHAnsi" w:hAnsiTheme="minorHAnsi" w:cs="Arial"/>
          <w:sz w:val="24"/>
        </w:rPr>
        <w:t>Refer to the relevant documents from the following links:</w:t>
      </w:r>
    </w:p>
    <w:p w:rsidR="00492379" w:rsidRPr="003A167C" w:rsidRDefault="00994535" w:rsidP="00492379">
      <w:pPr>
        <w:numPr>
          <w:ilvl w:val="0"/>
          <w:numId w:val="5"/>
        </w:numPr>
        <w:spacing w:after="100" w:afterAutospacing="1"/>
        <w:ind w:left="714" w:hanging="357"/>
        <w:rPr>
          <w:rFonts w:asciiTheme="minorHAnsi" w:hAnsiTheme="minorHAnsi" w:cs="Arial"/>
        </w:rPr>
      </w:pPr>
      <w:hyperlink r:id="rId69" w:history="1">
        <w:r w:rsidR="00492379" w:rsidRPr="003A167C">
          <w:rPr>
            <w:rStyle w:val="Hyperlink"/>
            <w:rFonts w:asciiTheme="minorHAnsi" w:hAnsiTheme="minorHAnsi" w:cs="Arial"/>
            <w:color w:val="auto"/>
          </w:rPr>
          <w:t>Ethical Principles</w:t>
        </w:r>
      </w:hyperlink>
      <w:r w:rsidR="00492379" w:rsidRPr="003A167C">
        <w:rPr>
          <w:rFonts w:asciiTheme="minorHAnsi" w:hAnsiTheme="minorHAnsi" w:cs="Arial"/>
        </w:rPr>
        <w:t xml:space="preserve"> for Research, Consultancy, Practical Work and Related Activities</w:t>
      </w:r>
    </w:p>
    <w:p w:rsidR="00492379" w:rsidRPr="003A167C" w:rsidRDefault="00994535" w:rsidP="00492379">
      <w:pPr>
        <w:numPr>
          <w:ilvl w:val="0"/>
          <w:numId w:val="5"/>
        </w:numPr>
        <w:spacing w:before="100" w:beforeAutospacing="1" w:after="100" w:afterAutospacing="1"/>
        <w:rPr>
          <w:rFonts w:asciiTheme="minorHAnsi" w:hAnsiTheme="minorHAnsi" w:cs="Arial"/>
        </w:rPr>
      </w:pPr>
      <w:hyperlink r:id="rId70" w:history="1">
        <w:r w:rsidR="00492379" w:rsidRPr="003A167C">
          <w:rPr>
            <w:rStyle w:val="Hyperlink"/>
            <w:rFonts w:asciiTheme="minorHAnsi" w:hAnsiTheme="minorHAnsi" w:cs="Arial"/>
            <w:color w:val="auto"/>
          </w:rPr>
          <w:t>Research Governance</w:t>
        </w:r>
      </w:hyperlink>
      <w:r w:rsidR="00492379" w:rsidRPr="003A167C">
        <w:rPr>
          <w:rFonts w:asciiTheme="minorHAnsi" w:hAnsiTheme="minorHAnsi" w:cs="Arial"/>
        </w:rPr>
        <w:t xml:space="preserve"> (Multiple documents)</w:t>
      </w:r>
    </w:p>
    <w:p w:rsidR="00492379" w:rsidRPr="003A167C" w:rsidRDefault="00994535" w:rsidP="00492379">
      <w:pPr>
        <w:numPr>
          <w:ilvl w:val="0"/>
          <w:numId w:val="5"/>
        </w:numPr>
        <w:spacing w:before="100" w:beforeAutospacing="1" w:after="100" w:afterAutospacing="1"/>
        <w:rPr>
          <w:rFonts w:asciiTheme="minorHAnsi" w:hAnsiTheme="minorHAnsi" w:cs="Arial"/>
        </w:rPr>
      </w:pPr>
      <w:hyperlink r:id="rId71" w:history="1">
        <w:r w:rsidR="00492379" w:rsidRPr="003A167C">
          <w:rPr>
            <w:rStyle w:val="Hyperlink"/>
            <w:rFonts w:asciiTheme="minorHAnsi" w:hAnsiTheme="minorHAnsi" w:cs="Arial"/>
            <w:color w:val="auto"/>
          </w:rPr>
          <w:t>Health, Safety &amp; Environment</w:t>
        </w:r>
      </w:hyperlink>
      <w:r w:rsidR="00492379" w:rsidRPr="003A167C">
        <w:rPr>
          <w:rFonts w:asciiTheme="minorHAnsi" w:hAnsiTheme="minorHAnsi" w:cs="Arial"/>
        </w:rPr>
        <w:t xml:space="preserve"> (Multiple documents)</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br w:type="page"/>
      </w:r>
    </w:p>
    <w:tbl>
      <w:tblPr>
        <w:tblW w:w="0" w:type="auto"/>
        <w:tblCellSpacing w:w="0" w:type="dxa"/>
        <w:tblCellMar>
          <w:left w:w="0" w:type="dxa"/>
          <w:right w:w="0" w:type="dxa"/>
        </w:tblCellMar>
        <w:tblLook w:val="0000" w:firstRow="0" w:lastRow="0" w:firstColumn="0" w:lastColumn="0" w:noHBand="0" w:noVBand="0"/>
      </w:tblPr>
      <w:tblGrid>
        <w:gridCol w:w="1715"/>
        <w:gridCol w:w="1145"/>
        <w:gridCol w:w="281"/>
        <w:gridCol w:w="1164"/>
        <w:gridCol w:w="350"/>
        <w:gridCol w:w="1025"/>
        <w:gridCol w:w="294"/>
        <w:gridCol w:w="697"/>
        <w:gridCol w:w="311"/>
        <w:gridCol w:w="298"/>
        <w:gridCol w:w="1412"/>
        <w:gridCol w:w="334"/>
      </w:tblGrid>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lastRenderedPageBreak/>
              <w:t>1 Project synopsis</w:t>
            </w:r>
          </w:p>
        </w:tc>
        <w:tc>
          <w:tcPr>
            <w:tcW w:w="2770" w:type="dxa"/>
            <w:gridSpan w:val="3"/>
            <w:vAlign w:val="center"/>
          </w:tcPr>
          <w:p w:rsidR="00492379" w:rsidRPr="003A167C" w:rsidRDefault="00492379" w:rsidP="006B29EB">
            <w:pPr>
              <w:rPr>
                <w:rFonts w:asciiTheme="minorHAnsi" w:hAnsiTheme="minorHAnsi"/>
              </w:rPr>
            </w:pPr>
          </w:p>
        </w:tc>
        <w:tc>
          <w:tcPr>
            <w:tcW w:w="2572" w:type="dxa"/>
            <w:gridSpan w:val="4"/>
            <w:vAlign w:val="center"/>
          </w:tcPr>
          <w:p w:rsidR="00492379" w:rsidRPr="003A167C" w:rsidRDefault="00492379" w:rsidP="006B29EB">
            <w:pPr>
              <w:rPr>
                <w:rFonts w:asciiTheme="minorHAnsi" w:hAnsiTheme="minorHAnsi"/>
              </w:rPr>
            </w:pPr>
            <w:r w:rsidRPr="003A167C">
              <w:rPr>
                <w:rFonts w:asciiTheme="minorHAnsi" w:hAnsiTheme="minorHAnsi"/>
              </w:rPr>
              <w:t>Approver:</w:t>
            </w:r>
          </w:p>
        </w:tc>
        <w:tc>
          <w:tcPr>
            <w:tcW w:w="2552" w:type="dxa"/>
            <w:gridSpan w:val="4"/>
            <w:vAlign w:val="center"/>
          </w:tcPr>
          <w:p w:rsidR="00492379" w:rsidRPr="003A167C" w:rsidRDefault="00492379" w:rsidP="006B29EB">
            <w:pPr>
              <w:rPr>
                <w:rFonts w:asciiTheme="minorHAnsi" w:hAnsiTheme="minorHAnsi"/>
              </w:rPr>
            </w:pPr>
            <w:r w:rsidRPr="003A167C">
              <w:rPr>
                <w:rFonts w:asciiTheme="minorHAnsi" w:hAnsiTheme="minorHAnsi"/>
              </w:rPr>
              <w:t>Cmte number:</w:t>
            </w:r>
          </w:p>
        </w:tc>
      </w:tr>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t xml:space="preserve">1.1 Title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cs="Arial"/>
              </w:rPr>
            </w:pPr>
            <w:r w:rsidRPr="003A167C">
              <w:rPr>
                <w:rFonts w:asciiTheme="minorHAnsi" w:hAnsiTheme="minorHAnsi" w:cs="Arial"/>
              </w:rPr>
              <w:t xml:space="preserve">Reintroduction of the Scottish </w:t>
            </w:r>
            <w:r w:rsidR="00AB62F5" w:rsidRPr="003A167C">
              <w:rPr>
                <w:rFonts w:asciiTheme="minorHAnsi" w:hAnsiTheme="minorHAnsi" w:cs="Arial"/>
              </w:rPr>
              <w:t>Wildcat</w:t>
            </w:r>
            <w:r w:rsidRPr="003A167C">
              <w:rPr>
                <w:rFonts w:asciiTheme="minorHAnsi" w:hAnsiTheme="minorHAnsi" w:cs="Arial"/>
              </w:rPr>
              <w:t xml:space="preserve"> (</w:t>
            </w:r>
            <w:r w:rsidRPr="003A167C">
              <w:rPr>
                <w:rFonts w:asciiTheme="minorHAnsi" w:hAnsiTheme="minorHAnsi" w:cs="Arial"/>
                <w:i/>
              </w:rPr>
              <w:t>Felis silvestris grampia</w:t>
            </w:r>
            <w:r w:rsidRPr="003A167C">
              <w:rPr>
                <w:rFonts w:asciiTheme="minorHAnsi" w:hAnsiTheme="minorHAnsi" w:cs="Arial"/>
              </w:rPr>
              <w:t>): A feasibility study of the Argyll area.</w:t>
            </w:r>
          </w:p>
        </w:tc>
      </w:tr>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t>1.2 Project type</w:t>
            </w:r>
          </w:p>
        </w:tc>
        <w:tc>
          <w:tcPr>
            <w:tcW w:w="1209"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Original research</w:t>
            </w:r>
          </w:p>
        </w:tc>
        <w:tc>
          <w:tcPr>
            <w:tcW w:w="339"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p>
        </w:tc>
        <w:tc>
          <w:tcPr>
            <w:tcW w:w="1222"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Research degree</w:t>
            </w:r>
          </w:p>
        </w:tc>
        <w:tc>
          <w:tcPr>
            <w:tcW w:w="412"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p>
        </w:tc>
        <w:tc>
          <w:tcPr>
            <w:tcW w:w="1077"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PG taught</w:t>
            </w:r>
          </w:p>
        </w:tc>
        <w:tc>
          <w:tcPr>
            <w:tcW w:w="348"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UG taught</w:t>
            </w:r>
          </w:p>
        </w:tc>
        <w:tc>
          <w:tcPr>
            <w:tcW w:w="333"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 xml:space="preserve"> X</w:t>
            </w:r>
          </w:p>
        </w:tc>
        <w:tc>
          <w:tcPr>
            <w:tcW w:w="1463"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Commercial</w:t>
            </w:r>
          </w:p>
        </w:tc>
        <w:tc>
          <w:tcPr>
            <w:tcW w:w="404"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p>
        </w:tc>
      </w:tr>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t xml:space="preserve">1.3 Short description </w:t>
            </w:r>
            <w:r w:rsidRPr="003A167C">
              <w:rPr>
                <w:rFonts w:asciiTheme="minorHAnsi" w:hAnsiTheme="minorHAnsi"/>
              </w:rPr>
              <w:br/>
              <w:t>in layman's terms [no acronyms or jargon]</w:t>
            </w:r>
          </w:p>
          <w:p w:rsidR="00492379" w:rsidRPr="003A167C" w:rsidRDefault="00492379" w:rsidP="006B29EB">
            <w:pPr>
              <w:rPr>
                <w:rFonts w:asciiTheme="minorHAnsi" w:hAnsiTheme="minorHAnsi"/>
              </w:rPr>
            </w:pP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 xml:space="preserve">The project aims to investigate the feasibility of reintroducing the Scottish </w:t>
            </w:r>
            <w:r w:rsidR="00AB62F5" w:rsidRPr="003A167C">
              <w:rPr>
                <w:rFonts w:asciiTheme="minorHAnsi" w:hAnsiTheme="minorHAnsi"/>
              </w:rPr>
              <w:t>Wildcat</w:t>
            </w:r>
            <w:r w:rsidRPr="003A167C">
              <w:rPr>
                <w:rFonts w:asciiTheme="minorHAnsi" w:hAnsiTheme="minorHAnsi"/>
              </w:rPr>
              <w:t xml:space="preserve"> into an area of Argyll, Scotland and will consist of primarily quantitative based research. A profile survey of small mammal frequency, along with visual evidence of larger mammals and using maps of the area will be combined for the outcome.</w:t>
            </w:r>
          </w:p>
        </w:tc>
      </w:tr>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t xml:space="preserve">1.4 Dates </w:t>
            </w:r>
          </w:p>
        </w:tc>
        <w:tc>
          <w:tcPr>
            <w:tcW w:w="2770" w:type="dxa"/>
            <w:gridSpan w:val="3"/>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 xml:space="preserve"> Start: May 2012</w:t>
            </w:r>
          </w:p>
        </w:tc>
        <w:tc>
          <w:tcPr>
            <w:tcW w:w="5124" w:type="dxa"/>
            <w:gridSpan w:val="8"/>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End: April 2013</w:t>
            </w:r>
          </w:p>
        </w:tc>
      </w:tr>
      <w:tr w:rsidR="00492379" w:rsidRPr="003A167C" w:rsidTr="006B29EB">
        <w:trPr>
          <w:tblCellSpacing w:w="0" w:type="dxa"/>
        </w:trPr>
        <w:tc>
          <w:tcPr>
            <w:tcW w:w="1858" w:type="dxa"/>
            <w:vAlign w:val="center"/>
          </w:tcPr>
          <w:p w:rsidR="00492379" w:rsidRPr="003A167C" w:rsidRDefault="00492379" w:rsidP="006B29EB">
            <w:pPr>
              <w:rPr>
                <w:rFonts w:asciiTheme="minorHAnsi" w:hAnsiTheme="minorHAnsi"/>
              </w:rPr>
            </w:pPr>
            <w:r w:rsidRPr="003A167C">
              <w:rPr>
                <w:rFonts w:asciiTheme="minorHAnsi" w:hAnsiTheme="minorHAnsi"/>
              </w:rPr>
              <w:t>1.5 School of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p>
        </w:tc>
      </w:tr>
    </w:tbl>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2 Participants</w:t>
      </w:r>
    </w:p>
    <w:tbl>
      <w:tblPr>
        <w:tblW w:w="0" w:type="auto"/>
        <w:tblCellSpacing w:w="0" w:type="dxa"/>
        <w:tblCellMar>
          <w:left w:w="0" w:type="dxa"/>
          <w:right w:w="0" w:type="dxa"/>
        </w:tblCellMar>
        <w:tblLook w:val="0000" w:firstRow="0" w:lastRow="0" w:firstColumn="0" w:lastColumn="0" w:noHBand="0" w:noVBand="0"/>
      </w:tblPr>
      <w:tblGrid>
        <w:gridCol w:w="2229"/>
        <w:gridCol w:w="6807"/>
      </w:tblGrid>
      <w:tr w:rsidR="00492379" w:rsidRPr="003A167C">
        <w:trPr>
          <w:tblCellSpacing w:w="0" w:type="dxa"/>
        </w:trPr>
        <w:tc>
          <w:tcPr>
            <w:tcW w:w="2340" w:type="dxa"/>
            <w:vAlign w:val="center"/>
          </w:tcPr>
          <w:p w:rsidR="00492379" w:rsidRPr="003A167C" w:rsidRDefault="00492379" w:rsidP="006B29EB">
            <w:pPr>
              <w:rPr>
                <w:rFonts w:asciiTheme="minorHAnsi" w:hAnsiTheme="minorHAnsi"/>
              </w:rPr>
            </w:pPr>
            <w:r w:rsidRPr="003A167C">
              <w:rPr>
                <w:rFonts w:asciiTheme="minorHAnsi" w:hAnsiTheme="minorHAnsi"/>
              </w:rPr>
              <w:t>2.1 Project supervisor /principal investigator:</w:t>
            </w:r>
            <w:r w:rsidRPr="003A167C">
              <w:rPr>
                <w:rFonts w:asciiTheme="minorHAnsi" w:hAnsiTheme="minorHAnsi"/>
              </w:rPr>
              <w:br/>
              <w:t>name, position</w:t>
            </w:r>
            <w:r w:rsidRPr="003A167C">
              <w:rPr>
                <w:rFonts w:asciiTheme="minorHAnsi" w:hAnsiTheme="minorHAnsi"/>
              </w:rPr>
              <w:br/>
              <w:t xml:space="preserve">and original signature </w:t>
            </w:r>
          </w:p>
        </w:tc>
        <w:tc>
          <w:tcPr>
            <w:tcW w:w="7422"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Project Supervisor: Kevin Butt</w:t>
            </w:r>
          </w:p>
          <w:p w:rsidR="00492379" w:rsidRPr="003A167C" w:rsidRDefault="00492379" w:rsidP="006B29EB">
            <w:pPr>
              <w:rPr>
                <w:rFonts w:asciiTheme="minorHAnsi" w:hAnsiTheme="minorHAnsi"/>
              </w:rPr>
            </w:pPr>
            <w:r w:rsidRPr="003A167C">
              <w:rPr>
                <w:rFonts w:asciiTheme="minorHAnsi" w:hAnsiTheme="minorHAnsi"/>
              </w:rPr>
              <w:t>Principle Investigator: Rachel Daniels, student</w:t>
            </w:r>
          </w:p>
        </w:tc>
      </w:tr>
      <w:tr w:rsidR="00492379" w:rsidRPr="003A167C">
        <w:trPr>
          <w:tblCellSpacing w:w="0" w:type="dxa"/>
        </w:trPr>
        <w:tc>
          <w:tcPr>
            <w:tcW w:w="2340" w:type="dxa"/>
            <w:vAlign w:val="center"/>
          </w:tcPr>
          <w:p w:rsidR="00492379" w:rsidRPr="003A167C" w:rsidRDefault="00492379" w:rsidP="006B29EB">
            <w:pPr>
              <w:rPr>
                <w:rFonts w:asciiTheme="minorHAnsi" w:hAnsiTheme="minorHAnsi"/>
              </w:rPr>
            </w:pPr>
            <w:r w:rsidRPr="003A167C">
              <w:rPr>
                <w:rFonts w:asciiTheme="minorHAnsi" w:hAnsiTheme="minorHAnsi"/>
              </w:rPr>
              <w:t xml:space="preserve">2.2 Co-workers: </w:t>
            </w:r>
            <w:r w:rsidRPr="003A167C">
              <w:rPr>
                <w:rFonts w:asciiTheme="minorHAnsi" w:hAnsiTheme="minorHAnsi"/>
              </w:rPr>
              <w:br/>
              <w:t xml:space="preserve">names and positions </w:t>
            </w:r>
          </w:p>
          <w:p w:rsidR="00492379" w:rsidRPr="003A167C" w:rsidRDefault="00492379" w:rsidP="006B29EB">
            <w:pPr>
              <w:rPr>
                <w:rFonts w:asciiTheme="minorHAnsi" w:hAnsiTheme="minorHAnsi"/>
              </w:rPr>
            </w:pPr>
            <w:r w:rsidRPr="003A167C">
              <w:rPr>
                <w:rFonts w:asciiTheme="minorHAnsi" w:hAnsiTheme="minorHAnsi"/>
              </w:rPr>
              <w:t>[eg student]</w:t>
            </w:r>
          </w:p>
          <w:p w:rsidR="00492379" w:rsidRPr="003A167C" w:rsidRDefault="00492379" w:rsidP="006B29EB">
            <w:pPr>
              <w:rPr>
                <w:rFonts w:asciiTheme="minorHAnsi" w:hAnsiTheme="minorHAnsi"/>
              </w:rPr>
            </w:pPr>
          </w:p>
        </w:tc>
        <w:tc>
          <w:tcPr>
            <w:tcW w:w="7422" w:type="dxa"/>
            <w:tcBorders>
              <w:top w:val="single" w:sz="4" w:space="0" w:color="auto"/>
              <w:left w:val="single" w:sz="4" w:space="0" w:color="auto"/>
              <w:bottom w:val="single" w:sz="4" w:space="0" w:color="auto"/>
              <w:right w:val="single" w:sz="4" w:space="0" w:color="auto"/>
            </w:tcBorders>
            <w:vAlign w:val="center"/>
          </w:tcPr>
          <w:p w:rsidR="00492379" w:rsidRPr="003A167C" w:rsidRDefault="00492379" w:rsidP="006B29EB">
            <w:pPr>
              <w:rPr>
                <w:rFonts w:asciiTheme="minorHAnsi" w:hAnsiTheme="minorHAnsi"/>
              </w:rPr>
            </w:pPr>
            <w:r w:rsidRPr="003A167C">
              <w:rPr>
                <w:rFonts w:asciiTheme="minorHAnsi" w:hAnsiTheme="minorHAnsi"/>
              </w:rPr>
              <w:t>N/A</w:t>
            </w:r>
          </w:p>
        </w:tc>
      </w:tr>
    </w:tbl>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3 External collaborators</w:t>
      </w:r>
      <w:r w:rsidRPr="003A167C">
        <w:rPr>
          <w:rFonts w:asciiTheme="minorHAnsi" w:hAnsiTheme="minorHAnsi"/>
        </w:rPr>
        <w:br/>
        <w:t>3.1 List external collaborating bodies</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 xml:space="preserve">Scottish </w:t>
      </w:r>
      <w:r w:rsidR="00AB62F5" w:rsidRPr="003A167C">
        <w:rPr>
          <w:rFonts w:asciiTheme="minorHAnsi" w:hAnsiTheme="minorHAnsi"/>
        </w:rPr>
        <w:t>Wildcat</w:t>
      </w:r>
      <w:r w:rsidRPr="003A167C">
        <w:rPr>
          <w:rFonts w:asciiTheme="minorHAnsi" w:hAnsiTheme="minorHAnsi"/>
        </w:rPr>
        <w:t xml:space="preserve"> Association, </w:t>
      </w:r>
    </w:p>
    <w:p w:rsidR="00492379" w:rsidRPr="003A167C" w:rsidRDefault="00492379" w:rsidP="006B29EB">
      <w:pPr>
        <w:rPr>
          <w:rFonts w:asciiTheme="minorHAnsi" w:hAnsiTheme="minorHAnsi"/>
        </w:rPr>
      </w:pPr>
      <w:r w:rsidRPr="003A167C">
        <w:rPr>
          <w:rFonts w:asciiTheme="minorHAnsi" w:hAnsiTheme="minorHAnsi"/>
        </w:rPr>
        <w:t>Glasdrum Wood Reserve.</w:t>
      </w:r>
    </w:p>
    <w:p w:rsidR="00492379" w:rsidRPr="003A167C" w:rsidRDefault="00492379" w:rsidP="006B29EB">
      <w:pPr>
        <w:rPr>
          <w:rFonts w:asciiTheme="minorHAnsi" w:hAnsiTheme="minorHAnsi"/>
        </w:rPr>
      </w:pPr>
      <w:r w:rsidRPr="003A167C">
        <w:rPr>
          <w:rFonts w:asciiTheme="minorHAnsi" w:hAnsiTheme="minorHAnsi"/>
        </w:rPr>
        <w:br/>
        <w:t>3.2 Provide evidence of any ethical approvals obtained [or needed] by external collaborators</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N/A</w:t>
      </w:r>
    </w:p>
    <w:p w:rsidR="00492379" w:rsidRPr="003A167C" w:rsidRDefault="00492379" w:rsidP="006B29EB">
      <w:pPr>
        <w:rPr>
          <w:rFonts w:asciiTheme="minorHAnsi" w:hAnsiTheme="minorHAnsi"/>
        </w:rPr>
      </w:pPr>
      <w:r w:rsidRPr="003A167C">
        <w:rPr>
          <w:rFonts w:asciiTheme="minorHAnsi" w:hAnsiTheme="minorHAnsi"/>
        </w:rPr>
        <w:br/>
        <w:t xml:space="preserve">3.3 Indicate whether confidentiality agreements have been or will be completed </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N/A</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 xml:space="preserve">Read any associated procedures and guidance or follow any associated checklist, and delete, Yes or No, for each characteristic in A) to F) below. </w:t>
      </w:r>
    </w:p>
    <w:p w:rsidR="00492379" w:rsidRPr="003A167C" w:rsidRDefault="00492379" w:rsidP="006B29EB">
      <w:pPr>
        <w:ind w:left="360"/>
        <w:rPr>
          <w:rFonts w:asciiTheme="minorHAnsi" w:hAnsiTheme="minorHAnsi"/>
        </w:rPr>
      </w:pPr>
      <w:r w:rsidRPr="003A167C">
        <w:rPr>
          <w:rFonts w:asciiTheme="minorHAnsi" w:hAnsiTheme="minorHAnsi"/>
        </w:rPr>
        <w:t xml:space="preserve">If you respond </w:t>
      </w:r>
      <w:r w:rsidRPr="003A167C">
        <w:rPr>
          <w:rFonts w:asciiTheme="minorHAnsi" w:hAnsiTheme="minorHAnsi"/>
          <w:b/>
        </w:rPr>
        <w:t>No</w:t>
      </w:r>
      <w:r w:rsidRPr="003A167C">
        <w:rPr>
          <w:rFonts w:asciiTheme="minorHAnsi" w:hAnsiTheme="minorHAnsi"/>
        </w:rPr>
        <w:t>, then in your judgment you believe that the characteristic is irrelevant to the activity.</w:t>
      </w:r>
    </w:p>
    <w:p w:rsidR="00492379" w:rsidRPr="003A167C" w:rsidRDefault="00492379" w:rsidP="006B29EB">
      <w:pPr>
        <w:ind w:left="360"/>
        <w:rPr>
          <w:rFonts w:asciiTheme="minorHAnsi" w:hAnsiTheme="minorHAnsi"/>
        </w:rPr>
      </w:pPr>
      <w:r w:rsidRPr="003A167C">
        <w:rPr>
          <w:rFonts w:asciiTheme="minorHAnsi" w:hAnsiTheme="minorHAnsi"/>
        </w:rPr>
        <w:t xml:space="preserve">If you respond </w:t>
      </w:r>
      <w:r w:rsidRPr="003A167C">
        <w:rPr>
          <w:rFonts w:asciiTheme="minorHAnsi" w:hAnsiTheme="minorHAnsi"/>
          <w:b/>
        </w:rPr>
        <w:t>Yes</w:t>
      </w:r>
      <w:r w:rsidRPr="003A167C">
        <w:rPr>
          <w:rFonts w:asciiTheme="minorHAnsi" w:hAnsiTheme="minorHAnsi"/>
        </w:rPr>
        <w:t xml:space="preserve">, then you should </w:t>
      </w:r>
      <w:r w:rsidRPr="003A167C">
        <w:rPr>
          <w:rFonts w:asciiTheme="minorHAnsi" w:hAnsiTheme="minorHAnsi"/>
          <w:b/>
        </w:rPr>
        <w:t>provide relevant documentation</w:t>
      </w:r>
      <w:r w:rsidRPr="003A167C">
        <w:rPr>
          <w:rFonts w:asciiTheme="minorHAnsi" w:hAnsiTheme="minorHAnsi"/>
        </w:rPr>
        <w:t xml:space="preserve"> [including </w:t>
      </w:r>
      <w:hyperlink r:id="rId72" w:history="1">
        <w:r w:rsidRPr="003A167C">
          <w:rPr>
            <w:rStyle w:val="Hyperlink"/>
            <w:rFonts w:asciiTheme="minorHAnsi" w:hAnsiTheme="minorHAnsi"/>
            <w:color w:val="auto"/>
          </w:rPr>
          <w:t>risk assessments</w:t>
        </w:r>
      </w:hyperlink>
      <w:r w:rsidRPr="003A167C">
        <w:rPr>
          <w:rFonts w:asciiTheme="minorHAnsi" w:hAnsiTheme="minorHAnsi"/>
        </w:rPr>
        <w:t xml:space="preserve">] with the application, and cross-reference to it, eg A2 or B9. </w:t>
      </w:r>
      <w:r w:rsidRPr="003A167C">
        <w:rPr>
          <w:rFonts w:asciiTheme="minorHAnsi" w:hAnsiTheme="minorHAnsi"/>
          <w:b/>
        </w:rPr>
        <w:t xml:space="preserve">Use reference </w:t>
      </w:r>
      <w:r w:rsidRPr="003A167C">
        <w:rPr>
          <w:rFonts w:asciiTheme="minorHAnsi" w:hAnsiTheme="minorHAnsi"/>
          <w:b/>
        </w:rPr>
        <w:lastRenderedPageBreak/>
        <w:t>numbers of standard</w:t>
      </w:r>
      <w:r w:rsidRPr="003A167C">
        <w:rPr>
          <w:rFonts w:asciiTheme="minorHAnsi" w:hAnsiTheme="minorHAnsi"/>
        </w:rPr>
        <w:t xml:space="preserve"> forms, protocols and approaches and risk assessments where they exist.</w:t>
      </w:r>
    </w:p>
    <w:p w:rsidR="00492379" w:rsidRPr="003A167C" w:rsidRDefault="00492379" w:rsidP="006B29EB">
      <w:pPr>
        <w:rPr>
          <w:rFonts w:asciiTheme="minorHAnsi" w:hAnsiTheme="minorHAns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815"/>
        <w:gridCol w:w="1241"/>
      </w:tblGrid>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492379">
            <w:pPr>
              <w:numPr>
                <w:ilvl w:val="1"/>
                <w:numId w:val="4"/>
              </w:numPr>
              <w:tabs>
                <w:tab w:val="clear" w:pos="1440"/>
              </w:tabs>
              <w:ind w:left="360"/>
              <w:rPr>
                <w:rFonts w:asciiTheme="minorHAnsi" w:hAnsiTheme="minorHAnsi"/>
              </w:rPr>
            </w:pPr>
            <w:r w:rsidRPr="003A167C">
              <w:rPr>
                <w:rFonts w:asciiTheme="minorHAnsi" w:hAnsiTheme="minorHAnsi"/>
              </w:rPr>
              <w:t xml:space="preserve">Does the activity involve </w:t>
            </w:r>
            <w:hyperlink r:id="rId73" w:history="1">
              <w:r w:rsidRPr="003A167C">
                <w:rPr>
                  <w:rStyle w:val="Hyperlink"/>
                  <w:rFonts w:asciiTheme="minorHAnsi" w:hAnsiTheme="minorHAnsi" w:cs="Arial"/>
                  <w:color w:val="auto"/>
                </w:rPr>
                <w:t>field work</w:t>
              </w:r>
            </w:hyperlink>
            <w:r w:rsidRPr="003A167C">
              <w:rPr>
                <w:rFonts w:asciiTheme="minorHAnsi" w:hAnsiTheme="minorHAnsi"/>
              </w:rPr>
              <w:t xml:space="preserve"> or </w:t>
            </w:r>
            <w:hyperlink r:id="rId74" w:history="1">
              <w:r w:rsidRPr="003A167C">
                <w:rPr>
                  <w:rStyle w:val="Hyperlink"/>
                  <w:rFonts w:asciiTheme="minorHAnsi" w:hAnsiTheme="minorHAnsi" w:cs="Arial"/>
                  <w:color w:val="auto"/>
                </w:rPr>
                <w:t>travel</w:t>
              </w:r>
            </w:hyperlink>
            <w:r w:rsidRPr="003A167C">
              <w:rPr>
                <w:rFonts w:asciiTheme="minorHAnsi" w:hAnsiTheme="minorHAnsi"/>
              </w:rPr>
              <w:t xml:space="preserve"> to unfamiliar places? If Yes:</w:t>
            </w:r>
          </w:p>
          <w:p w:rsidR="00492379" w:rsidRPr="003A167C" w:rsidRDefault="00492379" w:rsidP="00492379">
            <w:pPr>
              <w:numPr>
                <w:ilvl w:val="0"/>
                <w:numId w:val="6"/>
              </w:numPr>
              <w:rPr>
                <w:rFonts w:asciiTheme="minorHAnsi" w:hAnsiTheme="minorHAnsi"/>
              </w:rPr>
            </w:pPr>
            <w:r w:rsidRPr="003A167C">
              <w:rPr>
                <w:rFonts w:asciiTheme="minorHAnsi" w:hAnsiTheme="minorHAnsi"/>
              </w:rPr>
              <w:t xml:space="preserve">Does the activity involve field work or leaving the campus [eg </w:t>
            </w:r>
            <w:hyperlink r:id="rId75" w:history="1">
              <w:r w:rsidRPr="003A167C">
                <w:rPr>
                  <w:rStyle w:val="Hyperlink"/>
                  <w:rFonts w:asciiTheme="minorHAnsi" w:hAnsiTheme="minorHAnsi" w:cs="Arial"/>
                  <w:color w:val="auto"/>
                </w:rPr>
                <w:t>overseas</w:t>
              </w:r>
            </w:hyperlink>
            <w:r w:rsidRPr="003A167C">
              <w:rPr>
                <w:rFonts w:asciiTheme="minorHAnsi" w:hAnsiTheme="minorHAnsi"/>
              </w:rPr>
              <w:t>]?</w:t>
            </w:r>
          </w:p>
          <w:p w:rsidR="00492379" w:rsidRPr="003A167C" w:rsidRDefault="00492379" w:rsidP="00492379">
            <w:pPr>
              <w:numPr>
                <w:ilvl w:val="0"/>
                <w:numId w:val="6"/>
              </w:numPr>
              <w:rPr>
                <w:rFonts w:asciiTheme="minorHAnsi" w:hAnsiTheme="minorHAnsi"/>
              </w:rPr>
            </w:pPr>
            <w:r w:rsidRPr="003A167C">
              <w:rPr>
                <w:rFonts w:asciiTheme="minorHAnsi" w:hAnsiTheme="minorHAnsi"/>
              </w:rPr>
              <w:t xml:space="preserve">Does the field work involve a ‘party’ of participants or </w:t>
            </w:r>
            <w:hyperlink r:id="rId76" w:history="1">
              <w:r w:rsidRPr="003A167C">
                <w:rPr>
                  <w:rStyle w:val="Hyperlink"/>
                  <w:rFonts w:asciiTheme="minorHAnsi" w:hAnsiTheme="minorHAnsi" w:cs="Arial"/>
                  <w:color w:val="auto"/>
                </w:rPr>
                <w:t xml:space="preserve">lone working </w:t>
              </w:r>
            </w:hyperlink>
            <w:r w:rsidRPr="003A167C">
              <w:rPr>
                <w:rFonts w:asciiTheme="minorHAnsi" w:hAnsiTheme="minorHAnsi"/>
              </w:rPr>
              <w:t>?</w:t>
            </w:r>
          </w:p>
          <w:p w:rsidR="00492379" w:rsidRPr="003A167C" w:rsidRDefault="00492379" w:rsidP="00492379">
            <w:pPr>
              <w:numPr>
                <w:ilvl w:val="0"/>
                <w:numId w:val="6"/>
              </w:numPr>
              <w:rPr>
                <w:rFonts w:asciiTheme="minorHAnsi" w:hAnsiTheme="minorHAnsi"/>
              </w:rPr>
            </w:pPr>
            <w:r w:rsidRPr="003A167C">
              <w:rPr>
                <w:rFonts w:asciiTheme="minorHAnsi" w:hAnsiTheme="minorHAnsi"/>
              </w:rPr>
              <w:t xml:space="preserve">Does the activity involve children visiting from </w:t>
            </w:r>
            <w:hyperlink r:id="rId77" w:history="1">
              <w:r w:rsidRPr="003A167C">
                <w:rPr>
                  <w:rStyle w:val="Hyperlink"/>
                  <w:rFonts w:asciiTheme="minorHAnsi" w:hAnsiTheme="minorHAnsi" w:cs="Arial"/>
                  <w:color w:val="auto"/>
                </w:rPr>
                <w:t>schools?</w:t>
              </w:r>
            </w:hyperlink>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A)  Yes</w:t>
            </w:r>
          </w:p>
          <w:p w:rsidR="00492379" w:rsidRPr="003A167C" w:rsidRDefault="00492379" w:rsidP="00492379">
            <w:pPr>
              <w:numPr>
                <w:ilvl w:val="0"/>
                <w:numId w:val="12"/>
              </w:numPr>
              <w:tabs>
                <w:tab w:val="clear" w:pos="720"/>
              </w:tabs>
              <w:ind w:left="330"/>
              <w:rPr>
                <w:rFonts w:asciiTheme="minorHAnsi" w:hAnsiTheme="minorHAnsi"/>
              </w:rPr>
            </w:pPr>
            <w:r w:rsidRPr="003A167C">
              <w:rPr>
                <w:rFonts w:asciiTheme="minorHAnsi" w:hAnsiTheme="minorHAnsi"/>
              </w:rPr>
              <w:t xml:space="preserve">Yes  </w:t>
            </w:r>
          </w:p>
          <w:p w:rsidR="00492379" w:rsidRPr="003A167C" w:rsidRDefault="00492379" w:rsidP="00492379">
            <w:pPr>
              <w:numPr>
                <w:ilvl w:val="0"/>
                <w:numId w:val="12"/>
              </w:numPr>
              <w:tabs>
                <w:tab w:val="clear" w:pos="720"/>
              </w:tabs>
              <w:ind w:left="330"/>
              <w:rPr>
                <w:rFonts w:asciiTheme="minorHAnsi" w:hAnsiTheme="minorHAnsi"/>
              </w:rPr>
            </w:pPr>
            <w:r w:rsidRPr="003A167C">
              <w:rPr>
                <w:rFonts w:asciiTheme="minorHAnsi" w:hAnsiTheme="minorHAnsi"/>
              </w:rPr>
              <w:t xml:space="preserve">Yes </w:t>
            </w:r>
          </w:p>
          <w:p w:rsidR="00492379" w:rsidRPr="003A167C" w:rsidRDefault="00492379" w:rsidP="00492379">
            <w:pPr>
              <w:numPr>
                <w:ilvl w:val="0"/>
                <w:numId w:val="12"/>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B) Does the activity involve humans other than the investigators? If Yes:</w:t>
            </w:r>
          </w:p>
          <w:p w:rsidR="00492379" w:rsidRPr="003A167C" w:rsidRDefault="00492379" w:rsidP="00492379">
            <w:pPr>
              <w:numPr>
                <w:ilvl w:val="0"/>
                <w:numId w:val="7"/>
              </w:numPr>
              <w:rPr>
                <w:rFonts w:asciiTheme="minorHAnsi" w:hAnsiTheme="minorHAnsi"/>
              </w:rPr>
            </w:pPr>
            <w:r w:rsidRPr="003A167C">
              <w:rPr>
                <w:rFonts w:asciiTheme="minorHAnsi" w:hAnsiTheme="minorHAnsi"/>
              </w:rPr>
              <w:t xml:space="preserve">Will the activity involve any external organisation for which separate and specific ethics clearance is required (e.g. NHS; school; any criminal justice agencies including the Police, CPS, Prison Service)? – start this now [CRB clearance process at </w:t>
            </w:r>
            <w:hyperlink r:id="rId78" w:history="1">
              <w:r w:rsidRPr="003A167C">
                <w:rPr>
                  <w:rStyle w:val="Hyperlink"/>
                  <w:rFonts w:asciiTheme="minorHAnsi" w:hAnsiTheme="minorHAnsi" w:cs="Arial"/>
                  <w:color w:val="auto"/>
                </w:rPr>
                <w:t>Loughborough</w:t>
              </w:r>
            </w:hyperlink>
            <w:r w:rsidRPr="003A167C">
              <w:rPr>
                <w:rFonts w:asciiTheme="minorHAnsi" w:hAnsiTheme="minorHAnsi"/>
              </w:rPr>
              <w:t xml:space="preserve">; </w:t>
            </w:r>
            <w:hyperlink r:id="rId79" w:history="1">
              <w:r w:rsidRPr="003A167C">
                <w:rPr>
                  <w:rStyle w:val="Hyperlink"/>
                  <w:rFonts w:asciiTheme="minorHAnsi" w:hAnsiTheme="minorHAnsi" w:cs="Arial"/>
                  <w:color w:val="auto"/>
                </w:rPr>
                <w:t>Uclan contact</w:t>
              </w:r>
            </w:hyperlink>
            <w:r w:rsidRPr="003A167C">
              <w:rPr>
                <w:rFonts w:asciiTheme="minorHAnsi" w:hAnsiTheme="minorHAnsi"/>
              </w:rPr>
              <w:t xml:space="preserve"> Carole Knight] </w:t>
            </w:r>
          </w:p>
          <w:p w:rsidR="00492379" w:rsidRPr="003A167C" w:rsidRDefault="00492379" w:rsidP="00492379">
            <w:pPr>
              <w:numPr>
                <w:ilvl w:val="0"/>
                <w:numId w:val="7"/>
              </w:numPr>
              <w:rPr>
                <w:rFonts w:asciiTheme="minorHAnsi" w:hAnsiTheme="minorHAnsi"/>
              </w:rPr>
            </w:pPr>
            <w:r w:rsidRPr="003A167C">
              <w:rPr>
                <w:rFonts w:asciiTheme="minorHAnsi" w:hAnsiTheme="minorHAnsi"/>
              </w:rPr>
              <w:t xml:space="preserve">Does the activity involve participants who are unable to give their informed consent (e.g. children, people with severe learning disabilities, unconscious patients etc.) or who may not be able to give valid consent (e.g. people experiencing mental health difficulties)? </w:t>
            </w:r>
          </w:p>
          <w:p w:rsidR="00492379" w:rsidRPr="003A167C" w:rsidRDefault="00492379" w:rsidP="00492379">
            <w:pPr>
              <w:numPr>
                <w:ilvl w:val="0"/>
                <w:numId w:val="7"/>
              </w:numPr>
              <w:rPr>
                <w:rFonts w:asciiTheme="minorHAnsi" w:hAnsiTheme="minorHAnsi"/>
              </w:rPr>
            </w:pPr>
            <w:r w:rsidRPr="003A167C">
              <w:rPr>
                <w:rFonts w:asciiTheme="minorHAnsi" w:hAnsiTheme="minorHAnsi"/>
              </w:rPr>
              <w:t xml:space="preserve">Does the activity require participants to give informed consent? [consent guidance at </w:t>
            </w:r>
            <w:hyperlink r:id="rId80" w:history="1">
              <w:r w:rsidRPr="003A167C">
                <w:rPr>
                  <w:rStyle w:val="Hyperlink"/>
                  <w:rFonts w:asciiTheme="minorHAnsi" w:hAnsiTheme="minorHAnsi"/>
                  <w:color w:val="auto"/>
                </w:rPr>
                <w:t>City</w:t>
              </w:r>
              <w:r w:rsidRPr="003A167C">
                <w:rPr>
                  <w:rStyle w:val="Hyperlink"/>
                  <w:rFonts w:asciiTheme="minorHAnsi" w:hAnsiTheme="minorHAnsi" w:cs="Arial"/>
                  <w:color w:val="auto"/>
                </w:rPr>
                <w:t xml:space="preserve"> U</w:t>
              </w:r>
            </w:hyperlink>
            <w:r w:rsidRPr="003A167C">
              <w:rPr>
                <w:rFonts w:asciiTheme="minorHAnsi" w:hAnsiTheme="minorHAnsi"/>
              </w:rPr>
              <w:t xml:space="preserve">] </w:t>
            </w:r>
          </w:p>
          <w:p w:rsidR="00492379" w:rsidRPr="003A167C" w:rsidRDefault="00492379" w:rsidP="00492379">
            <w:pPr>
              <w:numPr>
                <w:ilvl w:val="0"/>
                <w:numId w:val="7"/>
              </w:numPr>
              <w:rPr>
                <w:rFonts w:asciiTheme="minorHAnsi" w:hAnsiTheme="minorHAnsi"/>
              </w:rPr>
            </w:pPr>
            <w:r w:rsidRPr="003A167C">
              <w:rPr>
                <w:rFonts w:asciiTheme="minorHAnsi" w:hAnsiTheme="minorHAnsi"/>
              </w:rPr>
              <w:t>Does the activity raise issues involving the potential abuse or misuse of power and authority which might compromise the validity of participants’ consent (e.g. relationships of line management or training)?</w:t>
            </w:r>
          </w:p>
          <w:p w:rsidR="00492379" w:rsidRPr="003A167C" w:rsidRDefault="00492379" w:rsidP="00492379">
            <w:pPr>
              <w:numPr>
                <w:ilvl w:val="0"/>
                <w:numId w:val="7"/>
              </w:numPr>
              <w:rPr>
                <w:rFonts w:asciiTheme="minorHAnsi" w:hAnsiTheme="minorHAnsi"/>
              </w:rPr>
            </w:pPr>
            <w:r w:rsidRPr="003A167C">
              <w:rPr>
                <w:rFonts w:asciiTheme="minorHAnsi" w:hAnsiTheme="minorHAnsi"/>
              </w:rPr>
              <w:t>Is there a potential risk arising from the project of physical, social, emotional or psychological harm to the researchers or participants?</w:t>
            </w:r>
          </w:p>
          <w:p w:rsidR="00492379" w:rsidRPr="003A167C" w:rsidRDefault="00492379" w:rsidP="00492379">
            <w:pPr>
              <w:numPr>
                <w:ilvl w:val="0"/>
                <w:numId w:val="7"/>
              </w:numPr>
              <w:rPr>
                <w:rFonts w:asciiTheme="minorHAnsi" w:hAnsiTheme="minorHAnsi"/>
              </w:rPr>
            </w:pPr>
            <w:r w:rsidRPr="003A167C">
              <w:rPr>
                <w:rFonts w:asciiTheme="minorHAnsi" w:hAnsiTheme="minorHAnsi"/>
              </w:rPr>
              <w:t>Does the activity involve the researchers and/or participants in the potential disclosure of any information relating to illegal activities; the observation of illegal activities; or the possession, viewing or storage (whether in hard copy of electronic format) which may be illegal?</w:t>
            </w:r>
          </w:p>
          <w:p w:rsidR="00492379" w:rsidRPr="003A167C" w:rsidRDefault="00492379" w:rsidP="00492379">
            <w:pPr>
              <w:numPr>
                <w:ilvl w:val="0"/>
                <w:numId w:val="7"/>
              </w:numPr>
              <w:rPr>
                <w:rFonts w:asciiTheme="minorHAnsi" w:hAnsiTheme="minorHAnsi"/>
              </w:rPr>
            </w:pPr>
            <w:r w:rsidRPr="003A167C">
              <w:rPr>
                <w:rFonts w:asciiTheme="minorHAnsi" w:hAnsiTheme="minorHAnsi"/>
              </w:rPr>
              <w:t>Will deception of the participant be necessary during the activity?</w:t>
            </w:r>
          </w:p>
          <w:p w:rsidR="00492379" w:rsidRPr="003A167C" w:rsidRDefault="00492379" w:rsidP="00492379">
            <w:pPr>
              <w:numPr>
                <w:ilvl w:val="0"/>
                <w:numId w:val="7"/>
              </w:numPr>
              <w:rPr>
                <w:rFonts w:asciiTheme="minorHAnsi" w:hAnsiTheme="minorHAnsi"/>
              </w:rPr>
            </w:pPr>
            <w:r w:rsidRPr="003A167C">
              <w:rPr>
                <w:rFonts w:asciiTheme="minorHAnsi" w:hAnsiTheme="minorHAnsi"/>
              </w:rPr>
              <w:t>Does the activity (e.g. art) aim to shock or offend?</w:t>
            </w:r>
          </w:p>
          <w:p w:rsidR="00492379" w:rsidRPr="003A167C" w:rsidRDefault="00492379" w:rsidP="00492379">
            <w:pPr>
              <w:numPr>
                <w:ilvl w:val="0"/>
                <w:numId w:val="7"/>
              </w:numPr>
              <w:rPr>
                <w:rFonts w:asciiTheme="minorHAnsi" w:hAnsiTheme="minorHAnsi"/>
              </w:rPr>
            </w:pPr>
            <w:r w:rsidRPr="003A167C">
              <w:rPr>
                <w:rFonts w:asciiTheme="minorHAnsi" w:hAnsiTheme="minorHAnsi"/>
              </w:rPr>
              <w:t>Will the activity involve invasion of privacy or access to confidential information about people without their permission?</w:t>
            </w:r>
          </w:p>
          <w:p w:rsidR="00492379" w:rsidRPr="003A167C" w:rsidRDefault="00492379" w:rsidP="00492379">
            <w:pPr>
              <w:numPr>
                <w:ilvl w:val="0"/>
                <w:numId w:val="7"/>
              </w:numPr>
              <w:rPr>
                <w:rFonts w:asciiTheme="minorHAnsi" w:hAnsiTheme="minorHAnsi"/>
              </w:rPr>
            </w:pPr>
            <w:r w:rsidRPr="003A167C">
              <w:rPr>
                <w:rFonts w:asciiTheme="minorHAnsi" w:hAnsiTheme="minorHAnsi"/>
              </w:rPr>
              <w:t>Does the activity involve medical research with humans, clinical trials or use human tissue samples or body fluids?</w:t>
            </w:r>
          </w:p>
          <w:p w:rsidR="00492379" w:rsidRPr="003A167C" w:rsidRDefault="00492379" w:rsidP="00492379">
            <w:pPr>
              <w:numPr>
                <w:ilvl w:val="0"/>
                <w:numId w:val="7"/>
              </w:numPr>
              <w:rPr>
                <w:rFonts w:asciiTheme="minorHAnsi" w:hAnsiTheme="minorHAnsi"/>
              </w:rPr>
            </w:pPr>
            <w:r w:rsidRPr="003A167C">
              <w:rPr>
                <w:rFonts w:asciiTheme="minorHAnsi" w:hAnsiTheme="minorHAnsi"/>
              </w:rPr>
              <w:t>Does the activity involve excavation and study of human remains?</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B)  No</w:t>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 xml:space="preserve">Yes  </w:t>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r w:rsidRPr="003A167C">
              <w:rPr>
                <w:rFonts w:asciiTheme="minorHAnsi" w:hAnsiTheme="minorHAnsi"/>
              </w:rPr>
              <w:br/>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 xml:space="preserve">No  </w:t>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 xml:space="preserve">No  </w:t>
            </w:r>
            <w:r w:rsidRPr="003A167C">
              <w:rPr>
                <w:rFonts w:asciiTheme="minorHAnsi" w:hAnsiTheme="minorHAnsi"/>
              </w:rPr>
              <w:br/>
            </w:r>
          </w:p>
          <w:p w:rsidR="00492379" w:rsidRPr="003A167C" w:rsidRDefault="00492379" w:rsidP="00492379">
            <w:pPr>
              <w:numPr>
                <w:ilvl w:val="0"/>
                <w:numId w:val="13"/>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C) Does the activity involve animals and other forms of life? If Yes:</w:t>
            </w:r>
          </w:p>
          <w:p w:rsidR="00492379" w:rsidRPr="003A167C" w:rsidRDefault="00492379" w:rsidP="00492379">
            <w:pPr>
              <w:numPr>
                <w:ilvl w:val="0"/>
                <w:numId w:val="8"/>
              </w:numPr>
              <w:rPr>
                <w:rFonts w:asciiTheme="minorHAnsi" w:hAnsiTheme="minorHAnsi"/>
              </w:rPr>
            </w:pPr>
            <w:r w:rsidRPr="003A167C">
              <w:rPr>
                <w:rFonts w:asciiTheme="minorHAnsi" w:hAnsiTheme="minorHAnsi"/>
              </w:rPr>
              <w:t>Does the activity involve scientific procedures being applied to a vertebrate animal (other than humans) or an octopus?</w:t>
            </w:r>
          </w:p>
          <w:p w:rsidR="00492379" w:rsidRPr="003A167C" w:rsidRDefault="00492379" w:rsidP="00492379">
            <w:pPr>
              <w:numPr>
                <w:ilvl w:val="0"/>
                <w:numId w:val="8"/>
              </w:numPr>
              <w:rPr>
                <w:rFonts w:asciiTheme="minorHAnsi" w:hAnsiTheme="minorHAnsi"/>
              </w:rPr>
            </w:pPr>
            <w:r w:rsidRPr="003A167C">
              <w:rPr>
                <w:rFonts w:asciiTheme="minorHAnsi" w:hAnsiTheme="minorHAnsi"/>
              </w:rPr>
              <w:t>Does the activity involve work with micro-organisms?</w:t>
            </w:r>
          </w:p>
          <w:p w:rsidR="00492379" w:rsidRPr="003A167C" w:rsidRDefault="00492379" w:rsidP="00492379">
            <w:pPr>
              <w:numPr>
                <w:ilvl w:val="0"/>
                <w:numId w:val="8"/>
              </w:numPr>
              <w:rPr>
                <w:rFonts w:asciiTheme="minorHAnsi" w:hAnsiTheme="minorHAnsi"/>
              </w:rPr>
            </w:pPr>
            <w:r w:rsidRPr="003A167C">
              <w:rPr>
                <w:rFonts w:asciiTheme="minorHAnsi" w:hAnsiTheme="minorHAnsi"/>
              </w:rPr>
              <w:t>Does the activity involve genetic modification?</w:t>
            </w:r>
          </w:p>
          <w:p w:rsidR="00492379" w:rsidRPr="003A167C" w:rsidRDefault="00492379" w:rsidP="00492379">
            <w:pPr>
              <w:numPr>
                <w:ilvl w:val="0"/>
                <w:numId w:val="8"/>
              </w:numPr>
              <w:rPr>
                <w:rFonts w:asciiTheme="minorHAnsi" w:hAnsiTheme="minorHAnsi"/>
              </w:rPr>
            </w:pPr>
            <w:r w:rsidRPr="003A167C">
              <w:rPr>
                <w:rFonts w:asciiTheme="minorHAnsi" w:hAnsiTheme="minorHAnsi"/>
              </w:rPr>
              <w:t>Does the activity involve collection of rare plants?</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C) Yes</w:t>
            </w:r>
          </w:p>
          <w:p w:rsidR="00492379" w:rsidRPr="003A167C" w:rsidRDefault="00492379" w:rsidP="00492379">
            <w:pPr>
              <w:numPr>
                <w:ilvl w:val="0"/>
                <w:numId w:val="14"/>
              </w:numPr>
              <w:tabs>
                <w:tab w:val="clear" w:pos="720"/>
              </w:tabs>
              <w:ind w:left="330"/>
              <w:rPr>
                <w:rFonts w:asciiTheme="minorHAnsi" w:hAnsiTheme="minorHAnsi"/>
              </w:rPr>
            </w:pPr>
            <w:r w:rsidRPr="003A167C">
              <w:rPr>
                <w:rFonts w:asciiTheme="minorHAnsi" w:hAnsiTheme="minorHAnsi"/>
              </w:rPr>
              <w:t xml:space="preserve">No  </w:t>
            </w:r>
            <w:r w:rsidRPr="003A167C">
              <w:rPr>
                <w:rFonts w:asciiTheme="minorHAnsi" w:hAnsiTheme="minorHAnsi"/>
              </w:rPr>
              <w:br/>
            </w:r>
          </w:p>
          <w:p w:rsidR="00492379" w:rsidRPr="003A167C" w:rsidRDefault="00492379" w:rsidP="00492379">
            <w:pPr>
              <w:numPr>
                <w:ilvl w:val="0"/>
                <w:numId w:val="14"/>
              </w:numPr>
              <w:tabs>
                <w:tab w:val="clear" w:pos="720"/>
              </w:tabs>
              <w:ind w:left="330"/>
              <w:rPr>
                <w:rFonts w:asciiTheme="minorHAnsi" w:hAnsiTheme="minorHAnsi"/>
              </w:rPr>
            </w:pPr>
            <w:r w:rsidRPr="003A167C">
              <w:rPr>
                <w:rFonts w:asciiTheme="minorHAnsi" w:hAnsiTheme="minorHAnsi"/>
              </w:rPr>
              <w:t xml:space="preserve">No  </w:t>
            </w:r>
          </w:p>
          <w:p w:rsidR="00492379" w:rsidRPr="003A167C" w:rsidRDefault="00492379" w:rsidP="00492379">
            <w:pPr>
              <w:numPr>
                <w:ilvl w:val="0"/>
                <w:numId w:val="14"/>
              </w:numPr>
              <w:tabs>
                <w:tab w:val="clear" w:pos="720"/>
              </w:tabs>
              <w:ind w:left="330"/>
              <w:rPr>
                <w:rFonts w:asciiTheme="minorHAnsi" w:hAnsiTheme="minorHAnsi"/>
              </w:rPr>
            </w:pPr>
            <w:r w:rsidRPr="003A167C">
              <w:rPr>
                <w:rFonts w:asciiTheme="minorHAnsi" w:hAnsiTheme="minorHAnsi"/>
              </w:rPr>
              <w:t xml:space="preserve">No  </w:t>
            </w:r>
          </w:p>
          <w:p w:rsidR="00492379" w:rsidRPr="003A167C" w:rsidRDefault="00492379" w:rsidP="00492379">
            <w:pPr>
              <w:numPr>
                <w:ilvl w:val="0"/>
                <w:numId w:val="14"/>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 xml:space="preserve">D) Does the activity involve </w:t>
            </w:r>
            <w:hyperlink r:id="rId81" w:history="1">
              <w:r w:rsidRPr="003A167C">
                <w:rPr>
                  <w:rStyle w:val="Hyperlink"/>
                  <w:rFonts w:asciiTheme="minorHAnsi" w:hAnsiTheme="minorHAnsi" w:cs="Arial"/>
                  <w:color w:val="auto"/>
                </w:rPr>
                <w:t>data</w:t>
              </w:r>
            </w:hyperlink>
            <w:r w:rsidRPr="003A167C">
              <w:rPr>
                <w:rFonts w:asciiTheme="minorHAnsi" w:hAnsiTheme="minorHAnsi"/>
              </w:rPr>
              <w:t xml:space="preserve"> about human subjects? If Yes:</w:t>
            </w:r>
          </w:p>
          <w:p w:rsidR="00492379" w:rsidRPr="003A167C" w:rsidRDefault="00492379" w:rsidP="00492379">
            <w:pPr>
              <w:numPr>
                <w:ilvl w:val="0"/>
                <w:numId w:val="9"/>
              </w:numPr>
              <w:rPr>
                <w:rFonts w:asciiTheme="minorHAnsi" w:hAnsiTheme="minorHAnsi"/>
              </w:rPr>
            </w:pPr>
            <w:r w:rsidRPr="003A167C">
              <w:rPr>
                <w:rFonts w:asciiTheme="minorHAnsi" w:hAnsiTheme="minorHAnsi"/>
              </w:rPr>
              <w:t xml:space="preserve">After using the data protection </w:t>
            </w:r>
            <w:hyperlink r:id="rId82" w:history="1">
              <w:r w:rsidRPr="003A167C">
                <w:rPr>
                  <w:rStyle w:val="Hyperlink"/>
                  <w:rFonts w:asciiTheme="minorHAnsi" w:hAnsiTheme="minorHAnsi" w:cs="Arial"/>
                  <w:color w:val="auto"/>
                </w:rPr>
                <w:t>compliance checklist</w:t>
              </w:r>
            </w:hyperlink>
            <w:r w:rsidRPr="003A167C">
              <w:rPr>
                <w:rFonts w:asciiTheme="minorHAnsi" w:hAnsiTheme="minorHAnsi"/>
              </w:rPr>
              <w:t xml:space="preserve">, have you any data protection </w:t>
            </w:r>
            <w:hyperlink r:id="rId83" w:history="1">
              <w:r w:rsidRPr="003A167C">
                <w:rPr>
                  <w:rStyle w:val="Hyperlink"/>
                  <w:rFonts w:asciiTheme="minorHAnsi" w:hAnsiTheme="minorHAnsi" w:cs="Arial"/>
                  <w:color w:val="auto"/>
                </w:rPr>
                <w:t>requirements</w:t>
              </w:r>
            </w:hyperlink>
            <w:r w:rsidRPr="003A167C">
              <w:rPr>
                <w:rFonts w:asciiTheme="minorHAnsi" w:hAnsiTheme="minorHAnsi"/>
              </w:rPr>
              <w:t>?</w:t>
            </w:r>
          </w:p>
          <w:p w:rsidR="00492379" w:rsidRPr="003A167C" w:rsidRDefault="00492379" w:rsidP="00492379">
            <w:pPr>
              <w:numPr>
                <w:ilvl w:val="0"/>
                <w:numId w:val="9"/>
              </w:numPr>
              <w:rPr>
                <w:rFonts w:asciiTheme="minorHAnsi" w:hAnsiTheme="minorHAnsi"/>
              </w:rPr>
            </w:pPr>
            <w:r w:rsidRPr="003A167C">
              <w:rPr>
                <w:rFonts w:asciiTheme="minorHAnsi" w:hAnsiTheme="minorHAnsi"/>
              </w:rPr>
              <w:t xml:space="preserve">After answering the data protection </w:t>
            </w:r>
            <w:hyperlink r:id="rId84" w:history="1">
              <w:r w:rsidRPr="003A167C">
                <w:rPr>
                  <w:rStyle w:val="Hyperlink"/>
                  <w:rFonts w:asciiTheme="minorHAnsi" w:hAnsiTheme="minorHAnsi" w:cs="Arial"/>
                  <w:color w:val="auto"/>
                </w:rPr>
                <w:t>security processing questions</w:t>
              </w:r>
            </w:hyperlink>
            <w:r w:rsidRPr="003A167C">
              <w:rPr>
                <w:rFonts w:asciiTheme="minorHAnsi" w:hAnsiTheme="minorHAnsi"/>
              </w:rPr>
              <w:t xml:space="preserve">, have </w:t>
            </w:r>
            <w:r w:rsidRPr="003A167C">
              <w:rPr>
                <w:rFonts w:asciiTheme="minorHAnsi" w:hAnsiTheme="minorHAnsi"/>
              </w:rPr>
              <w:lastRenderedPageBreak/>
              <w:t xml:space="preserve">you any security </w:t>
            </w:r>
            <w:hyperlink r:id="rId85" w:anchor="SECURITY" w:history="1">
              <w:r w:rsidRPr="003A167C">
                <w:rPr>
                  <w:rStyle w:val="Hyperlink"/>
                  <w:rFonts w:asciiTheme="minorHAnsi" w:hAnsiTheme="minorHAnsi" w:cs="Arial"/>
                  <w:color w:val="auto"/>
                </w:rPr>
                <w:t>requirements</w:t>
              </w:r>
            </w:hyperlink>
            <w:r w:rsidRPr="003A167C">
              <w:rPr>
                <w:rFonts w:asciiTheme="minorHAnsi" w:hAnsiTheme="minorHAnsi"/>
              </w:rPr>
              <w:t>? [</w:t>
            </w:r>
            <w:hyperlink r:id="rId86" w:history="1">
              <w:r w:rsidRPr="003A167C">
                <w:rPr>
                  <w:rStyle w:val="Hyperlink"/>
                  <w:rFonts w:asciiTheme="minorHAnsi" w:hAnsiTheme="minorHAnsi" w:cs="Arial"/>
                  <w:color w:val="auto"/>
                </w:rPr>
                <w:t>Data storage</w:t>
              </w:r>
            </w:hyperlink>
            <w:r w:rsidRPr="003A167C">
              <w:rPr>
                <w:rFonts w:asciiTheme="minorHAnsi" w:hAnsiTheme="minorHAnsi"/>
              </w:rPr>
              <w:t>] [</w:t>
            </w:r>
            <w:hyperlink r:id="rId87" w:history="1">
              <w:r w:rsidRPr="003A167C">
                <w:rPr>
                  <w:rStyle w:val="Hyperlink"/>
                  <w:rFonts w:asciiTheme="minorHAnsi" w:hAnsiTheme="minorHAnsi" w:cs="Arial"/>
                  <w:color w:val="auto"/>
                </w:rPr>
                <w:t>keep raw data for 5 years</w:t>
              </w:r>
            </w:hyperlink>
            <w:r w:rsidRPr="003A167C">
              <w:rPr>
                <w:rFonts w:asciiTheme="minorHAnsi" w:hAnsiTheme="minorHAnsi"/>
              </w:rPr>
              <w:t xml:space="preserve">] </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lastRenderedPageBreak/>
              <w:t>D) No</w:t>
            </w:r>
          </w:p>
          <w:p w:rsidR="00492379" w:rsidRPr="003A167C" w:rsidRDefault="00492379" w:rsidP="00492379">
            <w:pPr>
              <w:numPr>
                <w:ilvl w:val="0"/>
                <w:numId w:val="15"/>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p>
          <w:p w:rsidR="00492379" w:rsidRPr="003A167C" w:rsidRDefault="00492379" w:rsidP="00492379">
            <w:pPr>
              <w:numPr>
                <w:ilvl w:val="0"/>
                <w:numId w:val="15"/>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lastRenderedPageBreak/>
              <w:t xml:space="preserve">E) Does the activity involve </w:t>
            </w:r>
            <w:hyperlink r:id="rId88" w:history="1">
              <w:r w:rsidRPr="003A167C">
                <w:rPr>
                  <w:rStyle w:val="Hyperlink"/>
                  <w:rFonts w:asciiTheme="minorHAnsi" w:hAnsiTheme="minorHAnsi" w:cs="Arial"/>
                  <w:color w:val="auto"/>
                </w:rPr>
                <w:t>hazardous substances</w:t>
              </w:r>
            </w:hyperlink>
            <w:r w:rsidRPr="003A167C">
              <w:rPr>
                <w:rFonts w:asciiTheme="minorHAnsi" w:hAnsiTheme="minorHAnsi"/>
              </w:rPr>
              <w:t>? If Yes:</w:t>
            </w:r>
          </w:p>
          <w:p w:rsidR="00492379" w:rsidRPr="003A167C" w:rsidRDefault="00492379" w:rsidP="00492379">
            <w:pPr>
              <w:numPr>
                <w:ilvl w:val="0"/>
                <w:numId w:val="10"/>
              </w:numPr>
              <w:rPr>
                <w:rFonts w:asciiTheme="minorHAnsi" w:hAnsiTheme="minorHAnsi"/>
              </w:rPr>
            </w:pPr>
            <w:r w:rsidRPr="003A167C">
              <w:rPr>
                <w:rFonts w:asciiTheme="minorHAnsi" w:hAnsiTheme="minorHAnsi"/>
              </w:rPr>
              <w:t xml:space="preserve">Does the activity involve substances injurious to human or animal health or to the </w:t>
            </w:r>
            <w:hyperlink r:id="rId89" w:history="1">
              <w:r w:rsidRPr="003A167C">
                <w:rPr>
                  <w:rStyle w:val="Hyperlink"/>
                  <w:rFonts w:asciiTheme="minorHAnsi" w:hAnsiTheme="minorHAnsi" w:cs="Arial"/>
                  <w:color w:val="auto"/>
                </w:rPr>
                <w:t>environment</w:t>
              </w:r>
            </w:hyperlink>
            <w:r w:rsidRPr="003A167C">
              <w:rPr>
                <w:rFonts w:asciiTheme="minorHAnsi" w:hAnsiTheme="minorHAnsi"/>
              </w:rPr>
              <w:t xml:space="preserve">? Substances must be disposed properly. </w:t>
            </w:r>
          </w:p>
          <w:p w:rsidR="00492379" w:rsidRPr="003A167C" w:rsidRDefault="00492379" w:rsidP="00492379">
            <w:pPr>
              <w:numPr>
                <w:ilvl w:val="0"/>
                <w:numId w:val="10"/>
              </w:numPr>
              <w:rPr>
                <w:rFonts w:asciiTheme="minorHAnsi" w:hAnsiTheme="minorHAnsi"/>
              </w:rPr>
            </w:pPr>
            <w:r w:rsidRPr="003A167C">
              <w:rPr>
                <w:rFonts w:asciiTheme="minorHAnsi" w:hAnsiTheme="minorHAnsi"/>
              </w:rPr>
              <w:t xml:space="preserve">Does the activity involve igniting, exploding, heating or freezing substances? </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E)  No</w:t>
            </w:r>
          </w:p>
          <w:p w:rsidR="00492379" w:rsidRPr="003A167C" w:rsidRDefault="00492379" w:rsidP="00492379">
            <w:pPr>
              <w:numPr>
                <w:ilvl w:val="0"/>
                <w:numId w:val="16"/>
              </w:numPr>
              <w:tabs>
                <w:tab w:val="clear" w:pos="720"/>
              </w:tabs>
              <w:ind w:left="330"/>
              <w:rPr>
                <w:rFonts w:asciiTheme="minorHAnsi" w:hAnsiTheme="minorHAnsi"/>
              </w:rPr>
            </w:pPr>
            <w:r w:rsidRPr="003A167C">
              <w:rPr>
                <w:rFonts w:asciiTheme="minorHAnsi" w:hAnsiTheme="minorHAnsi"/>
              </w:rPr>
              <w:t>No</w:t>
            </w:r>
            <w:r w:rsidRPr="003A167C">
              <w:rPr>
                <w:rFonts w:asciiTheme="minorHAnsi" w:hAnsiTheme="minorHAnsi"/>
              </w:rPr>
              <w:br/>
            </w:r>
          </w:p>
          <w:p w:rsidR="00492379" w:rsidRPr="003A167C" w:rsidRDefault="00492379" w:rsidP="00492379">
            <w:pPr>
              <w:numPr>
                <w:ilvl w:val="0"/>
                <w:numId w:val="16"/>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F) Other activities:</w:t>
            </w:r>
          </w:p>
          <w:p w:rsidR="00492379" w:rsidRPr="003A167C" w:rsidRDefault="00492379" w:rsidP="00492379">
            <w:pPr>
              <w:numPr>
                <w:ilvl w:val="0"/>
                <w:numId w:val="11"/>
              </w:numPr>
              <w:rPr>
                <w:rFonts w:asciiTheme="minorHAnsi" w:hAnsiTheme="minorHAnsi"/>
              </w:rPr>
            </w:pPr>
            <w:r w:rsidRPr="003A167C">
              <w:rPr>
                <w:rFonts w:asciiTheme="minorHAnsi" w:hAnsiTheme="minorHAnsi"/>
              </w:rPr>
              <w:t>Does the activity relate to military equipment, weapons or the Defence Industry?</w:t>
            </w:r>
          </w:p>
          <w:p w:rsidR="00492379" w:rsidRPr="003A167C" w:rsidRDefault="00492379" w:rsidP="00492379">
            <w:pPr>
              <w:numPr>
                <w:ilvl w:val="0"/>
                <w:numId w:val="11"/>
              </w:numPr>
              <w:rPr>
                <w:rFonts w:asciiTheme="minorHAnsi" w:hAnsiTheme="minorHAnsi"/>
              </w:rPr>
            </w:pPr>
            <w:r w:rsidRPr="003A167C">
              <w:rPr>
                <w:rFonts w:asciiTheme="minorHAnsi" w:hAnsiTheme="minorHAnsi"/>
              </w:rPr>
              <w:t>Are you aware of any ethical concerns about the company/ organisation, e.g. its product has a harmful effect on humans, animals or the environment;  it has a record of supporting repressive regimes; does it have ethical practices for its workers and for the safe disposal of products?</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 xml:space="preserve">F) </w:t>
            </w:r>
          </w:p>
          <w:p w:rsidR="00492379" w:rsidRPr="003A167C" w:rsidRDefault="00492379" w:rsidP="00492379">
            <w:pPr>
              <w:numPr>
                <w:ilvl w:val="0"/>
                <w:numId w:val="17"/>
              </w:numPr>
              <w:tabs>
                <w:tab w:val="clear" w:pos="720"/>
              </w:tabs>
              <w:ind w:left="330"/>
              <w:rPr>
                <w:rFonts w:asciiTheme="minorHAnsi" w:hAnsiTheme="minorHAnsi"/>
              </w:rPr>
            </w:pPr>
            <w:r w:rsidRPr="003A167C">
              <w:rPr>
                <w:rFonts w:asciiTheme="minorHAnsi" w:hAnsiTheme="minorHAnsi"/>
              </w:rPr>
              <w:t xml:space="preserve">No  </w:t>
            </w:r>
            <w:r w:rsidRPr="003A167C">
              <w:rPr>
                <w:rFonts w:asciiTheme="minorHAnsi" w:hAnsiTheme="minorHAnsi"/>
              </w:rPr>
              <w:br/>
            </w:r>
          </w:p>
          <w:p w:rsidR="00492379" w:rsidRPr="003A167C" w:rsidRDefault="00492379" w:rsidP="00492379">
            <w:pPr>
              <w:numPr>
                <w:ilvl w:val="0"/>
                <w:numId w:val="17"/>
              </w:numPr>
              <w:tabs>
                <w:tab w:val="clear" w:pos="720"/>
              </w:tabs>
              <w:ind w:left="330"/>
              <w:rPr>
                <w:rFonts w:asciiTheme="minorHAnsi" w:hAnsiTheme="minorHAnsi"/>
              </w:rPr>
            </w:pPr>
            <w:r w:rsidRPr="003A167C">
              <w:rPr>
                <w:rFonts w:asciiTheme="minorHAnsi" w:hAnsiTheme="minorHAnsi"/>
              </w:rPr>
              <w:t xml:space="preserve">No  </w:t>
            </w:r>
          </w:p>
        </w:tc>
      </w:tr>
      <w:tr w:rsidR="00492379" w:rsidRPr="003A167C">
        <w:trPr>
          <w:divId w:val="153184119"/>
          <w:tblCellSpacing w:w="0" w:type="dxa"/>
        </w:trPr>
        <w:tc>
          <w:tcPr>
            <w:tcW w:w="8475"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r w:rsidRPr="003A167C">
              <w:rPr>
                <w:rFonts w:asciiTheme="minorHAnsi" w:hAnsiTheme="minorHAnsi"/>
              </w:rPr>
              <w:t xml:space="preserve">Note: in all cases funding should not be accepted from tobacco-related industries </w:t>
            </w:r>
          </w:p>
        </w:tc>
        <w:tc>
          <w:tcPr>
            <w:tcW w:w="1307" w:type="dxa"/>
            <w:tcBorders>
              <w:top w:val="outset" w:sz="6" w:space="0" w:color="auto"/>
              <w:left w:val="outset" w:sz="6" w:space="0" w:color="auto"/>
              <w:bottom w:val="outset" w:sz="6" w:space="0" w:color="auto"/>
              <w:right w:val="outset" w:sz="6" w:space="0" w:color="auto"/>
            </w:tcBorders>
          </w:tcPr>
          <w:p w:rsidR="00492379" w:rsidRPr="003A167C" w:rsidRDefault="00492379" w:rsidP="006B29EB">
            <w:pPr>
              <w:rPr>
                <w:rFonts w:asciiTheme="minorHAnsi" w:hAnsiTheme="minorHAnsi"/>
              </w:rPr>
            </w:pPr>
          </w:p>
        </w:tc>
      </w:tr>
    </w:tbl>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 xml:space="preserve">If you respond </w:t>
      </w:r>
      <w:r w:rsidRPr="003A167C">
        <w:rPr>
          <w:rFonts w:asciiTheme="minorHAnsi" w:hAnsiTheme="minorHAnsi"/>
          <w:b/>
        </w:rPr>
        <w:t>Yes</w:t>
      </w:r>
      <w:r w:rsidRPr="003A167C">
        <w:rPr>
          <w:rFonts w:asciiTheme="minorHAnsi" w:hAnsiTheme="minorHAnsi"/>
        </w:rPr>
        <w:t xml:space="preserve">, then you should </w:t>
      </w:r>
      <w:r w:rsidRPr="003A167C">
        <w:rPr>
          <w:rFonts w:asciiTheme="minorHAnsi" w:hAnsiTheme="minorHAnsi"/>
          <w:b/>
        </w:rPr>
        <w:t>provide relevant documentation</w:t>
      </w:r>
      <w:r w:rsidRPr="003A167C">
        <w:rPr>
          <w:rFonts w:asciiTheme="minorHAnsi" w:hAnsiTheme="minorHAnsi"/>
        </w:rPr>
        <w:t xml:space="preserve"> [including </w:t>
      </w:r>
      <w:hyperlink r:id="rId90" w:history="1">
        <w:r w:rsidRPr="003A167C">
          <w:rPr>
            <w:rStyle w:val="Hyperlink"/>
            <w:rFonts w:asciiTheme="minorHAnsi" w:hAnsiTheme="minorHAnsi"/>
            <w:color w:val="auto"/>
          </w:rPr>
          <w:t>risk assessments</w:t>
        </w:r>
      </w:hyperlink>
      <w:r w:rsidRPr="003A167C">
        <w:rPr>
          <w:rFonts w:asciiTheme="minorHAnsi" w:hAnsiTheme="minorHAnsi"/>
        </w:rPr>
        <w:t xml:space="preserve">] with the application, and cross-reference to it, eg A2 or B9. </w:t>
      </w:r>
      <w:r w:rsidRPr="003A167C">
        <w:rPr>
          <w:rFonts w:asciiTheme="minorHAnsi" w:hAnsiTheme="minorHAnsi"/>
          <w:b/>
        </w:rPr>
        <w:t>Use reference numbers of standard</w:t>
      </w:r>
      <w:r w:rsidRPr="003A167C">
        <w:rPr>
          <w:rFonts w:asciiTheme="minorHAnsi" w:hAnsiTheme="minorHAnsi"/>
        </w:rPr>
        <w:t xml:space="preserve"> forms, protocols and approaches and risk assessments where they exist.</w:t>
      </w:r>
    </w:p>
    <w:p w:rsidR="00492379" w:rsidRPr="003A167C" w:rsidRDefault="00492379" w:rsidP="006B29EB">
      <w:pPr>
        <w:rPr>
          <w:rFonts w:asciiTheme="minorHAnsi" w:hAnsiTheme="minorHAnsi"/>
        </w:rPr>
      </w:pPr>
    </w:p>
    <w:p w:rsidR="00492379" w:rsidRPr="003A167C" w:rsidRDefault="00492379" w:rsidP="006B29EB">
      <w:pPr>
        <w:rPr>
          <w:rFonts w:asciiTheme="minorHAnsi" w:hAnsiTheme="minorHAnsi"/>
        </w:rPr>
      </w:pPr>
      <w:r w:rsidRPr="003A167C">
        <w:rPr>
          <w:rFonts w:asciiTheme="minorHAnsi" w:hAnsiTheme="minorHAnsi"/>
        </w:rPr>
        <w:t>These standard forms are being followed [cross reference to the characteristic, eg A2]:</w:t>
      </w:r>
    </w:p>
    <w:p w:rsidR="00492379" w:rsidRPr="003A167C" w:rsidRDefault="00994535" w:rsidP="006B29EB">
      <w:pPr>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64135</wp:posOffset>
                </wp:positionV>
                <wp:extent cx="6286500" cy="2038985"/>
                <wp:effectExtent l="9525" t="6985" r="9525" b="1143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38985"/>
                        </a:xfrm>
                        <a:prstGeom prst="rect">
                          <a:avLst/>
                        </a:prstGeom>
                        <a:solidFill>
                          <a:srgbClr val="FFFFFF"/>
                        </a:solidFill>
                        <a:ln w="9525">
                          <a:solidFill>
                            <a:srgbClr val="000000"/>
                          </a:solidFill>
                          <a:miter lim="800000"/>
                          <a:headEnd/>
                          <a:tailEnd/>
                        </a:ln>
                      </wps:spPr>
                      <wps:txbx>
                        <w:txbxContent>
                          <w:p w:rsidR="00271F29" w:rsidRPr="00492379" w:rsidRDefault="00271F29">
                            <w:pPr>
                              <w:rPr>
                                <w:rFonts w:asciiTheme="minorHAnsi" w:hAnsiTheme="minorHAnsi"/>
                              </w:rPr>
                            </w:pPr>
                            <w:r w:rsidRPr="00492379">
                              <w:rPr>
                                <w:rFonts w:asciiTheme="minorHAnsi" w:hAnsiTheme="minorHAnsi"/>
                              </w:rPr>
                              <w:t>A1 – See Risk Assessment</w:t>
                            </w:r>
                          </w:p>
                          <w:p w:rsidR="00271F29" w:rsidRPr="00492379" w:rsidRDefault="00271F29">
                            <w:pPr>
                              <w:rPr>
                                <w:rFonts w:asciiTheme="minorHAnsi" w:hAnsiTheme="minorHAnsi"/>
                              </w:rPr>
                            </w:pPr>
                            <w:r w:rsidRPr="00492379">
                              <w:rPr>
                                <w:rFonts w:asciiTheme="minorHAnsi" w:hAnsiTheme="minorHAnsi"/>
                              </w:rPr>
                              <w:t>A2 – See Risk Assessment</w:t>
                            </w:r>
                          </w:p>
                          <w:p w:rsidR="00271F29" w:rsidRPr="00492379" w:rsidRDefault="00271F29">
                            <w:pPr>
                              <w:rPr>
                                <w:rFonts w:asciiTheme="minorHAnsi" w:hAnsiTheme="minorHAnsi"/>
                              </w:rPr>
                            </w:pPr>
                            <w:r w:rsidRPr="00492379">
                              <w:rPr>
                                <w:rFonts w:asciiTheme="minorHAnsi" w:hAnsiTheme="minorHAnsi"/>
                              </w:rPr>
                              <w:t>B5 – See Risk Assessment</w:t>
                            </w:r>
                          </w:p>
                          <w:p w:rsidR="00271F29" w:rsidRPr="00492379" w:rsidRDefault="00271F29">
                            <w:pPr>
                              <w:rPr>
                                <w:rFonts w:asciiTheme="minorHAnsi" w:hAnsiTheme="minorHAnsi"/>
                              </w:rPr>
                            </w:pPr>
                            <w:r w:rsidRPr="00492379">
                              <w:rPr>
                                <w:rFonts w:asciiTheme="minorHAnsi" w:hAnsiTheme="minorHAnsi"/>
                              </w:rPr>
                              <w:t>C – See Risk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4" type="#_x0000_t202" style="position:absolute;margin-left:0;margin-top:5.05pt;width:495pt;height:16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">
                <v:textbox>
                  <w:txbxContent>
                    <w:p w:rsidR="00271F29" w:rsidRPr="00492379" w:rsidRDefault="00271F29">
                      <w:pPr>
                        <w:rPr>
                          <w:rFonts w:asciiTheme="minorHAnsi" w:hAnsiTheme="minorHAnsi"/>
                        </w:rPr>
                      </w:pPr>
                      <w:r w:rsidRPr="00492379">
                        <w:rPr>
                          <w:rFonts w:asciiTheme="minorHAnsi" w:hAnsiTheme="minorHAnsi"/>
                        </w:rPr>
                        <w:t>A1 – See Risk Assessment</w:t>
                      </w:r>
                    </w:p>
                    <w:p w:rsidR="00271F29" w:rsidRPr="00492379" w:rsidRDefault="00271F29">
                      <w:pPr>
                        <w:rPr>
                          <w:rFonts w:asciiTheme="minorHAnsi" w:hAnsiTheme="minorHAnsi"/>
                        </w:rPr>
                      </w:pPr>
                      <w:r w:rsidRPr="00492379">
                        <w:rPr>
                          <w:rFonts w:asciiTheme="minorHAnsi" w:hAnsiTheme="minorHAnsi"/>
                        </w:rPr>
                        <w:t>A2 – See Risk Assessment</w:t>
                      </w:r>
                    </w:p>
                    <w:p w:rsidR="00271F29" w:rsidRPr="00492379" w:rsidRDefault="00271F29">
                      <w:pPr>
                        <w:rPr>
                          <w:rFonts w:asciiTheme="minorHAnsi" w:hAnsiTheme="minorHAnsi"/>
                        </w:rPr>
                      </w:pPr>
                      <w:r w:rsidRPr="00492379">
                        <w:rPr>
                          <w:rFonts w:asciiTheme="minorHAnsi" w:hAnsiTheme="minorHAnsi"/>
                        </w:rPr>
                        <w:t>B5 – See Risk Assessment</w:t>
                      </w:r>
                    </w:p>
                    <w:p w:rsidR="00271F29" w:rsidRPr="00492379" w:rsidRDefault="00271F29">
                      <w:pPr>
                        <w:rPr>
                          <w:rFonts w:asciiTheme="minorHAnsi" w:hAnsiTheme="minorHAnsi"/>
                        </w:rPr>
                      </w:pPr>
                      <w:r w:rsidRPr="00492379">
                        <w:rPr>
                          <w:rFonts w:asciiTheme="minorHAnsi" w:hAnsiTheme="minorHAnsi"/>
                        </w:rPr>
                        <w:t>C – See Risk Assessment</w:t>
                      </w:r>
                    </w:p>
                  </w:txbxContent>
                </v:textbox>
              </v:shape>
            </w:pict>
          </mc:Fallback>
        </mc:AlternateContent>
      </w: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sectPr w:rsidR="00492379" w:rsidRPr="003A167C" w:rsidSect="008245A5">
          <w:pgSz w:w="11906" w:h="16838"/>
          <w:pgMar w:top="1440" w:right="1440" w:bottom="1440" w:left="1440" w:header="709" w:footer="709" w:gutter="0"/>
          <w:pgNumType w:start="1"/>
          <w:cols w:space="708"/>
          <w:docGrid w:linePitch="360"/>
        </w:sectPr>
      </w:pPr>
    </w:p>
    <w:tbl>
      <w:tblPr>
        <w:tblW w:w="1486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11628"/>
        <w:gridCol w:w="3240"/>
      </w:tblGrid>
      <w:tr w:rsidR="00492379" w:rsidRPr="003A167C">
        <w:trPr>
          <w:trHeight w:val="1418"/>
        </w:trPr>
        <w:tc>
          <w:tcPr>
            <w:tcW w:w="11628" w:type="dxa"/>
          </w:tcPr>
          <w:p w:rsidR="00492379" w:rsidRPr="003A167C" w:rsidRDefault="00492379" w:rsidP="006B29EB">
            <w:pPr>
              <w:pStyle w:val="Heading1"/>
              <w:jc w:val="center"/>
              <w:rPr>
                <w:rFonts w:cs="Arial"/>
                <w:sz w:val="22"/>
                <w:szCs w:val="22"/>
              </w:rPr>
            </w:pPr>
          </w:p>
          <w:p w:rsidR="00492379" w:rsidRPr="003A167C" w:rsidRDefault="00492379" w:rsidP="006B29EB">
            <w:pPr>
              <w:pStyle w:val="Heading1"/>
              <w:jc w:val="center"/>
              <w:rPr>
                <w:rFonts w:cs="Arial"/>
                <w:sz w:val="22"/>
                <w:szCs w:val="22"/>
              </w:rPr>
            </w:pPr>
            <w:r w:rsidRPr="003A167C">
              <w:rPr>
                <w:rFonts w:cs="Arial"/>
                <w:sz w:val="22"/>
                <w:szCs w:val="22"/>
              </w:rPr>
              <w:t>Health, Safety and Environment Section</w:t>
            </w:r>
          </w:p>
          <w:p w:rsidR="00492379" w:rsidRPr="003A167C" w:rsidRDefault="00492379" w:rsidP="006B29EB">
            <w:pPr>
              <w:rPr>
                <w:rFonts w:ascii="Arial" w:hAnsi="Arial" w:cs="Arial"/>
              </w:rPr>
            </w:pPr>
          </w:p>
          <w:p w:rsidR="00492379" w:rsidRPr="003A167C" w:rsidRDefault="00492379" w:rsidP="006B29EB">
            <w:pPr>
              <w:pStyle w:val="Heading1"/>
              <w:jc w:val="center"/>
              <w:rPr>
                <w:rFonts w:cs="Arial"/>
                <w:sz w:val="22"/>
                <w:szCs w:val="22"/>
              </w:rPr>
            </w:pPr>
            <w:r w:rsidRPr="003A167C">
              <w:rPr>
                <w:rFonts w:cs="Arial"/>
                <w:sz w:val="22"/>
                <w:szCs w:val="22"/>
              </w:rPr>
              <w:t>RISK ASSESSMENT FORM</w:t>
            </w:r>
          </w:p>
        </w:tc>
        <w:tc>
          <w:tcPr>
            <w:tcW w:w="3240" w:type="dxa"/>
          </w:tcPr>
          <w:p w:rsidR="00492379" w:rsidRPr="003A167C" w:rsidRDefault="00994535" w:rsidP="006B29EB">
            <w:pPr>
              <w:jc w:val="center"/>
              <w:rPr>
                <w:rFonts w:ascii="Arial" w:hAnsi="Arial" w:cs="Arial"/>
              </w:rPr>
            </w:pPr>
            <w:r>
              <w:rPr>
                <w:rFonts w:ascii="Arial" w:hAnsi="Arial" w:cs="Arial"/>
                <w:noProof/>
                <w:lang w:eastAsia="en-GB"/>
              </w:rPr>
              <w:drawing>
                <wp:inline distT="0" distB="0" distL="0" distR="0">
                  <wp:extent cx="1450340" cy="930275"/>
                  <wp:effectExtent l="0" t="0" r="0" b="3175"/>
                  <wp:docPr id="25" name="Picture 1" descr="uclanlogo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anlogo July 20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0340" cy="930275"/>
                          </a:xfrm>
                          <a:prstGeom prst="rect">
                            <a:avLst/>
                          </a:prstGeom>
                          <a:noFill/>
                          <a:ln>
                            <a:noFill/>
                          </a:ln>
                        </pic:spPr>
                      </pic:pic>
                    </a:graphicData>
                  </a:graphic>
                </wp:inline>
              </w:drawing>
            </w:r>
          </w:p>
        </w:tc>
      </w:tr>
    </w:tbl>
    <w:p w:rsidR="00492379" w:rsidRPr="003A167C" w:rsidRDefault="00492379">
      <w:pPr>
        <w:rPr>
          <w:rFonts w:ascii="Arial" w:hAnsi="Arial" w:cs="Arial"/>
          <w:sz w:val="22"/>
          <w:szCs w:val="22"/>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720"/>
        <w:gridCol w:w="4500"/>
        <w:gridCol w:w="540"/>
        <w:gridCol w:w="4500"/>
      </w:tblGrid>
      <w:tr w:rsidR="00492379" w:rsidRPr="003A167C">
        <w:tc>
          <w:tcPr>
            <w:tcW w:w="4608" w:type="dxa"/>
            <w:tcBorders>
              <w:right w:val="single" w:sz="4" w:space="0" w:color="auto"/>
            </w:tcBorders>
            <w:shd w:val="clear" w:color="auto" w:fill="E0E0E0"/>
          </w:tcPr>
          <w:p w:rsidR="00492379" w:rsidRPr="003A167C" w:rsidRDefault="00492379" w:rsidP="006B29EB">
            <w:pPr>
              <w:rPr>
                <w:rFonts w:ascii="Arial" w:hAnsi="Arial" w:cs="Arial"/>
              </w:rPr>
            </w:pPr>
            <w:r w:rsidRPr="003A167C">
              <w:rPr>
                <w:rFonts w:ascii="Arial" w:hAnsi="Arial" w:cs="Arial"/>
                <w:b/>
                <w:bCs/>
                <w:sz w:val="22"/>
                <w:szCs w:val="22"/>
              </w:rPr>
              <w:t>Risk Assessment For</w:t>
            </w:r>
          </w:p>
        </w:tc>
        <w:tc>
          <w:tcPr>
            <w:tcW w:w="720" w:type="dxa"/>
            <w:tcBorders>
              <w:top w:val="nil"/>
              <w:left w:val="single" w:sz="4" w:space="0" w:color="auto"/>
              <w:bottom w:val="nil"/>
              <w:right w:val="single" w:sz="4" w:space="0" w:color="auto"/>
            </w:tcBorders>
          </w:tcPr>
          <w:p w:rsidR="00492379" w:rsidRPr="003A167C" w:rsidRDefault="00492379" w:rsidP="006B29EB">
            <w:pPr>
              <w:rPr>
                <w:rFonts w:ascii="Arial" w:hAnsi="Arial" w:cs="Arial"/>
              </w:rPr>
            </w:pPr>
          </w:p>
        </w:tc>
        <w:tc>
          <w:tcPr>
            <w:tcW w:w="4500" w:type="dxa"/>
            <w:tcBorders>
              <w:left w:val="single" w:sz="4" w:space="0" w:color="auto"/>
              <w:right w:val="single" w:sz="4" w:space="0" w:color="auto"/>
            </w:tcBorders>
            <w:shd w:val="clear" w:color="auto" w:fill="E0E0E0"/>
          </w:tcPr>
          <w:p w:rsidR="00492379" w:rsidRPr="003A167C" w:rsidRDefault="00492379" w:rsidP="006B29EB">
            <w:pPr>
              <w:rPr>
                <w:rFonts w:ascii="Arial" w:hAnsi="Arial" w:cs="Arial"/>
              </w:rPr>
            </w:pPr>
            <w:r w:rsidRPr="003A167C">
              <w:rPr>
                <w:rFonts w:ascii="Arial" w:hAnsi="Arial" w:cs="Arial"/>
                <w:b/>
                <w:bCs/>
                <w:sz w:val="22"/>
                <w:szCs w:val="22"/>
              </w:rPr>
              <w:t>Assessment Undertaken By</w:t>
            </w:r>
          </w:p>
        </w:tc>
        <w:tc>
          <w:tcPr>
            <w:tcW w:w="540" w:type="dxa"/>
            <w:tcBorders>
              <w:top w:val="nil"/>
              <w:left w:val="single" w:sz="4" w:space="0" w:color="auto"/>
              <w:bottom w:val="nil"/>
              <w:right w:val="single" w:sz="4" w:space="0" w:color="auto"/>
            </w:tcBorders>
          </w:tcPr>
          <w:p w:rsidR="00492379" w:rsidRPr="003A167C" w:rsidRDefault="00492379" w:rsidP="006B29EB">
            <w:pPr>
              <w:rPr>
                <w:rFonts w:ascii="Arial" w:hAnsi="Arial" w:cs="Arial"/>
              </w:rPr>
            </w:pPr>
          </w:p>
        </w:tc>
        <w:tc>
          <w:tcPr>
            <w:tcW w:w="4500" w:type="dxa"/>
            <w:tcBorders>
              <w:left w:val="single" w:sz="4" w:space="0" w:color="auto"/>
            </w:tcBorders>
            <w:shd w:val="clear" w:color="auto" w:fill="E0E0E0"/>
          </w:tcPr>
          <w:p w:rsidR="00492379" w:rsidRPr="003A167C" w:rsidRDefault="00492379" w:rsidP="006B29EB">
            <w:pPr>
              <w:jc w:val="both"/>
              <w:rPr>
                <w:rFonts w:ascii="Arial" w:hAnsi="Arial" w:cs="Arial"/>
                <w:b/>
                <w:bCs/>
              </w:rPr>
            </w:pPr>
            <w:r w:rsidRPr="003A167C">
              <w:rPr>
                <w:rFonts w:ascii="Arial" w:hAnsi="Arial" w:cs="Arial"/>
                <w:b/>
                <w:bCs/>
                <w:sz w:val="22"/>
                <w:szCs w:val="22"/>
              </w:rPr>
              <w:t>Assessment Reviewed</w:t>
            </w:r>
          </w:p>
        </w:tc>
      </w:tr>
      <w:tr w:rsidR="00492379" w:rsidRPr="003A167C">
        <w:trPr>
          <w:trHeight w:val="653"/>
        </w:trPr>
        <w:tc>
          <w:tcPr>
            <w:tcW w:w="4608" w:type="dxa"/>
            <w:tcBorders>
              <w:right w:val="single" w:sz="4" w:space="0" w:color="auto"/>
            </w:tcBorders>
          </w:tcPr>
          <w:p w:rsidR="00492379" w:rsidRPr="003A167C" w:rsidRDefault="00492379" w:rsidP="006B29EB">
            <w:pPr>
              <w:rPr>
                <w:rFonts w:ascii="Arial" w:hAnsi="Arial" w:cs="Arial"/>
              </w:rPr>
            </w:pPr>
            <w:r w:rsidRPr="003A167C">
              <w:rPr>
                <w:rFonts w:ascii="Arial" w:hAnsi="Arial" w:cs="Arial"/>
                <w:b/>
                <w:bCs/>
                <w:sz w:val="22"/>
                <w:szCs w:val="22"/>
              </w:rPr>
              <w:t>Service / Faculty / Dept</w:t>
            </w:r>
            <w:r w:rsidRPr="003A167C">
              <w:rPr>
                <w:rFonts w:ascii="Arial" w:hAnsi="Arial" w:cs="Arial"/>
                <w:sz w:val="22"/>
                <w:szCs w:val="22"/>
              </w:rPr>
              <w:t>:</w:t>
            </w:r>
          </w:p>
          <w:p w:rsidR="00492379" w:rsidRPr="003A167C" w:rsidRDefault="00492379" w:rsidP="006B29EB">
            <w:pPr>
              <w:rPr>
                <w:rFonts w:ascii="Arial" w:hAnsi="Arial" w:cs="Arial"/>
              </w:rPr>
            </w:pPr>
            <w:r w:rsidRPr="003A167C">
              <w:rPr>
                <w:rFonts w:ascii="Arial" w:hAnsi="Arial" w:cs="Arial"/>
                <w:sz w:val="22"/>
                <w:szCs w:val="22"/>
              </w:rPr>
              <w:t>SBNE</w:t>
            </w:r>
          </w:p>
        </w:tc>
        <w:tc>
          <w:tcPr>
            <w:tcW w:w="720" w:type="dxa"/>
            <w:tcBorders>
              <w:top w:val="nil"/>
              <w:left w:val="single" w:sz="4" w:space="0" w:color="auto"/>
              <w:bottom w:val="nil"/>
              <w:right w:val="single" w:sz="4" w:space="0" w:color="auto"/>
            </w:tcBorders>
          </w:tcPr>
          <w:p w:rsidR="00492379" w:rsidRPr="003A167C" w:rsidRDefault="00492379" w:rsidP="006B29EB">
            <w:pPr>
              <w:rPr>
                <w:rFonts w:ascii="Arial" w:hAnsi="Arial" w:cs="Arial"/>
              </w:rPr>
            </w:pPr>
          </w:p>
        </w:tc>
        <w:tc>
          <w:tcPr>
            <w:tcW w:w="4500" w:type="dxa"/>
            <w:tcBorders>
              <w:left w:val="single" w:sz="4" w:space="0" w:color="auto"/>
              <w:right w:val="single" w:sz="4" w:space="0" w:color="auto"/>
            </w:tcBorders>
          </w:tcPr>
          <w:p w:rsidR="00492379" w:rsidRPr="003A167C" w:rsidRDefault="00492379" w:rsidP="006B29EB">
            <w:pPr>
              <w:pStyle w:val="Heading1"/>
              <w:rPr>
                <w:rFonts w:cs="Arial"/>
                <w:sz w:val="22"/>
                <w:szCs w:val="22"/>
              </w:rPr>
            </w:pPr>
            <w:r w:rsidRPr="003A167C">
              <w:rPr>
                <w:rFonts w:cs="Arial"/>
                <w:sz w:val="22"/>
                <w:szCs w:val="22"/>
              </w:rPr>
              <w:t>Name: Rachel Daniels</w:t>
            </w:r>
          </w:p>
        </w:tc>
        <w:tc>
          <w:tcPr>
            <w:tcW w:w="540" w:type="dxa"/>
            <w:tcBorders>
              <w:top w:val="nil"/>
              <w:left w:val="single" w:sz="4" w:space="0" w:color="auto"/>
              <w:bottom w:val="nil"/>
              <w:right w:val="single" w:sz="4" w:space="0" w:color="auto"/>
            </w:tcBorders>
          </w:tcPr>
          <w:p w:rsidR="00492379" w:rsidRPr="003A167C" w:rsidRDefault="00492379" w:rsidP="006B29EB">
            <w:pPr>
              <w:rPr>
                <w:rFonts w:ascii="Arial" w:hAnsi="Arial" w:cs="Arial"/>
              </w:rPr>
            </w:pPr>
          </w:p>
        </w:tc>
        <w:tc>
          <w:tcPr>
            <w:tcW w:w="4500" w:type="dxa"/>
            <w:tcBorders>
              <w:lef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 xml:space="preserve">Name: </w:t>
            </w:r>
          </w:p>
          <w:p w:rsidR="00492379" w:rsidRPr="003A167C" w:rsidRDefault="00492379" w:rsidP="006B29EB">
            <w:pPr>
              <w:rPr>
                <w:rFonts w:ascii="Arial" w:hAnsi="Arial" w:cs="Arial"/>
                <w:b/>
                <w:bCs/>
              </w:rPr>
            </w:pPr>
          </w:p>
        </w:tc>
      </w:tr>
      <w:tr w:rsidR="00492379" w:rsidRPr="003A167C">
        <w:tc>
          <w:tcPr>
            <w:tcW w:w="4608" w:type="dxa"/>
            <w:tcBorders>
              <w:right w:val="single" w:sz="4" w:space="0" w:color="auto"/>
            </w:tcBorders>
          </w:tcPr>
          <w:p w:rsidR="00492379" w:rsidRPr="003A167C" w:rsidRDefault="00492379" w:rsidP="006B29EB">
            <w:pPr>
              <w:rPr>
                <w:rFonts w:ascii="Arial" w:hAnsi="Arial" w:cs="Arial"/>
              </w:rPr>
            </w:pPr>
            <w:r w:rsidRPr="003A167C">
              <w:rPr>
                <w:rFonts w:ascii="Arial" w:hAnsi="Arial" w:cs="Arial"/>
                <w:b/>
                <w:bCs/>
                <w:sz w:val="22"/>
                <w:szCs w:val="22"/>
              </w:rPr>
              <w:t>Location of Activity</w:t>
            </w:r>
            <w:r w:rsidRPr="003A167C">
              <w:rPr>
                <w:rFonts w:ascii="Arial" w:hAnsi="Arial" w:cs="Arial"/>
                <w:sz w:val="22"/>
                <w:szCs w:val="22"/>
              </w:rPr>
              <w:t>: Glasdrum Wood Reserve, Argyll</w:t>
            </w:r>
          </w:p>
          <w:p w:rsidR="00492379" w:rsidRPr="003A167C" w:rsidRDefault="00492379" w:rsidP="006B29EB">
            <w:pPr>
              <w:rPr>
                <w:rFonts w:ascii="Arial" w:hAnsi="Arial" w:cs="Arial"/>
              </w:rPr>
            </w:pPr>
          </w:p>
        </w:tc>
        <w:tc>
          <w:tcPr>
            <w:tcW w:w="720" w:type="dxa"/>
            <w:tcBorders>
              <w:top w:val="nil"/>
              <w:left w:val="single" w:sz="4" w:space="0" w:color="auto"/>
              <w:bottom w:val="nil"/>
              <w:right w:val="single" w:sz="4" w:space="0" w:color="auto"/>
            </w:tcBorders>
          </w:tcPr>
          <w:p w:rsidR="00492379" w:rsidRPr="003A167C" w:rsidRDefault="00492379" w:rsidP="006B29EB">
            <w:pPr>
              <w:rPr>
                <w:rFonts w:ascii="Arial" w:hAnsi="Arial" w:cs="Arial"/>
              </w:rPr>
            </w:pPr>
          </w:p>
        </w:tc>
        <w:tc>
          <w:tcPr>
            <w:tcW w:w="4500" w:type="dxa"/>
            <w:tcBorders>
              <w:left w:val="single" w:sz="4" w:space="0" w:color="auto"/>
              <w:righ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 xml:space="preserve">Date:   </w:t>
            </w:r>
          </w:p>
        </w:tc>
        <w:tc>
          <w:tcPr>
            <w:tcW w:w="540" w:type="dxa"/>
            <w:tcBorders>
              <w:top w:val="nil"/>
              <w:left w:val="single" w:sz="4" w:space="0" w:color="auto"/>
              <w:bottom w:val="nil"/>
              <w:right w:val="single" w:sz="4" w:space="0" w:color="auto"/>
            </w:tcBorders>
          </w:tcPr>
          <w:p w:rsidR="00492379" w:rsidRPr="003A167C" w:rsidRDefault="00492379" w:rsidP="006B29EB">
            <w:pPr>
              <w:rPr>
                <w:rFonts w:ascii="Arial" w:hAnsi="Arial" w:cs="Arial"/>
                <w:b/>
                <w:bCs/>
              </w:rPr>
            </w:pPr>
          </w:p>
        </w:tc>
        <w:tc>
          <w:tcPr>
            <w:tcW w:w="4500" w:type="dxa"/>
            <w:tcBorders>
              <w:lef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Date:</w:t>
            </w:r>
          </w:p>
        </w:tc>
      </w:tr>
      <w:tr w:rsidR="00492379" w:rsidRPr="003A167C">
        <w:tc>
          <w:tcPr>
            <w:tcW w:w="4608" w:type="dxa"/>
            <w:tcBorders>
              <w:bottom w:val="nil"/>
              <w:right w:val="single" w:sz="4" w:space="0" w:color="auto"/>
            </w:tcBorders>
          </w:tcPr>
          <w:p w:rsidR="00492379" w:rsidRPr="003A167C" w:rsidRDefault="00492379" w:rsidP="006B29EB">
            <w:pPr>
              <w:rPr>
                <w:rFonts w:ascii="Arial" w:hAnsi="Arial" w:cs="Arial"/>
              </w:rPr>
            </w:pPr>
            <w:r w:rsidRPr="003A167C">
              <w:rPr>
                <w:rFonts w:ascii="Arial" w:hAnsi="Arial" w:cs="Arial"/>
                <w:b/>
                <w:bCs/>
                <w:sz w:val="22"/>
                <w:szCs w:val="22"/>
              </w:rPr>
              <w:t xml:space="preserve">Activity: </w:t>
            </w:r>
            <w:r w:rsidRPr="003A167C">
              <w:rPr>
                <w:rFonts w:ascii="Arial" w:hAnsi="Arial" w:cs="Arial"/>
                <w:sz w:val="22"/>
                <w:szCs w:val="22"/>
              </w:rPr>
              <w:t>Profile trapping of small mammals and evidence of larger mammals</w:t>
            </w:r>
          </w:p>
        </w:tc>
        <w:tc>
          <w:tcPr>
            <w:tcW w:w="720" w:type="dxa"/>
            <w:tcBorders>
              <w:top w:val="nil"/>
              <w:left w:val="single" w:sz="4" w:space="0" w:color="auto"/>
              <w:bottom w:val="nil"/>
              <w:right w:val="single" w:sz="4" w:space="0" w:color="auto"/>
            </w:tcBorders>
          </w:tcPr>
          <w:p w:rsidR="00492379" w:rsidRPr="003A167C" w:rsidRDefault="00492379" w:rsidP="006B29EB">
            <w:pPr>
              <w:rPr>
                <w:rFonts w:ascii="Arial" w:hAnsi="Arial" w:cs="Arial"/>
                <w:b/>
                <w:bCs/>
              </w:rPr>
            </w:pPr>
          </w:p>
        </w:tc>
        <w:tc>
          <w:tcPr>
            <w:tcW w:w="4500" w:type="dxa"/>
            <w:tcBorders>
              <w:left w:val="single" w:sz="4" w:space="0" w:color="auto"/>
              <w:righ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Signed by Head of Dept / equivalent</w:t>
            </w:r>
          </w:p>
          <w:p w:rsidR="00492379" w:rsidRPr="003A167C" w:rsidRDefault="00492379" w:rsidP="006B29EB">
            <w:pPr>
              <w:rPr>
                <w:rFonts w:ascii="Arial" w:hAnsi="Arial" w:cs="Arial"/>
                <w:b/>
                <w:bCs/>
              </w:rPr>
            </w:pPr>
          </w:p>
          <w:p w:rsidR="00492379" w:rsidRPr="003A167C" w:rsidRDefault="00492379" w:rsidP="006B29EB">
            <w:pPr>
              <w:rPr>
                <w:rFonts w:ascii="Arial" w:hAnsi="Arial" w:cs="Arial"/>
              </w:rPr>
            </w:pPr>
          </w:p>
        </w:tc>
        <w:tc>
          <w:tcPr>
            <w:tcW w:w="540" w:type="dxa"/>
            <w:tcBorders>
              <w:top w:val="nil"/>
              <w:left w:val="single" w:sz="4" w:space="0" w:color="auto"/>
              <w:bottom w:val="nil"/>
              <w:right w:val="single" w:sz="4" w:space="0" w:color="auto"/>
            </w:tcBorders>
          </w:tcPr>
          <w:p w:rsidR="00492379" w:rsidRPr="003A167C" w:rsidRDefault="00492379" w:rsidP="006B29EB">
            <w:pPr>
              <w:rPr>
                <w:rFonts w:ascii="Arial" w:hAnsi="Arial" w:cs="Arial"/>
                <w:b/>
                <w:bCs/>
              </w:rPr>
            </w:pPr>
          </w:p>
        </w:tc>
        <w:tc>
          <w:tcPr>
            <w:tcW w:w="4500" w:type="dxa"/>
            <w:tcBorders>
              <w:left w:val="single" w:sz="4" w:space="0" w:color="auto"/>
              <w:bottom w:val="nil"/>
            </w:tcBorders>
          </w:tcPr>
          <w:p w:rsidR="00492379" w:rsidRPr="003A167C" w:rsidRDefault="00492379" w:rsidP="006B29EB">
            <w:pPr>
              <w:rPr>
                <w:rFonts w:ascii="Arial" w:hAnsi="Arial" w:cs="Arial"/>
                <w:b/>
                <w:bCs/>
              </w:rPr>
            </w:pPr>
          </w:p>
        </w:tc>
      </w:tr>
      <w:tr w:rsidR="00492379" w:rsidRPr="003A167C">
        <w:tc>
          <w:tcPr>
            <w:tcW w:w="4608" w:type="dxa"/>
            <w:tcBorders>
              <w:top w:val="nil"/>
              <w:righ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REF: Trap/Argyll</w:t>
            </w:r>
          </w:p>
        </w:tc>
        <w:tc>
          <w:tcPr>
            <w:tcW w:w="720" w:type="dxa"/>
            <w:tcBorders>
              <w:top w:val="nil"/>
              <w:left w:val="single" w:sz="4" w:space="0" w:color="auto"/>
              <w:bottom w:val="nil"/>
              <w:right w:val="single" w:sz="4" w:space="0" w:color="auto"/>
            </w:tcBorders>
          </w:tcPr>
          <w:p w:rsidR="00492379" w:rsidRPr="003A167C" w:rsidRDefault="00492379" w:rsidP="006B29EB">
            <w:pPr>
              <w:rPr>
                <w:rFonts w:ascii="Arial" w:hAnsi="Arial" w:cs="Arial"/>
                <w:b/>
                <w:bCs/>
              </w:rPr>
            </w:pPr>
          </w:p>
        </w:tc>
        <w:tc>
          <w:tcPr>
            <w:tcW w:w="4500" w:type="dxa"/>
            <w:tcBorders>
              <w:left w:val="single" w:sz="4" w:space="0" w:color="auto"/>
              <w:right w:val="single" w:sz="4" w:space="0" w:color="auto"/>
            </w:tcBorders>
          </w:tcPr>
          <w:p w:rsidR="00492379" w:rsidRPr="003A167C" w:rsidRDefault="00492379" w:rsidP="006B29EB">
            <w:pPr>
              <w:rPr>
                <w:rFonts w:ascii="Arial" w:hAnsi="Arial" w:cs="Arial"/>
                <w:b/>
                <w:bCs/>
              </w:rPr>
            </w:pPr>
            <w:r w:rsidRPr="003A167C">
              <w:rPr>
                <w:rFonts w:ascii="Arial" w:hAnsi="Arial" w:cs="Arial"/>
                <w:b/>
                <w:bCs/>
                <w:sz w:val="22"/>
                <w:szCs w:val="22"/>
              </w:rPr>
              <w:t xml:space="preserve">Date </w:t>
            </w:r>
          </w:p>
        </w:tc>
        <w:tc>
          <w:tcPr>
            <w:tcW w:w="540" w:type="dxa"/>
            <w:tcBorders>
              <w:top w:val="nil"/>
              <w:left w:val="single" w:sz="4" w:space="0" w:color="auto"/>
              <w:bottom w:val="nil"/>
              <w:right w:val="single" w:sz="4" w:space="0" w:color="auto"/>
            </w:tcBorders>
          </w:tcPr>
          <w:p w:rsidR="00492379" w:rsidRPr="003A167C" w:rsidRDefault="00492379" w:rsidP="006B29EB">
            <w:pPr>
              <w:rPr>
                <w:rFonts w:ascii="Arial" w:hAnsi="Arial" w:cs="Arial"/>
                <w:b/>
                <w:bCs/>
              </w:rPr>
            </w:pPr>
          </w:p>
        </w:tc>
        <w:tc>
          <w:tcPr>
            <w:tcW w:w="4500" w:type="dxa"/>
            <w:tcBorders>
              <w:top w:val="nil"/>
              <w:left w:val="single" w:sz="4" w:space="0" w:color="auto"/>
            </w:tcBorders>
          </w:tcPr>
          <w:p w:rsidR="00492379" w:rsidRPr="003A167C" w:rsidRDefault="00492379" w:rsidP="006B29EB">
            <w:pPr>
              <w:rPr>
                <w:rFonts w:ascii="Arial" w:hAnsi="Arial" w:cs="Arial"/>
                <w:b/>
                <w:bCs/>
              </w:rPr>
            </w:pPr>
          </w:p>
        </w:tc>
      </w:tr>
    </w:tbl>
    <w:p w:rsidR="00492379" w:rsidRPr="003A167C" w:rsidRDefault="00492379" w:rsidP="006B29EB">
      <w:pPr>
        <w:rPr>
          <w:rFonts w:ascii="Arial" w:hAnsi="Arial" w:cs="Arial"/>
          <w:sz w:val="22"/>
          <w:szCs w:val="22"/>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1966"/>
        <w:gridCol w:w="3960"/>
        <w:gridCol w:w="4140"/>
        <w:gridCol w:w="2160"/>
      </w:tblGrid>
      <w:tr w:rsidR="00492379" w:rsidRPr="003A167C">
        <w:trPr>
          <w:tblHeader/>
        </w:trPr>
        <w:tc>
          <w:tcPr>
            <w:tcW w:w="2642" w:type="dxa"/>
          </w:tcPr>
          <w:p w:rsidR="00492379" w:rsidRPr="003A167C" w:rsidRDefault="00492379" w:rsidP="006B29EB">
            <w:pPr>
              <w:rPr>
                <w:rFonts w:ascii="Arial" w:hAnsi="Arial" w:cs="Arial"/>
              </w:rPr>
            </w:pPr>
            <w:r w:rsidRPr="003A167C">
              <w:rPr>
                <w:rFonts w:ascii="Arial" w:hAnsi="Arial" w:cs="Arial"/>
                <w:b/>
                <w:bCs/>
                <w:sz w:val="22"/>
                <w:szCs w:val="22"/>
              </w:rPr>
              <w:t>List significant hazards here:</w:t>
            </w:r>
          </w:p>
        </w:tc>
        <w:tc>
          <w:tcPr>
            <w:tcW w:w="1966" w:type="dxa"/>
          </w:tcPr>
          <w:p w:rsidR="00492379" w:rsidRPr="003A167C" w:rsidRDefault="00492379" w:rsidP="006B29EB">
            <w:pPr>
              <w:rPr>
                <w:rFonts w:ascii="Arial" w:hAnsi="Arial" w:cs="Arial"/>
              </w:rPr>
            </w:pPr>
            <w:r w:rsidRPr="003A167C">
              <w:rPr>
                <w:rFonts w:ascii="Arial" w:hAnsi="Arial" w:cs="Arial"/>
                <w:b/>
                <w:bCs/>
                <w:sz w:val="22"/>
                <w:szCs w:val="22"/>
              </w:rPr>
              <w:t>List groups of people who are at risk:</w:t>
            </w:r>
          </w:p>
        </w:tc>
        <w:tc>
          <w:tcPr>
            <w:tcW w:w="3960" w:type="dxa"/>
          </w:tcPr>
          <w:p w:rsidR="00492379" w:rsidRPr="003A167C" w:rsidRDefault="00492379" w:rsidP="006B29EB">
            <w:pPr>
              <w:rPr>
                <w:rFonts w:ascii="Arial" w:hAnsi="Arial" w:cs="Arial"/>
              </w:rPr>
            </w:pPr>
            <w:r w:rsidRPr="003A167C">
              <w:rPr>
                <w:rFonts w:ascii="Arial" w:hAnsi="Arial" w:cs="Arial"/>
                <w:b/>
                <w:bCs/>
                <w:sz w:val="22"/>
                <w:szCs w:val="22"/>
              </w:rPr>
              <w:t>List existing controls, or refer to safety procedures etc.</w:t>
            </w:r>
          </w:p>
        </w:tc>
        <w:tc>
          <w:tcPr>
            <w:tcW w:w="4140" w:type="dxa"/>
          </w:tcPr>
          <w:p w:rsidR="00492379" w:rsidRPr="003A167C" w:rsidRDefault="00492379" w:rsidP="006B29EB">
            <w:pPr>
              <w:rPr>
                <w:rFonts w:ascii="Arial" w:hAnsi="Arial" w:cs="Arial"/>
                <w:b/>
                <w:bCs/>
              </w:rPr>
            </w:pPr>
            <w:r w:rsidRPr="003A167C">
              <w:rPr>
                <w:rFonts w:ascii="Arial" w:hAnsi="Arial" w:cs="Arial"/>
                <w:b/>
                <w:bCs/>
                <w:sz w:val="22"/>
                <w:szCs w:val="22"/>
              </w:rPr>
              <w:t>For risks, which are not adequately controlled, list the action needed.</w:t>
            </w:r>
          </w:p>
        </w:tc>
        <w:tc>
          <w:tcPr>
            <w:tcW w:w="2160" w:type="dxa"/>
          </w:tcPr>
          <w:p w:rsidR="00492379" w:rsidRPr="003A167C" w:rsidRDefault="00492379" w:rsidP="006B29EB">
            <w:pPr>
              <w:rPr>
                <w:rFonts w:ascii="Arial" w:hAnsi="Arial" w:cs="Arial"/>
              </w:rPr>
            </w:pPr>
            <w:r w:rsidRPr="003A167C">
              <w:rPr>
                <w:rFonts w:ascii="Arial" w:hAnsi="Arial" w:cs="Arial"/>
                <w:b/>
                <w:bCs/>
                <w:sz w:val="22"/>
                <w:szCs w:val="22"/>
              </w:rPr>
              <w:t>Remaining level of risk: high, med or 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A1) Transportation: Car</w:t>
            </w:r>
          </w:p>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Contact details for insurance and breakdown/recovery services. Mobile phones (ensure charged).</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A2) Lone working</w:t>
            </w:r>
          </w:p>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Avoid lone working where possible especially if it is in an unfamiliar area.</w:t>
            </w:r>
          </w:p>
          <w:p w:rsidR="00492379" w:rsidRPr="003A167C" w:rsidRDefault="00492379" w:rsidP="006B29EB">
            <w:pPr>
              <w:rPr>
                <w:rFonts w:ascii="Arial" w:hAnsi="Arial" w:cs="Arial"/>
              </w:rPr>
            </w:pPr>
            <w:r w:rsidRPr="003A167C">
              <w:rPr>
                <w:rFonts w:ascii="Arial" w:hAnsi="Arial" w:cs="Arial"/>
                <w:sz w:val="22"/>
                <w:szCs w:val="22"/>
              </w:rPr>
              <w:t>Take a third party to assist in the survey.</w:t>
            </w:r>
          </w:p>
          <w:p w:rsidR="00492379" w:rsidRPr="003A167C" w:rsidRDefault="00492379" w:rsidP="006B29EB">
            <w:pPr>
              <w:rPr>
                <w:rFonts w:ascii="Arial" w:hAnsi="Arial" w:cs="Arial"/>
              </w:rPr>
            </w:pPr>
            <w:r w:rsidRPr="003A167C">
              <w:rPr>
                <w:rFonts w:ascii="Arial" w:hAnsi="Arial" w:cs="Arial"/>
                <w:sz w:val="22"/>
                <w:szCs w:val="22"/>
              </w:rPr>
              <w:t>Always carry fully charged mobile phone</w:t>
            </w:r>
          </w:p>
          <w:p w:rsidR="00492379" w:rsidRPr="003A167C" w:rsidRDefault="00492379" w:rsidP="006B29EB">
            <w:pPr>
              <w:rPr>
                <w:rFonts w:ascii="Arial" w:hAnsi="Arial" w:cs="Arial"/>
              </w:rPr>
            </w:pPr>
            <w:r w:rsidRPr="003A167C">
              <w:rPr>
                <w:rFonts w:ascii="Arial" w:hAnsi="Arial" w:cs="Arial"/>
                <w:sz w:val="22"/>
                <w:szCs w:val="22"/>
              </w:rPr>
              <w:t>Location information given to friend / family member along with estimated time of return.</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B5)Slips , trips and falls when walking</w:t>
            </w:r>
          </w:p>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Use of appropriate clothing and footwear. Mobile phones to contact emergency services. Take into account environment and the kind of clothing and footwear required. Carry first aid kit.</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rsidTr="006B29EB">
        <w:trPr>
          <w:trHeight w:val="665"/>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B5) Cuts and Grazes</w:t>
            </w: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Carry first Aid kit</w:t>
            </w:r>
          </w:p>
          <w:p w:rsidR="00492379" w:rsidRPr="003A167C" w:rsidRDefault="00492379" w:rsidP="006B29EB">
            <w:pPr>
              <w:rPr>
                <w:rFonts w:ascii="Arial" w:hAnsi="Arial" w:cs="Arial"/>
              </w:rPr>
            </w:pPr>
            <w:r w:rsidRPr="003A167C">
              <w:rPr>
                <w:rFonts w:ascii="Arial" w:hAnsi="Arial" w:cs="Arial"/>
                <w:sz w:val="22"/>
                <w:szCs w:val="22"/>
              </w:rPr>
              <w:t>Make sure tetanus injections are up to date.</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B5) Personal Security</w:t>
            </w: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Mobile phone number and information given to friend / family member as to the location of the survey and estimated time of return.</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B5) Weather</w:t>
            </w: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Avoid skin exposure even if some cloud cover and use high factor sun block. Stop work if conditions begin to create significant increases in risk. Carry suitable clothing for change in conditions. Be aware of signs of hypothermia and / or sun stroke.</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r w:rsidR="00492379" w:rsidRPr="003A167C">
        <w:trPr>
          <w:tblHeader/>
        </w:trPr>
        <w:tc>
          <w:tcPr>
            <w:tcW w:w="2642"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C) Handling Small Mammals</w:t>
            </w:r>
          </w:p>
          <w:p w:rsidR="00492379" w:rsidRPr="003A167C" w:rsidRDefault="00492379" w:rsidP="006B29EB">
            <w:pPr>
              <w:rPr>
                <w:rFonts w:ascii="Arial" w:hAnsi="Arial" w:cs="Arial"/>
                <w:b/>
                <w:bCs/>
              </w:rPr>
            </w:pPr>
          </w:p>
        </w:tc>
        <w:tc>
          <w:tcPr>
            <w:tcW w:w="1966"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Rachel Daniels</w:t>
            </w:r>
          </w:p>
        </w:tc>
        <w:tc>
          <w:tcPr>
            <w:tcW w:w="3960" w:type="dxa"/>
          </w:tcPr>
          <w:p w:rsidR="00492379" w:rsidRPr="003A167C" w:rsidRDefault="00492379" w:rsidP="006B29EB">
            <w:pPr>
              <w:rPr>
                <w:rFonts w:ascii="Arial" w:hAnsi="Arial" w:cs="Arial"/>
              </w:rPr>
            </w:pPr>
          </w:p>
          <w:p w:rsidR="00492379" w:rsidRPr="003A167C" w:rsidRDefault="00492379" w:rsidP="006B29EB">
            <w:pPr>
              <w:rPr>
                <w:rFonts w:ascii="Arial" w:hAnsi="Arial" w:cs="Arial"/>
              </w:rPr>
            </w:pPr>
            <w:r w:rsidRPr="003A167C">
              <w:rPr>
                <w:rFonts w:ascii="Arial" w:hAnsi="Arial" w:cs="Arial"/>
                <w:sz w:val="22"/>
                <w:szCs w:val="22"/>
              </w:rPr>
              <w:t xml:space="preserve">Avoid handling animals where possible. Correctly hold all animals when it is needed. Wear thick gloves to avoid being bitten. </w:t>
            </w:r>
          </w:p>
          <w:p w:rsidR="00492379" w:rsidRPr="003A167C" w:rsidRDefault="00492379" w:rsidP="006B29EB">
            <w:pPr>
              <w:rPr>
                <w:rFonts w:ascii="Arial" w:hAnsi="Arial" w:cs="Arial"/>
              </w:rPr>
            </w:pPr>
            <w:r w:rsidRPr="003A167C">
              <w:rPr>
                <w:rFonts w:ascii="Arial" w:hAnsi="Arial" w:cs="Arial"/>
                <w:sz w:val="22"/>
                <w:szCs w:val="22"/>
              </w:rPr>
              <w:t>Make sure tetanus injections are up to date.</w:t>
            </w:r>
          </w:p>
          <w:p w:rsidR="00492379" w:rsidRPr="003A167C" w:rsidRDefault="00492379" w:rsidP="006B29EB">
            <w:pPr>
              <w:rPr>
                <w:rFonts w:ascii="Arial" w:hAnsi="Arial" w:cs="Arial"/>
              </w:rPr>
            </w:pPr>
            <w:r w:rsidRPr="003A167C">
              <w:rPr>
                <w:rFonts w:ascii="Arial" w:hAnsi="Arial" w:cs="Arial"/>
                <w:sz w:val="22"/>
                <w:szCs w:val="22"/>
              </w:rPr>
              <w:t>Wash hands after handling animals.</w:t>
            </w:r>
          </w:p>
        </w:tc>
        <w:tc>
          <w:tcPr>
            <w:tcW w:w="4140" w:type="dxa"/>
          </w:tcPr>
          <w:p w:rsidR="00492379" w:rsidRPr="003A167C" w:rsidRDefault="00492379" w:rsidP="006B29EB">
            <w:pPr>
              <w:rPr>
                <w:rFonts w:ascii="Arial" w:hAnsi="Arial" w:cs="Arial"/>
                <w:b/>
                <w:bCs/>
              </w:rPr>
            </w:pPr>
          </w:p>
        </w:tc>
        <w:tc>
          <w:tcPr>
            <w:tcW w:w="2160" w:type="dxa"/>
          </w:tcPr>
          <w:p w:rsidR="00492379" w:rsidRPr="003A167C" w:rsidRDefault="00492379" w:rsidP="006B29EB">
            <w:pPr>
              <w:rPr>
                <w:rFonts w:ascii="Arial" w:hAnsi="Arial" w:cs="Arial"/>
                <w:b/>
                <w:bCs/>
              </w:rPr>
            </w:pPr>
          </w:p>
          <w:p w:rsidR="00492379" w:rsidRPr="003A167C" w:rsidRDefault="00492379" w:rsidP="006B29EB">
            <w:pPr>
              <w:rPr>
                <w:rFonts w:ascii="Arial" w:hAnsi="Arial" w:cs="Arial"/>
                <w:b/>
                <w:bCs/>
              </w:rPr>
            </w:pPr>
            <w:r w:rsidRPr="003A167C">
              <w:rPr>
                <w:rFonts w:ascii="Arial" w:hAnsi="Arial" w:cs="Arial"/>
                <w:b/>
                <w:bCs/>
                <w:sz w:val="22"/>
                <w:szCs w:val="22"/>
              </w:rPr>
              <w:t>Low</w:t>
            </w:r>
          </w:p>
        </w:tc>
      </w:tr>
    </w:tbl>
    <w:p w:rsidR="00492379" w:rsidRPr="003A167C" w:rsidRDefault="00492379" w:rsidP="006B29EB">
      <w:pPr>
        <w:rPr>
          <w:rFonts w:ascii="Arial" w:hAnsi="Arial" w:cs="Arial"/>
          <w:sz w:val="22"/>
          <w:szCs w:val="22"/>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pPr>
    </w:p>
    <w:p w:rsidR="00492379" w:rsidRPr="003A167C" w:rsidRDefault="00492379" w:rsidP="00844083">
      <w:pPr>
        <w:spacing w:line="360" w:lineRule="auto"/>
        <w:ind w:firstLine="720"/>
        <w:jc w:val="both"/>
        <w:rPr>
          <w:rFonts w:asciiTheme="minorHAnsi" w:hAnsiTheme="minorHAnsi" w:cs="Arial"/>
        </w:rPr>
        <w:sectPr w:rsidR="00492379" w:rsidRPr="003A167C" w:rsidSect="006B29EB">
          <w:footerReference w:type="default" r:id="rId92"/>
          <w:pgSz w:w="16838" w:h="11906" w:orient="landscape"/>
          <w:pgMar w:top="1440" w:right="1440" w:bottom="1440" w:left="1440" w:header="709" w:footer="709" w:gutter="0"/>
          <w:cols w:space="708"/>
          <w:docGrid w:linePitch="360"/>
        </w:sectPr>
      </w:pPr>
    </w:p>
    <w:p w:rsidR="00492379" w:rsidRPr="003A167C" w:rsidRDefault="00492379" w:rsidP="00492379">
      <w:pPr>
        <w:spacing w:line="360" w:lineRule="auto"/>
        <w:jc w:val="both"/>
        <w:rPr>
          <w:rFonts w:asciiTheme="minorHAnsi" w:hAnsiTheme="minorHAnsi" w:cs="Arial"/>
          <w:b/>
          <w:bCs/>
          <w:u w:val="single"/>
        </w:rPr>
      </w:pPr>
      <w:r w:rsidRPr="003A167C">
        <w:rPr>
          <w:rFonts w:asciiTheme="minorHAnsi" w:hAnsiTheme="minorHAnsi" w:cs="Arial"/>
          <w:b/>
          <w:bCs/>
          <w:u w:val="single"/>
        </w:rPr>
        <w:lastRenderedPageBreak/>
        <w:t>Appendix B</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Scottish Natural Heritage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Species Licensing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Great Glen House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Leachkin Road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Inverness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IV3 8NW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01463725000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e-mail: licensing@snh.gov.uk </w:t>
      </w:r>
    </w:p>
    <w:p w:rsidR="00492379" w:rsidRPr="003A167C" w:rsidRDefault="00492379" w:rsidP="006B29EB">
      <w:pPr>
        <w:pStyle w:val="PlainText"/>
        <w:rPr>
          <w:rFonts w:ascii="Courier New" w:hAnsi="Courier New" w:cs="Courier New"/>
        </w:rPr>
      </w:pP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Animal Licence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Number: 13983 Valid from :13-AUG-12 Valid to :26-AUG-12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Holder : Miss Rachel Daniels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Address: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35 Jubilee Gardens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New Mills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High Peak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SK22 4PL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Additional Persons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Name Role Additional Conditions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Jeanne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Daniels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Assistant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Name Role Additional Conditions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Michael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Daniels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Assistant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This Licence is Granted under the following Legislation: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Wildlife and Countryside Act 1981 (as amended): Section 16 (3) (a)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Project Details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To take shrews using longworth live traps in order to identify, weigh and measure at Glasdrum wood to </w:t>
      </w:r>
      <w:r w:rsidR="00FC7937" w:rsidRPr="003A167C">
        <w:rPr>
          <w:rFonts w:ascii="Courier New" w:hAnsi="Courier New" w:cs="Courier New"/>
        </w:rPr>
        <w:t xml:space="preserve"> </w:t>
      </w:r>
      <w:r w:rsidRPr="003A167C">
        <w:rPr>
          <w:rFonts w:ascii="Courier New" w:hAnsi="Courier New" w:cs="Courier New"/>
        </w:rPr>
        <w:t xml:space="preserve">understand the prey volume in the area as part of a dissertation on the the re-introduction of </w:t>
      </w:r>
      <w:r w:rsidR="00AB62F5" w:rsidRPr="003A167C">
        <w:rPr>
          <w:rFonts w:ascii="Courier New" w:hAnsi="Courier New" w:cs="Courier New"/>
        </w:rPr>
        <w:t>wildcat</w:t>
      </w:r>
      <w:r w:rsidRPr="003A167C">
        <w:rPr>
          <w:rFonts w:ascii="Courier New" w:hAnsi="Courier New" w:cs="Courier New"/>
        </w:rPr>
        <w:t xml:space="preserve">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and food sources.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Activities, species and locations covered by this licence are listed in Annex 1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Conditions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1 All works must be carried out in accordance with the methods described in the current licence application but subject to any changes in the methodology as required by other conditions contained in this licence.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2 All equipment used for the purposes of this licence shall be so constructed and maintained as to avoid cruelty and distress to wild animals.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3 Any wild animal taken under this licence shall be liberated at the site of capture immediately after examination and/or marking, (if permitted).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4 The licensee shall follow the attached 'Guidelines issued by Scottish Natural Heritage for setting live capture small mammal traps'.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5 While engaged in work authorised by this licence, the licensee(s) and accredited agents if appointed, shall each carry a copy of the licence and produce it to any police officer,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authorised person, or official of SNH on demand.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6 No work authorised by this licence may be undertaken on a National Nature Reserve without the prior written permission of the SNH Area Officer for the area concerned. </w:t>
      </w:r>
    </w:p>
    <w:p w:rsidR="00492379" w:rsidRPr="003A167C" w:rsidRDefault="00492379" w:rsidP="00FC7937">
      <w:pPr>
        <w:pStyle w:val="PlainText"/>
        <w:rPr>
          <w:rFonts w:ascii="Courier New" w:hAnsi="Courier New" w:cs="Courier New"/>
        </w:rPr>
      </w:pPr>
      <w:r w:rsidRPr="003A167C">
        <w:rPr>
          <w:rFonts w:ascii="Courier New" w:hAnsi="Courier New" w:cs="Courier New"/>
        </w:rPr>
        <w:lastRenderedPageBreak/>
        <w:t xml:space="preserve">7 No later than one month after the date on which this licence expires or otherwise comes to an end, the Licensee shall provide Scottish Natural Heritage with a report of the action taken under this licence.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Notes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holders or any other persons covered by this licence should note the following;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1 The licence holder should follow the guidance given in the "Accompanying Notes for Survey and Monitoring" issued by the SNH Licensing Officer and "Guidance Note for field surveys and monitoring where field workers are supported by SNH or have licences from SNH".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2 This licence is granted subject to compliance with the conditions as specified. Anything done otherwise than in accordance with the terms of the licence may constitute an offence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3 This Licence may be modified or revoked at any time by Scottish Natural Heritage.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4 If appointed assistants must work under the personal supervision of the licence holder.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5 If appointed, accredited agents may work independently of the licence holder. It is the responsibility of the licence holder to ensure that accredited agents have the appropriate training and experience.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6 Nothing in this licence shall confer any right of entry on to land or property </w:t>
      </w:r>
    </w:p>
    <w:p w:rsidR="00492379" w:rsidRPr="003A167C" w:rsidRDefault="00492379" w:rsidP="00FC7937">
      <w:pPr>
        <w:pStyle w:val="PlainText"/>
        <w:rPr>
          <w:rFonts w:ascii="Courier New" w:hAnsi="Courier New" w:cs="Courier New"/>
        </w:rPr>
      </w:pPr>
      <w:r w:rsidRPr="003A167C">
        <w:rPr>
          <w:rFonts w:ascii="Courier New" w:hAnsi="Courier New" w:cs="Courier New"/>
        </w:rPr>
        <w:t xml:space="preserve">7 This licence only exempts any legal provision contained in the Wildlife and Countryside Act 1981. Licences should be obtained from the Home Office to fulfill the requirements of the Animal (Scientific Procedures) Act.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This licence is granted subject to compliance with the terms and conditions specified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no:13983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Authorised on behalf of Scottish Natural Heritage by: Katherine Christie Date: 20-JUL-2012 </w:t>
      </w:r>
    </w:p>
    <w:p w:rsidR="00492379" w:rsidRPr="003A167C" w:rsidRDefault="00492379" w:rsidP="006B29EB">
      <w:pPr>
        <w:pStyle w:val="PlainText"/>
        <w:rPr>
          <w:rFonts w:ascii="Courier New" w:hAnsi="Courier New" w:cs="Courier New"/>
        </w:rPr>
      </w:pP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no:13983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Annex 1: Permitted activites </w:t>
      </w:r>
    </w:p>
    <w:p w:rsidR="00492379" w:rsidRPr="003A167C" w:rsidRDefault="00492379" w:rsidP="006B29EB">
      <w:pPr>
        <w:pStyle w:val="PlainText"/>
        <w:rPr>
          <w:rFonts w:ascii="Courier New" w:hAnsi="Courier New" w:cs="Courier New"/>
        </w:rPr>
      </w:pP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Action Purpose Species Location Grid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Reference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Method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Take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Science,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Research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and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Education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Common Shrew Lesser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White-toothed Shrew Pygmy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Shrew Water Shrew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At Glasdrum Wood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Reserve in Argyll &amp;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Bute Council area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-Longworth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Live Trap </w:t>
      </w:r>
    </w:p>
    <w:p w:rsidR="00492379" w:rsidRPr="003A167C" w:rsidRDefault="00492379" w:rsidP="006B29EB">
      <w:pPr>
        <w:pStyle w:val="PlainText"/>
        <w:rPr>
          <w:rFonts w:ascii="Courier New" w:hAnsi="Courier New" w:cs="Courier New"/>
        </w:rPr>
      </w:pPr>
      <w:r w:rsidRPr="003A167C">
        <w:rPr>
          <w:rFonts w:ascii="Courier New" w:hAnsi="Courier New" w:cs="Courier New"/>
        </w:rPr>
        <w:br w:type="page"/>
      </w:r>
    </w:p>
    <w:p w:rsidR="00492379" w:rsidRPr="003A167C" w:rsidRDefault="00492379" w:rsidP="006B29EB">
      <w:pPr>
        <w:pStyle w:val="PlainText"/>
        <w:rPr>
          <w:rFonts w:ascii="Courier New" w:hAnsi="Courier New" w:cs="Courier New"/>
        </w:rPr>
      </w:pPr>
      <w:r w:rsidRPr="003A167C">
        <w:rPr>
          <w:rFonts w:ascii="Courier New" w:hAnsi="Courier New" w:cs="Courier New"/>
        </w:rPr>
        <w:lastRenderedPageBreak/>
        <w:t xml:space="preserve">This licence is granted subject to compliance with the terms and conditions specified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Licence no:13983 </w:t>
      </w:r>
    </w:p>
    <w:p w:rsidR="00492379" w:rsidRPr="003A167C" w:rsidRDefault="00492379" w:rsidP="006B29EB">
      <w:pPr>
        <w:pStyle w:val="PlainText"/>
        <w:rPr>
          <w:rFonts w:ascii="Courier New" w:hAnsi="Courier New" w:cs="Courier New"/>
        </w:rPr>
      </w:pPr>
      <w:r w:rsidRPr="003A167C">
        <w:rPr>
          <w:rFonts w:ascii="Courier New" w:hAnsi="Courier New" w:cs="Courier New"/>
        </w:rPr>
        <w:t xml:space="preserve">Authorised on behalf of Scottish Natural Heritage by: Katherine Christie Date: 20-JUL-2012 </w:t>
      </w:r>
    </w:p>
    <w:p w:rsidR="00492379" w:rsidRPr="003A167C" w:rsidRDefault="00492379" w:rsidP="006B29EB">
      <w:pPr>
        <w:pStyle w:val="PlainText"/>
        <w:rPr>
          <w:rFonts w:ascii="Courier New" w:hAnsi="Courier New" w:cs="Courier New"/>
        </w:rPr>
      </w:pPr>
    </w:p>
    <w:p w:rsidR="00492379" w:rsidRPr="003A167C" w:rsidRDefault="00492379" w:rsidP="006B29EB">
      <w:pPr>
        <w:pStyle w:val="PlainText"/>
        <w:rPr>
          <w:rFonts w:ascii="Courier New" w:hAnsi="Courier New" w:cs="Courier New"/>
        </w:rPr>
      </w:pPr>
    </w:p>
    <w:p w:rsidR="00492379" w:rsidRPr="003A167C" w:rsidRDefault="00492379" w:rsidP="00FC7937">
      <w:pPr>
        <w:pStyle w:val="PlainText"/>
        <w:rPr>
          <w:rFonts w:ascii="Courier New" w:hAnsi="Courier New" w:cs="Courier New"/>
        </w:rPr>
      </w:pPr>
    </w:p>
    <w:p w:rsidR="0019593E" w:rsidRPr="003A167C" w:rsidRDefault="0019593E" w:rsidP="00FC7937">
      <w:pPr>
        <w:pStyle w:val="PlainText"/>
        <w:rPr>
          <w:rFonts w:ascii="Courier New" w:hAnsi="Courier New" w:cs="Courier New"/>
        </w:rPr>
      </w:pPr>
    </w:p>
    <w:p w:rsidR="0019593E" w:rsidRPr="003A167C" w:rsidRDefault="0019593E" w:rsidP="00FC7937">
      <w:pPr>
        <w:pStyle w:val="PlainText"/>
        <w:rPr>
          <w:rFonts w:ascii="Courier New" w:hAnsi="Courier New" w:cs="Courier New"/>
        </w:rPr>
      </w:pPr>
    </w:p>
    <w:p w:rsidR="0019593E" w:rsidRPr="003A167C" w:rsidRDefault="0019593E" w:rsidP="00FC7937">
      <w:pPr>
        <w:pStyle w:val="PlainText"/>
        <w:rPr>
          <w:rFonts w:ascii="Courier New" w:hAnsi="Courier New" w:cs="Courier New"/>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b/>
          <w:bCs/>
          <w:sz w:val="24"/>
          <w:szCs w:val="24"/>
          <w:u w:val="single"/>
        </w:rPr>
      </w:pPr>
      <w:r w:rsidRPr="003A167C">
        <w:rPr>
          <w:rFonts w:asciiTheme="minorHAnsi" w:hAnsiTheme="minorHAnsi" w:cs="Courier New"/>
          <w:b/>
          <w:bCs/>
          <w:sz w:val="24"/>
          <w:szCs w:val="24"/>
          <w:u w:val="single"/>
        </w:rPr>
        <w:lastRenderedPageBreak/>
        <w:t>Appendix C</w:t>
      </w:r>
    </w:p>
    <w:p w:rsidR="0019593E" w:rsidRPr="003A167C" w:rsidRDefault="0019593E" w:rsidP="00B26E1A">
      <w:pPr>
        <w:pStyle w:val="PlainText"/>
        <w:spacing w:line="360" w:lineRule="auto"/>
        <w:jc w:val="both"/>
        <w:rPr>
          <w:rFonts w:asciiTheme="minorHAnsi" w:hAnsiTheme="minorHAnsi" w:cs="Courier New"/>
          <w:sz w:val="24"/>
          <w:szCs w:val="24"/>
          <w:u w:val="single"/>
        </w:rPr>
      </w:pPr>
      <w:r w:rsidRPr="003A167C">
        <w:rPr>
          <w:rFonts w:asciiTheme="minorHAnsi" w:hAnsiTheme="minorHAnsi" w:cs="Courier New"/>
          <w:sz w:val="24"/>
          <w:szCs w:val="24"/>
          <w:u w:val="single"/>
        </w:rPr>
        <w:t>Longworth Trapping Results</w:t>
      </w:r>
    </w:p>
    <w:tbl>
      <w:tblPr>
        <w:tblStyle w:val="TableGrid"/>
        <w:tblW w:w="0" w:type="auto"/>
        <w:tblLook w:val="04A0" w:firstRow="1" w:lastRow="0" w:firstColumn="1" w:lastColumn="0" w:noHBand="0" w:noVBand="1"/>
      </w:tblPr>
      <w:tblGrid>
        <w:gridCol w:w="1539"/>
        <w:gridCol w:w="1540"/>
        <w:gridCol w:w="1540"/>
        <w:gridCol w:w="1541"/>
        <w:gridCol w:w="1541"/>
      </w:tblGrid>
      <w:tr w:rsidR="00B26E1A" w:rsidRPr="003A167C" w:rsidTr="00B26E1A">
        <w:tc>
          <w:tcPr>
            <w:tcW w:w="1539" w:type="dxa"/>
          </w:tcPr>
          <w:p w:rsidR="00B26E1A"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Day/Time</w:t>
            </w:r>
          </w:p>
        </w:tc>
        <w:tc>
          <w:tcPr>
            <w:tcW w:w="1540" w:type="dxa"/>
          </w:tcPr>
          <w:p w:rsidR="00B26E1A"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Species</w:t>
            </w:r>
          </w:p>
        </w:tc>
        <w:tc>
          <w:tcPr>
            <w:tcW w:w="1540" w:type="dxa"/>
          </w:tcPr>
          <w:p w:rsidR="00B26E1A"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Age</w:t>
            </w:r>
          </w:p>
        </w:tc>
        <w:tc>
          <w:tcPr>
            <w:tcW w:w="1541" w:type="dxa"/>
          </w:tcPr>
          <w:p w:rsidR="00B26E1A"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Sex</w:t>
            </w:r>
          </w:p>
        </w:tc>
        <w:tc>
          <w:tcPr>
            <w:tcW w:w="1541" w:type="dxa"/>
          </w:tcPr>
          <w:p w:rsidR="00B26E1A"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Weight (g)</w:t>
            </w:r>
          </w:p>
        </w:tc>
      </w:tr>
      <w:tr w:rsidR="00B26E1A" w:rsidRPr="003A167C" w:rsidTr="00B26E1A">
        <w:tc>
          <w:tcPr>
            <w:tcW w:w="1539"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24/9</w:t>
            </w:r>
          </w:p>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07:00</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Field Vole</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Juvenile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Female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18</w:t>
            </w:r>
          </w:p>
        </w:tc>
      </w:tr>
      <w:tr w:rsidR="00B26E1A" w:rsidRPr="003A167C" w:rsidTr="00B26E1A">
        <w:tc>
          <w:tcPr>
            <w:tcW w:w="1539"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25/9</w:t>
            </w:r>
          </w:p>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07:00</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Wood Mouse</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Adult</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Male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26</w:t>
            </w:r>
          </w:p>
        </w:tc>
      </w:tr>
      <w:tr w:rsidR="00B26E1A" w:rsidRPr="003A167C" w:rsidTr="00B26E1A">
        <w:tc>
          <w:tcPr>
            <w:tcW w:w="1539"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25/9</w:t>
            </w:r>
          </w:p>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07:00</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Wood Mouse</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Adult</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Female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27</w:t>
            </w:r>
          </w:p>
        </w:tc>
      </w:tr>
      <w:tr w:rsidR="00B26E1A" w:rsidRPr="003A167C" w:rsidTr="00B26E1A">
        <w:tc>
          <w:tcPr>
            <w:tcW w:w="1539"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26/9</w:t>
            </w:r>
          </w:p>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01:00</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Wood Mouse</w:t>
            </w:r>
          </w:p>
        </w:tc>
        <w:tc>
          <w:tcPr>
            <w:tcW w:w="1540"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Juvenile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Male</w:t>
            </w:r>
          </w:p>
        </w:tc>
        <w:tc>
          <w:tcPr>
            <w:tcW w:w="1541" w:type="dxa"/>
          </w:tcPr>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rPr>
              <w:t>18</w:t>
            </w:r>
          </w:p>
        </w:tc>
      </w:tr>
    </w:tbl>
    <w:p w:rsidR="0019593E" w:rsidRPr="003A167C" w:rsidRDefault="0019593E" w:rsidP="00B26E1A">
      <w:pPr>
        <w:pStyle w:val="PlainText"/>
        <w:spacing w:line="360" w:lineRule="auto"/>
        <w:jc w:val="both"/>
        <w:rPr>
          <w:rFonts w:asciiTheme="minorHAnsi" w:hAnsiTheme="minorHAnsi" w:cs="Courier New"/>
          <w:sz w:val="24"/>
          <w:szCs w:val="24"/>
        </w:rPr>
      </w:pPr>
    </w:p>
    <w:p w:rsidR="0019593E" w:rsidRPr="003A167C" w:rsidRDefault="0019593E" w:rsidP="00B26E1A">
      <w:pPr>
        <w:pStyle w:val="PlainText"/>
        <w:spacing w:line="360" w:lineRule="auto"/>
        <w:jc w:val="both"/>
        <w:rPr>
          <w:rFonts w:asciiTheme="minorHAnsi" w:hAnsiTheme="minorHAnsi" w:cs="Courier New"/>
          <w:sz w:val="24"/>
          <w:szCs w:val="24"/>
          <w:u w:val="single"/>
        </w:rPr>
      </w:pPr>
      <w:r w:rsidRPr="003A167C">
        <w:rPr>
          <w:rFonts w:asciiTheme="minorHAnsi" w:hAnsiTheme="minorHAnsi" w:cs="Courier New"/>
          <w:sz w:val="24"/>
          <w:szCs w:val="24"/>
          <w:u w:val="single"/>
        </w:rPr>
        <w:t>Habitat Results</w:t>
      </w:r>
    </w:p>
    <w:p w:rsidR="006B29EB" w:rsidRPr="003A167C" w:rsidRDefault="00B26E1A" w:rsidP="00B26E1A">
      <w:pPr>
        <w:pStyle w:val="PlainText"/>
        <w:spacing w:line="360" w:lineRule="auto"/>
        <w:jc w:val="both"/>
        <w:rPr>
          <w:rFonts w:asciiTheme="minorHAnsi" w:hAnsiTheme="minorHAnsi" w:cs="Courier New"/>
          <w:b/>
          <w:bCs/>
          <w:sz w:val="24"/>
          <w:szCs w:val="24"/>
        </w:rPr>
      </w:pPr>
      <w:r w:rsidRPr="003A167C">
        <w:rPr>
          <w:rFonts w:asciiTheme="minorHAnsi" w:hAnsiTheme="minorHAnsi" w:cs="Courier New"/>
          <w:b/>
          <w:bCs/>
          <w:sz w:val="24"/>
          <w:szCs w:val="24"/>
        </w:rPr>
        <w:t>Site Specific Surveys</w:t>
      </w:r>
    </w:p>
    <w:p w:rsidR="00B26E1A" w:rsidRPr="003A167C" w:rsidRDefault="00B26E1A" w:rsidP="00B26E1A">
      <w:pPr>
        <w:pStyle w:val="PlainText"/>
        <w:spacing w:line="360" w:lineRule="auto"/>
        <w:jc w:val="both"/>
        <w:rPr>
          <w:rFonts w:asciiTheme="minorHAnsi" w:hAnsiTheme="minorHAnsi" w:cs="Courier New"/>
          <w:sz w:val="24"/>
          <w:szCs w:val="24"/>
        </w:rPr>
      </w:pPr>
      <w:r w:rsidRPr="003A167C">
        <w:rPr>
          <w:rFonts w:asciiTheme="minorHAnsi" w:hAnsiTheme="minorHAnsi" w:cs="Courier New"/>
          <w:sz w:val="24"/>
          <w:szCs w:val="24"/>
          <w:u w:val="single"/>
        </w:rPr>
        <w:t>Bridge 1</w:t>
      </w:r>
    </w:p>
    <w:p w:rsidR="00B26E1A" w:rsidRPr="003A167C" w:rsidRDefault="00B26E1A" w:rsidP="00223FE6">
      <w:pPr>
        <w:pStyle w:val="PlainText"/>
        <w:jc w:val="both"/>
        <w:rPr>
          <w:rFonts w:asciiTheme="minorHAnsi" w:hAnsiTheme="minorHAnsi" w:cs="Courier New"/>
          <w:sz w:val="24"/>
          <w:szCs w:val="24"/>
        </w:rPr>
      </w:pPr>
      <w:r w:rsidRPr="003A167C">
        <w:rPr>
          <w:rFonts w:asciiTheme="minorHAnsi" w:hAnsiTheme="minorHAnsi" w:cs="Courier New"/>
          <w:sz w:val="24"/>
          <w:szCs w:val="24"/>
        </w:rPr>
        <w:t>-Newly Planted</w:t>
      </w:r>
    </w:p>
    <w:p w:rsidR="00B26E1A" w:rsidRPr="003A167C" w:rsidRDefault="00B26E1A" w:rsidP="00223FE6">
      <w:pPr>
        <w:pStyle w:val="PlainText"/>
        <w:jc w:val="both"/>
        <w:rPr>
          <w:rFonts w:asciiTheme="minorHAnsi" w:hAnsiTheme="minorHAnsi" w:cs="Courier New"/>
          <w:sz w:val="24"/>
          <w:szCs w:val="24"/>
        </w:rPr>
      </w:pPr>
      <w:r w:rsidRPr="003A167C">
        <w:rPr>
          <w:rFonts w:asciiTheme="minorHAnsi" w:hAnsiTheme="minorHAnsi" w:cs="Courier New"/>
          <w:sz w:val="24"/>
          <w:szCs w:val="24"/>
        </w:rPr>
        <w:tab/>
        <w:t>-Uniform vegetation</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-Silver Birch dominated</w:t>
      </w:r>
      <w:r w:rsidRPr="003A167C">
        <w:rPr>
          <w:rFonts w:asciiTheme="minorHAnsi" w:hAnsiTheme="minorHAnsi" w:cs="Courier New"/>
          <w:sz w:val="24"/>
          <w:szCs w:val="24"/>
        </w:rPr>
        <w:br/>
      </w:r>
      <w:r w:rsidRPr="003A167C">
        <w:rPr>
          <w:rFonts w:asciiTheme="minorHAnsi" w:hAnsiTheme="minorHAnsi" w:cs="Courier New"/>
          <w:sz w:val="24"/>
          <w:szCs w:val="24"/>
        </w:rPr>
        <w:tab/>
        <w:t>- Oaks and Hazelnut saplings</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-Birch closely planted</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-Moss covering ground</w:t>
      </w:r>
      <w:r w:rsidRPr="003A167C">
        <w:rPr>
          <w:rFonts w:asciiTheme="minorHAnsi" w:hAnsiTheme="minorHAnsi" w:cs="Courier New"/>
          <w:sz w:val="24"/>
          <w:szCs w:val="24"/>
        </w:rPr>
        <w:br/>
      </w:r>
      <w:r w:rsidRPr="003A167C">
        <w:rPr>
          <w:rFonts w:asciiTheme="minorHAnsi" w:hAnsiTheme="minorHAnsi" w:cs="Courier New"/>
          <w:sz w:val="24"/>
          <w:szCs w:val="24"/>
        </w:rPr>
        <w:tab/>
        <w:t>-No grasses</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 Few spiders/bugs</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-Very quiet</w:t>
      </w:r>
      <w:r w:rsidRPr="003A167C">
        <w:rPr>
          <w:rFonts w:asciiTheme="minorHAnsi" w:hAnsiTheme="minorHAnsi" w:cs="Courier New"/>
          <w:sz w:val="24"/>
          <w:szCs w:val="24"/>
        </w:rPr>
        <w:br/>
      </w:r>
      <w:r w:rsidRPr="003A167C">
        <w:rPr>
          <w:rFonts w:asciiTheme="minorHAnsi" w:hAnsiTheme="minorHAnsi" w:cs="Courier New"/>
          <w:sz w:val="24"/>
          <w:szCs w:val="24"/>
        </w:rPr>
        <w:tab/>
        <w:t>-No bird song</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-Lots of fungus</w:t>
      </w:r>
    </w:p>
    <w:p w:rsidR="00B26E1A" w:rsidRPr="003A167C" w:rsidRDefault="00B26E1A" w:rsidP="00B26E1A">
      <w:pPr>
        <w:pStyle w:val="PlainText"/>
        <w:spacing w:line="360" w:lineRule="auto"/>
        <w:rPr>
          <w:rFonts w:asciiTheme="minorHAnsi" w:hAnsiTheme="minorHAnsi" w:cs="Courier New"/>
          <w:sz w:val="24"/>
          <w:szCs w:val="24"/>
        </w:rPr>
      </w:pPr>
    </w:p>
    <w:p w:rsidR="00B26E1A" w:rsidRPr="003A167C" w:rsidRDefault="00B26E1A" w:rsidP="00B26E1A">
      <w:pPr>
        <w:pStyle w:val="PlainText"/>
        <w:spacing w:line="360" w:lineRule="auto"/>
        <w:rPr>
          <w:rFonts w:asciiTheme="minorHAnsi" w:hAnsiTheme="minorHAnsi" w:cs="Courier New"/>
          <w:sz w:val="24"/>
          <w:szCs w:val="24"/>
        </w:rPr>
      </w:pPr>
      <w:r w:rsidRPr="003A167C">
        <w:rPr>
          <w:rFonts w:asciiTheme="minorHAnsi" w:hAnsiTheme="minorHAnsi" w:cs="Courier New"/>
          <w:sz w:val="24"/>
          <w:szCs w:val="24"/>
          <w:u w:val="single"/>
        </w:rPr>
        <w:t>Balance With Bite</w:t>
      </w:r>
    </w:p>
    <w:p w:rsidR="00B26E1A" w:rsidRPr="003A167C" w:rsidRDefault="00B26E1A" w:rsidP="00223FE6">
      <w:pPr>
        <w:pStyle w:val="PlainText"/>
        <w:rPr>
          <w:rFonts w:asciiTheme="minorHAnsi" w:hAnsiTheme="minorHAnsi" w:cs="Courier New"/>
          <w:sz w:val="24"/>
          <w:szCs w:val="24"/>
        </w:rPr>
      </w:pPr>
      <w:r w:rsidRPr="003A167C">
        <w:rPr>
          <w:rFonts w:asciiTheme="minorHAnsi" w:hAnsiTheme="minorHAnsi" w:cs="Courier New"/>
          <w:sz w:val="24"/>
          <w:szCs w:val="24"/>
        </w:rPr>
        <w:t>-Rowan/Alder</w:t>
      </w:r>
      <w:r w:rsidR="00E036E3" w:rsidRPr="003A167C">
        <w:rPr>
          <w:rFonts w:asciiTheme="minorHAnsi" w:hAnsiTheme="minorHAnsi" w:cs="Courier New"/>
          <w:sz w:val="24"/>
          <w:szCs w:val="24"/>
        </w:rPr>
        <w:t>/Mountain Ash</w:t>
      </w:r>
      <w:r w:rsidRPr="003A167C">
        <w:rPr>
          <w:rFonts w:asciiTheme="minorHAnsi" w:hAnsiTheme="minorHAnsi" w:cs="Courier New"/>
          <w:sz w:val="24"/>
          <w:szCs w:val="24"/>
        </w:rPr>
        <w:t xml:space="preserve"> dominant species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
        <w:t>-Oak saplings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
        <w:t>-Bramble</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-Tall grasses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-Ferns mainly at base of trees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-Abundance of spiders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-Moss on trees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-Fruit/berries common on ground</w:t>
      </w:r>
    </w:p>
    <w:p w:rsidR="00E036E3" w:rsidRPr="003A167C" w:rsidRDefault="00E036E3" w:rsidP="00B26E1A">
      <w:pPr>
        <w:pStyle w:val="PlainText"/>
        <w:spacing w:line="360" w:lineRule="auto"/>
        <w:rPr>
          <w:rFonts w:asciiTheme="minorHAnsi" w:hAnsiTheme="minorHAnsi" w:cs="Courier New"/>
          <w:sz w:val="24"/>
          <w:szCs w:val="24"/>
        </w:rPr>
      </w:pPr>
    </w:p>
    <w:p w:rsidR="00E036E3" w:rsidRPr="003A167C" w:rsidRDefault="00E036E3" w:rsidP="00B26E1A">
      <w:pPr>
        <w:pStyle w:val="PlainText"/>
        <w:spacing w:line="360" w:lineRule="auto"/>
        <w:rPr>
          <w:rFonts w:asciiTheme="minorHAnsi" w:hAnsiTheme="minorHAnsi" w:cs="Courier New"/>
          <w:sz w:val="24"/>
          <w:szCs w:val="24"/>
          <w:u w:val="single"/>
        </w:rPr>
      </w:pPr>
      <w:r w:rsidRPr="003A167C">
        <w:rPr>
          <w:rFonts w:asciiTheme="minorHAnsi" w:hAnsiTheme="minorHAnsi" w:cs="Courier New"/>
          <w:sz w:val="24"/>
          <w:szCs w:val="24"/>
          <w:u w:val="single"/>
        </w:rPr>
        <w:t>Trapping Area</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lastRenderedPageBreak/>
        <w:t>-Mixed deciduous woodland</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-Large Oak dominates area</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
        <w:t>-Holly/Hazel/Birch/Rowan saplings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-Grass/clover covering ground</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-Mosses growing on trees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-Fungi growing in rock/root crevices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-Abundance of nuts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-Spiders/flying bugs v. common</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-Lots of birdsong</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-Deer prints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-Dead wood scattered</w:t>
      </w:r>
    </w:p>
    <w:p w:rsidR="00E036E3" w:rsidRPr="003A167C" w:rsidRDefault="00E036E3" w:rsidP="00B26E1A">
      <w:pPr>
        <w:pStyle w:val="PlainText"/>
        <w:spacing w:line="360" w:lineRule="auto"/>
        <w:rPr>
          <w:rFonts w:asciiTheme="minorHAnsi" w:hAnsiTheme="minorHAnsi" w:cs="Courier New"/>
          <w:sz w:val="24"/>
          <w:szCs w:val="24"/>
        </w:rPr>
      </w:pPr>
    </w:p>
    <w:p w:rsidR="00E036E3" w:rsidRPr="003A167C" w:rsidRDefault="00E036E3" w:rsidP="00B26E1A">
      <w:pPr>
        <w:pStyle w:val="PlainText"/>
        <w:spacing w:line="360" w:lineRule="auto"/>
        <w:rPr>
          <w:rFonts w:asciiTheme="minorHAnsi" w:hAnsiTheme="minorHAnsi" w:cs="Courier New"/>
          <w:sz w:val="24"/>
          <w:szCs w:val="24"/>
        </w:rPr>
      </w:pPr>
      <w:r w:rsidRPr="003A167C">
        <w:rPr>
          <w:rFonts w:asciiTheme="minorHAnsi" w:hAnsiTheme="minorHAnsi" w:cs="Courier New"/>
          <w:sz w:val="24"/>
          <w:szCs w:val="24"/>
          <w:u w:val="single"/>
        </w:rPr>
        <w:t>Glasdrum Tan</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-Semi-managed</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-Thick vegetation</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-Bracken/Fern/Bramble dominant</w:t>
      </w:r>
    </w:p>
    <w:p w:rsidR="00E036E3" w:rsidRPr="003A167C" w:rsidRDefault="00E036E3" w:rsidP="00223FE6">
      <w:pPr>
        <w:pStyle w:val="PlainText"/>
        <w:ind w:firstLine="720"/>
        <w:rPr>
          <w:rFonts w:asciiTheme="minorHAnsi" w:hAnsiTheme="minorHAnsi" w:cs="Courier New"/>
          <w:sz w:val="24"/>
          <w:szCs w:val="24"/>
        </w:rPr>
      </w:pPr>
      <w:r w:rsidRPr="003A167C">
        <w:rPr>
          <w:rFonts w:asciiTheme="minorHAnsi" w:hAnsiTheme="minorHAnsi" w:cs="Courier New"/>
          <w:sz w:val="24"/>
          <w:szCs w:val="24"/>
        </w:rPr>
        <w:t>-Meadow/Woodland plants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-Abundance of spiders</w:t>
      </w:r>
    </w:p>
    <w:p w:rsidR="00E036E3" w:rsidRPr="003A167C" w:rsidRDefault="00E036E3" w:rsidP="00223FE6">
      <w:pPr>
        <w:pStyle w:val="PlainText"/>
        <w:rPr>
          <w:rFonts w:asciiTheme="minorHAnsi" w:hAnsiTheme="minorHAnsi" w:cs="Courier New"/>
          <w:sz w:val="24"/>
          <w:szCs w:val="24"/>
        </w:rPr>
      </w:pPr>
      <w:r w:rsidRPr="003A167C">
        <w:rPr>
          <w:rFonts w:asciiTheme="minorHAnsi" w:hAnsiTheme="minorHAnsi" w:cs="Courier New"/>
          <w:sz w:val="24"/>
          <w:szCs w:val="24"/>
        </w:rPr>
        <w:t>-Small insects in undergrowth</w:t>
      </w:r>
    </w:p>
    <w:p w:rsidR="006D59BA" w:rsidRPr="003A167C" w:rsidRDefault="006D59BA" w:rsidP="00223FE6">
      <w:pPr>
        <w:pStyle w:val="PlainText"/>
        <w:rPr>
          <w:rFonts w:asciiTheme="minorHAnsi" w:hAnsiTheme="minorHAnsi" w:cs="Courier New"/>
          <w:sz w:val="24"/>
          <w:szCs w:val="24"/>
        </w:rPr>
      </w:pPr>
      <w:r w:rsidRPr="003A167C">
        <w:rPr>
          <w:rFonts w:asciiTheme="minorHAnsi" w:hAnsiTheme="minorHAnsi" w:cs="Courier New"/>
          <w:sz w:val="24"/>
          <w:szCs w:val="24"/>
        </w:rPr>
        <w:t>-Deer droppings</w:t>
      </w:r>
    </w:p>
    <w:p w:rsidR="006D59BA" w:rsidRPr="003A167C" w:rsidRDefault="006D59BA" w:rsidP="00E036E3">
      <w:pPr>
        <w:pStyle w:val="PlainText"/>
        <w:spacing w:line="360" w:lineRule="auto"/>
        <w:rPr>
          <w:rFonts w:asciiTheme="minorHAnsi" w:hAnsiTheme="minorHAnsi" w:cs="Courier New"/>
          <w:sz w:val="24"/>
          <w:szCs w:val="24"/>
        </w:rPr>
      </w:pPr>
    </w:p>
    <w:p w:rsidR="00223FE6" w:rsidRPr="003A167C" w:rsidRDefault="00223FE6" w:rsidP="00223FE6">
      <w:pPr>
        <w:pStyle w:val="PlainText"/>
        <w:spacing w:line="360" w:lineRule="auto"/>
        <w:rPr>
          <w:rFonts w:asciiTheme="minorHAnsi" w:hAnsiTheme="minorHAnsi" w:cs="Courier New"/>
          <w:b/>
          <w:bCs/>
          <w:sz w:val="24"/>
          <w:szCs w:val="24"/>
        </w:rPr>
      </w:pPr>
      <w:r w:rsidRPr="003A167C">
        <w:rPr>
          <w:rFonts w:asciiTheme="minorHAnsi" w:hAnsiTheme="minorHAnsi" w:cs="Courier New"/>
          <w:b/>
          <w:bCs/>
          <w:sz w:val="24"/>
          <w:szCs w:val="24"/>
        </w:rPr>
        <w:t>Species on walk</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-Oak</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-Silver birch</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-Hazel</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-Alder</w:t>
      </w:r>
    </w:p>
    <w:p w:rsidR="00E036E3"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-Holly</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-Mountain Ash</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-Foxglove</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-Honeysuckle</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-Bramble</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-Fern</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-Tormentil</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-Bluebell</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-Violet</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-Heather</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-Bell Heather</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-Bilberry</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-Bracken</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-Buttercup</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-Scabius</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-Tree Ears</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-Ivy</w:t>
      </w:r>
    </w:p>
    <w:p w:rsidR="00223FE6" w:rsidRPr="003A167C" w:rsidRDefault="00223FE6" w:rsidP="00223FE6">
      <w:pPr>
        <w:pStyle w:val="PlainText"/>
        <w:rPr>
          <w:rFonts w:asciiTheme="minorHAnsi" w:hAnsiTheme="minorHAnsi" w:cs="Courier New"/>
          <w:sz w:val="24"/>
          <w:szCs w:val="24"/>
        </w:rPr>
      </w:pPr>
      <w:r w:rsidRPr="003A167C">
        <w:rPr>
          <w:rFonts w:asciiTheme="minorHAnsi" w:hAnsiTheme="minorHAnsi" w:cs="Courier New"/>
          <w:sz w:val="24"/>
          <w:szCs w:val="24"/>
        </w:rPr>
        <w:t>-Coltsfoot</w:t>
      </w:r>
    </w:p>
    <w:sectPr w:rsidR="00223FE6" w:rsidRPr="003A167C" w:rsidSect="0049237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B99" w:rsidRDefault="00B31B99" w:rsidP="00492379">
      <w:r>
        <w:separator/>
      </w:r>
    </w:p>
  </w:endnote>
  <w:endnote w:type="continuationSeparator" w:id="0">
    <w:p w:rsidR="00B31B99" w:rsidRDefault="00B31B99" w:rsidP="0049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5170"/>
      <w:docPartObj>
        <w:docPartGallery w:val="Page Numbers (Bottom of Page)"/>
        <w:docPartUnique/>
      </w:docPartObj>
    </w:sdtPr>
    <w:sdtEndPr>
      <w:rPr>
        <w:rFonts w:asciiTheme="minorHAnsi" w:hAnsiTheme="minorHAnsi"/>
      </w:rPr>
    </w:sdtEndPr>
    <w:sdtContent>
      <w:p w:rsidR="00271F29" w:rsidRPr="000444DF" w:rsidRDefault="008E017A">
        <w:pPr>
          <w:pStyle w:val="Footer"/>
          <w:jc w:val="right"/>
          <w:rPr>
            <w:rFonts w:asciiTheme="minorHAnsi" w:hAnsiTheme="minorHAnsi"/>
          </w:rPr>
        </w:pPr>
        <w:r w:rsidRPr="000444DF">
          <w:rPr>
            <w:rFonts w:asciiTheme="minorHAnsi" w:hAnsiTheme="minorHAnsi"/>
          </w:rPr>
          <w:fldChar w:fldCharType="begin"/>
        </w:r>
        <w:r w:rsidR="00271F29" w:rsidRPr="000444DF">
          <w:rPr>
            <w:rFonts w:asciiTheme="minorHAnsi" w:hAnsiTheme="minorHAnsi"/>
          </w:rPr>
          <w:instrText xml:space="preserve"> PAGE   \* MERGEFORMAT </w:instrText>
        </w:r>
        <w:r w:rsidRPr="000444DF">
          <w:rPr>
            <w:rFonts w:asciiTheme="minorHAnsi" w:hAnsiTheme="minorHAnsi"/>
          </w:rPr>
          <w:fldChar w:fldCharType="separate"/>
        </w:r>
        <w:r w:rsidR="00994535">
          <w:rPr>
            <w:rFonts w:asciiTheme="minorHAnsi" w:hAnsiTheme="minorHAnsi"/>
            <w:noProof/>
          </w:rPr>
          <w:t>iv</w:t>
        </w:r>
        <w:r w:rsidRPr="000444DF">
          <w:rPr>
            <w:rFonts w:asciiTheme="minorHAnsi" w:hAnsiTheme="minorHAnsi"/>
          </w:rPr>
          <w:fldChar w:fldCharType="end"/>
        </w:r>
      </w:p>
    </w:sdtContent>
  </w:sdt>
  <w:p w:rsidR="00271F29" w:rsidRPr="008245A5" w:rsidRDefault="00271F29" w:rsidP="008245A5">
    <w:pPr>
      <w:pStyle w:val="Footer"/>
      <w:jc w:val="right"/>
      <w:rPr>
        <w:rFonts w:asciiTheme="minorHAnsi" w:hAnsi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5172"/>
      <w:docPartObj>
        <w:docPartGallery w:val="Page Numbers (Bottom of Page)"/>
        <w:docPartUnique/>
      </w:docPartObj>
    </w:sdtPr>
    <w:sdtEndPr/>
    <w:sdtContent>
      <w:p w:rsidR="00271F29" w:rsidRDefault="00994535">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rsidR="00271F29" w:rsidRPr="00440F42" w:rsidRDefault="00271F29" w:rsidP="006B29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B99" w:rsidRDefault="00B31B99" w:rsidP="00492379">
      <w:r>
        <w:separator/>
      </w:r>
    </w:p>
  </w:footnote>
  <w:footnote w:type="continuationSeparator" w:id="0">
    <w:p w:rsidR="00B31B99" w:rsidRDefault="00B31B99" w:rsidP="00492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882"/>
    <w:multiLevelType w:val="multilevel"/>
    <w:tmpl w:val="8C24D7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B4803E6"/>
    <w:multiLevelType w:val="hybridMultilevel"/>
    <w:tmpl w:val="7018D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1FF14BC"/>
    <w:multiLevelType w:val="hybridMultilevel"/>
    <w:tmpl w:val="52FE52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F11E61"/>
    <w:multiLevelType w:val="multilevel"/>
    <w:tmpl w:val="A90E27C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EC2F8B"/>
    <w:multiLevelType w:val="multilevel"/>
    <w:tmpl w:val="5660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DB222C"/>
    <w:multiLevelType w:val="hybridMultilevel"/>
    <w:tmpl w:val="529C9C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5F909FF"/>
    <w:multiLevelType w:val="hybridMultilevel"/>
    <w:tmpl w:val="F6CA5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DB3C75"/>
    <w:multiLevelType w:val="multilevel"/>
    <w:tmpl w:val="42B80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3C1E021C"/>
    <w:multiLevelType w:val="hybridMultilevel"/>
    <w:tmpl w:val="2EA497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E323FB6"/>
    <w:multiLevelType w:val="hybridMultilevel"/>
    <w:tmpl w:val="EC3EB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CB20D72"/>
    <w:multiLevelType w:val="multilevel"/>
    <w:tmpl w:val="FD68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C416C3"/>
    <w:multiLevelType w:val="multilevel"/>
    <w:tmpl w:val="E76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490107"/>
    <w:multiLevelType w:val="multilevel"/>
    <w:tmpl w:val="0A9EA2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8021E3"/>
    <w:multiLevelType w:val="hybridMultilevel"/>
    <w:tmpl w:val="777C40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243754F"/>
    <w:multiLevelType w:val="hybridMultilevel"/>
    <w:tmpl w:val="68389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25A5B14"/>
    <w:multiLevelType w:val="hybridMultilevel"/>
    <w:tmpl w:val="AEAA3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F95F8B"/>
    <w:multiLevelType w:val="hybridMultilevel"/>
    <w:tmpl w:val="5C687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8D217AD"/>
    <w:multiLevelType w:val="hybridMultilevel"/>
    <w:tmpl w:val="FDB24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90235A2"/>
    <w:multiLevelType w:val="hybridMultilevel"/>
    <w:tmpl w:val="7BE43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2CD0085"/>
    <w:multiLevelType w:val="hybridMultilevel"/>
    <w:tmpl w:val="248458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59361E4"/>
    <w:multiLevelType w:val="hybridMultilevel"/>
    <w:tmpl w:val="7D70C6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11"/>
  </w:num>
  <w:num w:numId="4">
    <w:abstractNumId w:val="3"/>
  </w:num>
  <w:num w:numId="5">
    <w:abstractNumId w:val="10"/>
  </w:num>
  <w:num w:numId="6">
    <w:abstractNumId w:val="14"/>
  </w:num>
  <w:num w:numId="7">
    <w:abstractNumId w:val="5"/>
  </w:num>
  <w:num w:numId="8">
    <w:abstractNumId w:val="8"/>
  </w:num>
  <w:num w:numId="9">
    <w:abstractNumId w:val="16"/>
  </w:num>
  <w:num w:numId="10">
    <w:abstractNumId w:val="19"/>
  </w:num>
  <w:num w:numId="11">
    <w:abstractNumId w:val="1"/>
  </w:num>
  <w:num w:numId="12">
    <w:abstractNumId w:val="17"/>
  </w:num>
  <w:num w:numId="13">
    <w:abstractNumId w:val="18"/>
  </w:num>
  <w:num w:numId="14">
    <w:abstractNumId w:val="9"/>
  </w:num>
  <w:num w:numId="15">
    <w:abstractNumId w:val="2"/>
  </w:num>
  <w:num w:numId="16">
    <w:abstractNumId w:val="20"/>
  </w:num>
  <w:num w:numId="17">
    <w:abstractNumId w:val="13"/>
  </w:num>
  <w:num w:numId="18">
    <w:abstractNumId w:val="12"/>
  </w:num>
  <w:num w:numId="19">
    <w:abstractNumId w:val="7"/>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F6B"/>
    <w:rsid w:val="00041030"/>
    <w:rsid w:val="000444DF"/>
    <w:rsid w:val="00074933"/>
    <w:rsid w:val="000C73F7"/>
    <w:rsid w:val="000D2F5E"/>
    <w:rsid w:val="001003A8"/>
    <w:rsid w:val="00106A9E"/>
    <w:rsid w:val="0011005F"/>
    <w:rsid w:val="0012183F"/>
    <w:rsid w:val="00140789"/>
    <w:rsid w:val="001468AD"/>
    <w:rsid w:val="00147431"/>
    <w:rsid w:val="00164B2A"/>
    <w:rsid w:val="0019593E"/>
    <w:rsid w:val="00197C12"/>
    <w:rsid w:val="001A20C9"/>
    <w:rsid w:val="001B067D"/>
    <w:rsid w:val="001B5CAF"/>
    <w:rsid w:val="001C1B03"/>
    <w:rsid w:val="001D3DF7"/>
    <w:rsid w:val="00206BBD"/>
    <w:rsid w:val="00223FE6"/>
    <w:rsid w:val="00236EAF"/>
    <w:rsid w:val="0025139D"/>
    <w:rsid w:val="00255B0B"/>
    <w:rsid w:val="00271F29"/>
    <w:rsid w:val="00276C4F"/>
    <w:rsid w:val="00283D3E"/>
    <w:rsid w:val="00284247"/>
    <w:rsid w:val="0028644D"/>
    <w:rsid w:val="002954DF"/>
    <w:rsid w:val="002B1AF5"/>
    <w:rsid w:val="002C32DF"/>
    <w:rsid w:val="002C4B5B"/>
    <w:rsid w:val="002E0B8B"/>
    <w:rsid w:val="002E249E"/>
    <w:rsid w:val="002E2574"/>
    <w:rsid w:val="002F612A"/>
    <w:rsid w:val="002F7327"/>
    <w:rsid w:val="003302F6"/>
    <w:rsid w:val="003346E6"/>
    <w:rsid w:val="00336B7A"/>
    <w:rsid w:val="0036554D"/>
    <w:rsid w:val="003A167C"/>
    <w:rsid w:val="003A3D50"/>
    <w:rsid w:val="003B0681"/>
    <w:rsid w:val="003B1171"/>
    <w:rsid w:val="003B2605"/>
    <w:rsid w:val="003D0F6B"/>
    <w:rsid w:val="004210E0"/>
    <w:rsid w:val="00470FBD"/>
    <w:rsid w:val="004759BC"/>
    <w:rsid w:val="00484118"/>
    <w:rsid w:val="00492379"/>
    <w:rsid w:val="004B7193"/>
    <w:rsid w:val="004D15A3"/>
    <w:rsid w:val="004D345E"/>
    <w:rsid w:val="004D6C32"/>
    <w:rsid w:val="00506A6D"/>
    <w:rsid w:val="00511451"/>
    <w:rsid w:val="00512A72"/>
    <w:rsid w:val="00513250"/>
    <w:rsid w:val="005322C3"/>
    <w:rsid w:val="00536524"/>
    <w:rsid w:val="00555317"/>
    <w:rsid w:val="0058454C"/>
    <w:rsid w:val="005D1192"/>
    <w:rsid w:val="005E3D53"/>
    <w:rsid w:val="005F3203"/>
    <w:rsid w:val="005F7E76"/>
    <w:rsid w:val="00620248"/>
    <w:rsid w:val="006311A1"/>
    <w:rsid w:val="0065532A"/>
    <w:rsid w:val="006600FB"/>
    <w:rsid w:val="00695A64"/>
    <w:rsid w:val="006A258C"/>
    <w:rsid w:val="006A75F1"/>
    <w:rsid w:val="006B29EB"/>
    <w:rsid w:val="006D59BA"/>
    <w:rsid w:val="006F3348"/>
    <w:rsid w:val="00711EF4"/>
    <w:rsid w:val="007503E8"/>
    <w:rsid w:val="00760EFC"/>
    <w:rsid w:val="0077121B"/>
    <w:rsid w:val="00776A52"/>
    <w:rsid w:val="007A33E3"/>
    <w:rsid w:val="007A3491"/>
    <w:rsid w:val="007B51CE"/>
    <w:rsid w:val="007C64FA"/>
    <w:rsid w:val="007F7E9D"/>
    <w:rsid w:val="008245A5"/>
    <w:rsid w:val="0083128A"/>
    <w:rsid w:val="008420DE"/>
    <w:rsid w:val="00844083"/>
    <w:rsid w:val="0086127F"/>
    <w:rsid w:val="00872FEB"/>
    <w:rsid w:val="008A3E3B"/>
    <w:rsid w:val="008C3F95"/>
    <w:rsid w:val="008E017A"/>
    <w:rsid w:val="008E3B0C"/>
    <w:rsid w:val="008E7751"/>
    <w:rsid w:val="00914C28"/>
    <w:rsid w:val="00916CFD"/>
    <w:rsid w:val="00933B7D"/>
    <w:rsid w:val="0094513A"/>
    <w:rsid w:val="0095216A"/>
    <w:rsid w:val="00961E6C"/>
    <w:rsid w:val="009731A9"/>
    <w:rsid w:val="009872AE"/>
    <w:rsid w:val="00990080"/>
    <w:rsid w:val="00994535"/>
    <w:rsid w:val="009A04CC"/>
    <w:rsid w:val="009A4D0A"/>
    <w:rsid w:val="009E2ADF"/>
    <w:rsid w:val="00A16D47"/>
    <w:rsid w:val="00A32EA2"/>
    <w:rsid w:val="00A7255C"/>
    <w:rsid w:val="00A90284"/>
    <w:rsid w:val="00A94004"/>
    <w:rsid w:val="00AA02DF"/>
    <w:rsid w:val="00AA24AF"/>
    <w:rsid w:val="00AB0FEF"/>
    <w:rsid w:val="00AB62F5"/>
    <w:rsid w:val="00AC0DB6"/>
    <w:rsid w:val="00AC407E"/>
    <w:rsid w:val="00AD2F72"/>
    <w:rsid w:val="00AD6881"/>
    <w:rsid w:val="00AE7AFB"/>
    <w:rsid w:val="00AF1D3A"/>
    <w:rsid w:val="00B12D09"/>
    <w:rsid w:val="00B26E1A"/>
    <w:rsid w:val="00B27676"/>
    <w:rsid w:val="00B31B99"/>
    <w:rsid w:val="00B345C6"/>
    <w:rsid w:val="00B363C5"/>
    <w:rsid w:val="00B42AFA"/>
    <w:rsid w:val="00B46EDB"/>
    <w:rsid w:val="00B504B8"/>
    <w:rsid w:val="00B84A6F"/>
    <w:rsid w:val="00BB6728"/>
    <w:rsid w:val="00BD243C"/>
    <w:rsid w:val="00BD59CA"/>
    <w:rsid w:val="00C253C8"/>
    <w:rsid w:val="00C32981"/>
    <w:rsid w:val="00C46136"/>
    <w:rsid w:val="00C576A1"/>
    <w:rsid w:val="00C90D94"/>
    <w:rsid w:val="00CC5663"/>
    <w:rsid w:val="00CE2B1B"/>
    <w:rsid w:val="00CE6CB8"/>
    <w:rsid w:val="00CF1347"/>
    <w:rsid w:val="00CF1A35"/>
    <w:rsid w:val="00D02F4B"/>
    <w:rsid w:val="00D23D50"/>
    <w:rsid w:val="00D44DAB"/>
    <w:rsid w:val="00D7409D"/>
    <w:rsid w:val="00D762CA"/>
    <w:rsid w:val="00DB539D"/>
    <w:rsid w:val="00DC5824"/>
    <w:rsid w:val="00DD278E"/>
    <w:rsid w:val="00DE2723"/>
    <w:rsid w:val="00DF7B7B"/>
    <w:rsid w:val="00E036E3"/>
    <w:rsid w:val="00E10614"/>
    <w:rsid w:val="00E602A1"/>
    <w:rsid w:val="00E62F17"/>
    <w:rsid w:val="00E67DCC"/>
    <w:rsid w:val="00E86FE7"/>
    <w:rsid w:val="00EC2457"/>
    <w:rsid w:val="00F108D0"/>
    <w:rsid w:val="00F30664"/>
    <w:rsid w:val="00F3274F"/>
    <w:rsid w:val="00F42904"/>
    <w:rsid w:val="00F542C4"/>
    <w:rsid w:val="00F725AA"/>
    <w:rsid w:val="00F81629"/>
    <w:rsid w:val="00FC0B98"/>
    <w:rsid w:val="00FC7937"/>
    <w:rsid w:val="00FC7F0A"/>
    <w:rsid w:val="00FD5B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67">
      <o:colormenu v:ext="edit" strokecolor="none"/>
    </o:shapedefaults>
    <o:shapelayout v:ext="edit">
      <o:idmap v:ext="edit" data="1"/>
      <o:rules v:ext="edit">
        <o:r id="V:Rule5" type="connector" idref="#_x0000_s1042"/>
        <o:r id="V:Rule6" type="connector" idref="#_x0000_s1046"/>
        <o:r id="V:Rule7" type="connector" idref="#_x0000_s1040"/>
        <o:r id="V:Rule8"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F6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492379"/>
    <w:pPr>
      <w:spacing w:before="100" w:beforeAutospacing="1" w:after="100" w:afterAutospacing="1"/>
      <w:outlineLvl w:val="0"/>
    </w:pPr>
    <w:rPr>
      <w:rFonts w:ascii="Arial" w:hAnsi="Arial"/>
      <w:b/>
      <w:bCs/>
      <w:kern w:val="36"/>
      <w:sz w:val="48"/>
      <w:szCs w:val="48"/>
      <w:lang w:eastAsia="en-GB"/>
    </w:rPr>
  </w:style>
  <w:style w:type="paragraph" w:styleId="Heading2">
    <w:name w:val="heading 2"/>
    <w:basedOn w:val="Normal"/>
    <w:link w:val="Heading2Char"/>
    <w:qFormat/>
    <w:rsid w:val="00492379"/>
    <w:pPr>
      <w:spacing w:before="100" w:beforeAutospacing="1" w:after="100" w:afterAutospacing="1"/>
      <w:outlineLvl w:val="1"/>
    </w:pPr>
    <w:rPr>
      <w:rFonts w:ascii="Arial" w:hAnsi="Arial"/>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A64"/>
    <w:pPr>
      <w:ind w:left="720"/>
      <w:contextualSpacing/>
    </w:pPr>
  </w:style>
  <w:style w:type="paragraph" w:styleId="BalloonText">
    <w:name w:val="Balloon Text"/>
    <w:basedOn w:val="Normal"/>
    <w:link w:val="BalloonTextChar"/>
    <w:uiPriority w:val="99"/>
    <w:semiHidden/>
    <w:unhideWhenUsed/>
    <w:rsid w:val="00B12D09"/>
    <w:rPr>
      <w:rFonts w:ascii="Tahoma" w:hAnsi="Tahoma" w:cs="Tahoma"/>
      <w:sz w:val="16"/>
      <w:szCs w:val="16"/>
    </w:rPr>
  </w:style>
  <w:style w:type="character" w:customStyle="1" w:styleId="BalloonTextChar">
    <w:name w:val="Balloon Text Char"/>
    <w:basedOn w:val="DefaultParagraphFont"/>
    <w:link w:val="BalloonText"/>
    <w:uiPriority w:val="99"/>
    <w:semiHidden/>
    <w:rsid w:val="00B12D09"/>
    <w:rPr>
      <w:rFonts w:ascii="Tahoma" w:eastAsia="Times New Roman" w:hAnsi="Tahoma" w:cs="Tahoma"/>
      <w:sz w:val="16"/>
      <w:szCs w:val="16"/>
    </w:rPr>
  </w:style>
  <w:style w:type="character" w:customStyle="1" w:styleId="kno-fv-vq">
    <w:name w:val="kno-fv-vq"/>
    <w:basedOn w:val="DefaultParagraphFont"/>
    <w:rsid w:val="00844083"/>
  </w:style>
  <w:style w:type="table" w:styleId="TableGrid">
    <w:name w:val="Table Grid"/>
    <w:basedOn w:val="TableNormal"/>
    <w:uiPriority w:val="59"/>
    <w:rsid w:val="00844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code">
    <w:name w:val="unicode"/>
    <w:basedOn w:val="DefaultParagraphFont"/>
    <w:rsid w:val="00844083"/>
  </w:style>
  <w:style w:type="character" w:customStyle="1" w:styleId="Heading1Char">
    <w:name w:val="Heading 1 Char"/>
    <w:basedOn w:val="DefaultParagraphFont"/>
    <w:link w:val="Heading1"/>
    <w:rsid w:val="00492379"/>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rsid w:val="00492379"/>
    <w:rPr>
      <w:rFonts w:ascii="Arial" w:eastAsia="Times New Roman" w:hAnsi="Arial" w:cs="Times New Roman"/>
      <w:b/>
      <w:bCs/>
      <w:sz w:val="36"/>
      <w:szCs w:val="36"/>
      <w:lang w:eastAsia="en-GB"/>
    </w:rPr>
  </w:style>
  <w:style w:type="paragraph" w:styleId="NormalWeb">
    <w:name w:val="Normal (Web)"/>
    <w:basedOn w:val="Normal"/>
    <w:rsid w:val="00492379"/>
    <w:pPr>
      <w:spacing w:before="100" w:beforeAutospacing="1" w:after="100" w:afterAutospacing="1"/>
    </w:pPr>
    <w:rPr>
      <w:rFonts w:ascii="Arial" w:hAnsi="Arial"/>
      <w:sz w:val="22"/>
      <w:lang w:eastAsia="en-GB"/>
    </w:rPr>
  </w:style>
  <w:style w:type="character" w:styleId="Strong">
    <w:name w:val="Strong"/>
    <w:basedOn w:val="DefaultParagraphFont"/>
    <w:qFormat/>
    <w:rsid w:val="00492379"/>
    <w:rPr>
      <w:b/>
      <w:bCs/>
    </w:rPr>
  </w:style>
  <w:style w:type="character" w:styleId="Hyperlink">
    <w:name w:val="Hyperlink"/>
    <w:basedOn w:val="DefaultParagraphFont"/>
    <w:uiPriority w:val="99"/>
    <w:rsid w:val="00492379"/>
    <w:rPr>
      <w:color w:val="0000FF"/>
      <w:u w:val="single"/>
    </w:rPr>
  </w:style>
  <w:style w:type="paragraph" w:styleId="Footer">
    <w:name w:val="footer"/>
    <w:basedOn w:val="Normal"/>
    <w:link w:val="FooterChar"/>
    <w:uiPriority w:val="99"/>
    <w:rsid w:val="00492379"/>
    <w:pPr>
      <w:tabs>
        <w:tab w:val="center" w:pos="4153"/>
        <w:tab w:val="right" w:pos="8306"/>
      </w:tabs>
    </w:pPr>
  </w:style>
  <w:style w:type="character" w:customStyle="1" w:styleId="FooterChar">
    <w:name w:val="Footer Char"/>
    <w:basedOn w:val="DefaultParagraphFont"/>
    <w:link w:val="Footer"/>
    <w:uiPriority w:val="99"/>
    <w:rsid w:val="00492379"/>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92379"/>
    <w:pPr>
      <w:tabs>
        <w:tab w:val="center" w:pos="4513"/>
        <w:tab w:val="right" w:pos="9026"/>
      </w:tabs>
    </w:pPr>
  </w:style>
  <w:style w:type="character" w:customStyle="1" w:styleId="HeaderChar">
    <w:name w:val="Header Char"/>
    <w:basedOn w:val="DefaultParagraphFont"/>
    <w:link w:val="Header"/>
    <w:uiPriority w:val="99"/>
    <w:semiHidden/>
    <w:rsid w:val="00492379"/>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492379"/>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492379"/>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F6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492379"/>
    <w:pPr>
      <w:spacing w:before="100" w:beforeAutospacing="1" w:after="100" w:afterAutospacing="1"/>
      <w:outlineLvl w:val="0"/>
    </w:pPr>
    <w:rPr>
      <w:rFonts w:ascii="Arial" w:hAnsi="Arial"/>
      <w:b/>
      <w:bCs/>
      <w:kern w:val="36"/>
      <w:sz w:val="48"/>
      <w:szCs w:val="48"/>
      <w:lang w:eastAsia="en-GB"/>
    </w:rPr>
  </w:style>
  <w:style w:type="paragraph" w:styleId="Heading2">
    <w:name w:val="heading 2"/>
    <w:basedOn w:val="Normal"/>
    <w:link w:val="Heading2Char"/>
    <w:qFormat/>
    <w:rsid w:val="00492379"/>
    <w:pPr>
      <w:spacing w:before="100" w:beforeAutospacing="1" w:after="100" w:afterAutospacing="1"/>
      <w:outlineLvl w:val="1"/>
    </w:pPr>
    <w:rPr>
      <w:rFonts w:ascii="Arial" w:hAnsi="Arial"/>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A64"/>
    <w:pPr>
      <w:ind w:left="720"/>
      <w:contextualSpacing/>
    </w:pPr>
  </w:style>
  <w:style w:type="paragraph" w:styleId="BalloonText">
    <w:name w:val="Balloon Text"/>
    <w:basedOn w:val="Normal"/>
    <w:link w:val="BalloonTextChar"/>
    <w:uiPriority w:val="99"/>
    <w:semiHidden/>
    <w:unhideWhenUsed/>
    <w:rsid w:val="00B12D09"/>
    <w:rPr>
      <w:rFonts w:ascii="Tahoma" w:hAnsi="Tahoma" w:cs="Tahoma"/>
      <w:sz w:val="16"/>
      <w:szCs w:val="16"/>
    </w:rPr>
  </w:style>
  <w:style w:type="character" w:customStyle="1" w:styleId="BalloonTextChar">
    <w:name w:val="Balloon Text Char"/>
    <w:basedOn w:val="DefaultParagraphFont"/>
    <w:link w:val="BalloonText"/>
    <w:uiPriority w:val="99"/>
    <w:semiHidden/>
    <w:rsid w:val="00B12D09"/>
    <w:rPr>
      <w:rFonts w:ascii="Tahoma" w:eastAsia="Times New Roman" w:hAnsi="Tahoma" w:cs="Tahoma"/>
      <w:sz w:val="16"/>
      <w:szCs w:val="16"/>
    </w:rPr>
  </w:style>
  <w:style w:type="character" w:customStyle="1" w:styleId="kno-fv-vq">
    <w:name w:val="kno-fv-vq"/>
    <w:basedOn w:val="DefaultParagraphFont"/>
    <w:rsid w:val="00844083"/>
  </w:style>
  <w:style w:type="table" w:styleId="TableGrid">
    <w:name w:val="Table Grid"/>
    <w:basedOn w:val="TableNormal"/>
    <w:uiPriority w:val="59"/>
    <w:rsid w:val="00844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code">
    <w:name w:val="unicode"/>
    <w:basedOn w:val="DefaultParagraphFont"/>
    <w:rsid w:val="00844083"/>
  </w:style>
  <w:style w:type="character" w:customStyle="1" w:styleId="Heading1Char">
    <w:name w:val="Heading 1 Char"/>
    <w:basedOn w:val="DefaultParagraphFont"/>
    <w:link w:val="Heading1"/>
    <w:rsid w:val="00492379"/>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rsid w:val="00492379"/>
    <w:rPr>
      <w:rFonts w:ascii="Arial" w:eastAsia="Times New Roman" w:hAnsi="Arial" w:cs="Times New Roman"/>
      <w:b/>
      <w:bCs/>
      <w:sz w:val="36"/>
      <w:szCs w:val="36"/>
      <w:lang w:eastAsia="en-GB"/>
    </w:rPr>
  </w:style>
  <w:style w:type="paragraph" w:styleId="NormalWeb">
    <w:name w:val="Normal (Web)"/>
    <w:basedOn w:val="Normal"/>
    <w:rsid w:val="00492379"/>
    <w:pPr>
      <w:spacing w:before="100" w:beforeAutospacing="1" w:after="100" w:afterAutospacing="1"/>
    </w:pPr>
    <w:rPr>
      <w:rFonts w:ascii="Arial" w:hAnsi="Arial"/>
      <w:sz w:val="22"/>
      <w:lang w:eastAsia="en-GB"/>
    </w:rPr>
  </w:style>
  <w:style w:type="character" w:styleId="Strong">
    <w:name w:val="Strong"/>
    <w:basedOn w:val="DefaultParagraphFont"/>
    <w:qFormat/>
    <w:rsid w:val="00492379"/>
    <w:rPr>
      <w:b/>
      <w:bCs/>
    </w:rPr>
  </w:style>
  <w:style w:type="character" w:styleId="Hyperlink">
    <w:name w:val="Hyperlink"/>
    <w:basedOn w:val="DefaultParagraphFont"/>
    <w:uiPriority w:val="99"/>
    <w:rsid w:val="00492379"/>
    <w:rPr>
      <w:color w:val="0000FF"/>
      <w:u w:val="single"/>
    </w:rPr>
  </w:style>
  <w:style w:type="paragraph" w:styleId="Footer">
    <w:name w:val="footer"/>
    <w:basedOn w:val="Normal"/>
    <w:link w:val="FooterChar"/>
    <w:uiPriority w:val="99"/>
    <w:rsid w:val="00492379"/>
    <w:pPr>
      <w:tabs>
        <w:tab w:val="center" w:pos="4153"/>
        <w:tab w:val="right" w:pos="8306"/>
      </w:tabs>
    </w:pPr>
  </w:style>
  <w:style w:type="character" w:customStyle="1" w:styleId="FooterChar">
    <w:name w:val="Footer Char"/>
    <w:basedOn w:val="DefaultParagraphFont"/>
    <w:link w:val="Footer"/>
    <w:uiPriority w:val="99"/>
    <w:rsid w:val="00492379"/>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92379"/>
    <w:pPr>
      <w:tabs>
        <w:tab w:val="center" w:pos="4513"/>
        <w:tab w:val="right" w:pos="9026"/>
      </w:tabs>
    </w:pPr>
  </w:style>
  <w:style w:type="character" w:customStyle="1" w:styleId="HeaderChar">
    <w:name w:val="Header Char"/>
    <w:basedOn w:val="DefaultParagraphFont"/>
    <w:link w:val="Header"/>
    <w:uiPriority w:val="99"/>
    <w:semiHidden/>
    <w:rsid w:val="00492379"/>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492379"/>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492379"/>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41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hyperlink" Target="http://highlandtiger.co.uk/pdf/CNPWildcatConference.pdf" TargetMode="External"/><Relationship Id="rId21" Type="http://schemas.openxmlformats.org/officeDocument/2006/relationships/image" Target="media/image13.png"/><Relationship Id="rId34" Type="http://schemas.openxmlformats.org/officeDocument/2006/relationships/hyperlink" Target="http://www.arkive.org/white-tailed-eagle/haliaeetus-albicilla/image-G13157.html" TargetMode="External"/><Relationship Id="rId42" Type="http://schemas.openxmlformats.org/officeDocument/2006/relationships/hyperlink" Target="http://jncc.defra.gov.uk/page-1425" TargetMode="External"/><Relationship Id="rId47" Type="http://schemas.openxmlformats.org/officeDocument/2006/relationships/hyperlink" Target="http://jncc.defra.gov.uk/PDF/pub10_handbookforphase1habitatsurvey.pdf" TargetMode="External"/><Relationship Id="rId50" Type="http://schemas.openxmlformats.org/officeDocument/2006/relationships/hyperlink" Target="http://www.mammal.org.uk/species-factsheets/Common%20shrew" TargetMode="External"/><Relationship Id="rId55" Type="http://schemas.openxmlformats.org/officeDocument/2006/relationships/hyperlink" Target="http://www.rspb.org.uk/wildlife/birdguide/name/t/tawnyowl/index.aspx" TargetMode="External"/><Relationship Id="rId63" Type="http://schemas.openxmlformats.org/officeDocument/2006/relationships/hyperlink" Target="http://www.visitscotland.com/info/see-do/glasdrum-wood-p333911" TargetMode="External"/><Relationship Id="rId68" Type="http://schemas.openxmlformats.org/officeDocument/2006/relationships/hyperlink" Target="http://www3.imperial.ac.uk/secretariat/policiesandpublications/informationsystemssecurity/guidelines/guide11/" TargetMode="External"/><Relationship Id="rId76" Type="http://schemas.openxmlformats.org/officeDocument/2006/relationships/hyperlink" Target="http://www.uclan.ac.uk/information/services/fm/safety_and_health/lone_working.php" TargetMode="External"/><Relationship Id="rId84" Type="http://schemas.openxmlformats.org/officeDocument/2006/relationships/hyperlink" Target="http://www.uclan.ac.uk/information/services/sds/dpa_foia_management/advice.php" TargetMode="External"/><Relationship Id="rId89" Type="http://schemas.openxmlformats.org/officeDocument/2006/relationships/hyperlink" Target="http://www.uclan.ac.uk/information/services/fm/environment/files/Hazardous_Waste_Disposal_GuidancePDF.pdf" TargetMode="External"/><Relationship Id="rId7" Type="http://schemas.openxmlformats.org/officeDocument/2006/relationships/endnotes" Target="endnotes.xml"/><Relationship Id="rId71" Type="http://schemas.openxmlformats.org/officeDocument/2006/relationships/hyperlink" Target="http://www.uclan.ac.uk/information/services/fm/safety_and_health/guidance_procedures.php"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9.jpeg"/><Relationship Id="rId37" Type="http://schemas.openxmlformats.org/officeDocument/2006/relationships/hyperlink" Target="http://www.bbc.co.uk/news/uk-scotland-highlands-islands-21902130" TargetMode="External"/><Relationship Id="rId40" Type="http://schemas.openxmlformats.org/officeDocument/2006/relationships/hyperlink" Target="http://www.thecourier.co.uk/news/local/perth-kinross/call-for-cloning-to-help-save-scottish-wildcat-1.67024" TargetMode="External"/><Relationship Id="rId45" Type="http://schemas.openxmlformats.org/officeDocument/2006/relationships/hyperlink" Target="http://www.highlandtiger.com/about_highland_tiger.asp" TargetMode="External"/><Relationship Id="rId53" Type="http://schemas.openxmlformats.org/officeDocument/2006/relationships/hyperlink" Target="http://www.oban.org.uk/Oban-tourism-information-and-accommodation,-Argyll" TargetMode="External"/><Relationship Id="rId58" Type="http://schemas.openxmlformats.org/officeDocument/2006/relationships/hyperlink" Target="http://www.snh.org.uk/pdfs/publications/nnr/glasdrumwoodnnrstory.pdf" TargetMode="External"/><Relationship Id="rId66" Type="http://schemas.openxmlformats.org/officeDocument/2006/relationships/hyperlink" Target="http://www.uclan.ac.uk/information/research/research_degrees/ethics_research_governance.php" TargetMode="External"/><Relationship Id="rId74" Type="http://schemas.openxmlformats.org/officeDocument/2006/relationships/hyperlink" Target="http://www.uclan.ac.uk/information/services/fm/safety_and_health/staff_travel.php" TargetMode="External"/><Relationship Id="rId79" Type="http://schemas.openxmlformats.org/officeDocument/2006/relationships/hyperlink" Target="http://www.uclan.ac.uk/information/services/sas/admissions/staff_list.php" TargetMode="External"/><Relationship Id="rId87" Type="http://schemas.openxmlformats.org/officeDocument/2006/relationships/hyperlink" Target="http://www.uclan.ac.uk/health/research/data_storage.php" TargetMode="External"/><Relationship Id="rId5" Type="http://schemas.openxmlformats.org/officeDocument/2006/relationships/webSettings" Target="webSettings.xml"/><Relationship Id="rId61" Type="http://schemas.openxmlformats.org/officeDocument/2006/relationships/hyperlink" Target="http://www.scottishwildcats.co.uk/wildcat.html" TargetMode="External"/><Relationship Id="rId82" Type="http://schemas.openxmlformats.org/officeDocument/2006/relationships/hyperlink" Target="http://www.uclan.ac.uk/information/services/sds/dpa_foia_management/advice.php" TargetMode="External"/><Relationship Id="rId90" Type="http://schemas.openxmlformats.org/officeDocument/2006/relationships/hyperlink" Target="http://www.uclan.ac.uk/information/services/fm/safety_and_health/risk_assessment_guidance.php"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image" Target="media/image17.png"/><Relationship Id="rId35" Type="http://schemas.openxmlformats.org/officeDocument/2006/relationships/hyperlink" Target="http://news.bbc.co.uk/earth/hi/earth_news/newsid_9353000/9353551.stm" TargetMode="External"/><Relationship Id="rId43" Type="http://schemas.openxmlformats.org/officeDocument/2006/relationships/hyperlink" Target="http://jncc.defra.gov.uk/page-2468" TargetMode="External"/><Relationship Id="rId48" Type="http://schemas.openxmlformats.org/officeDocument/2006/relationships/hyperlink" Target="http://www.mammal.org.uk/sites/default/files/factsheets/wildcat_complete_on_web.pdf" TargetMode="External"/><Relationship Id="rId56" Type="http://schemas.openxmlformats.org/officeDocument/2006/relationships/hyperlink" Target="http://www.rspb.org.uk/wildlife/birdguide/name/b/buzzard/index.aspx" TargetMode="External"/><Relationship Id="rId64" Type="http://schemas.openxmlformats.org/officeDocument/2006/relationships/hyperlink" Target="http://www.welcometoscotland.com/things-to-do/attractions/nature-reserves/argyll-bute/glasdrum-wood%20Accessed%20on%2025/1/2013" TargetMode="External"/><Relationship Id="rId69" Type="http://schemas.openxmlformats.org/officeDocument/2006/relationships/hyperlink" Target="http://www.uclan.ac.uk/scitech/files/aethics.doc" TargetMode="External"/><Relationship Id="rId77" Type="http://schemas.openxmlformats.org/officeDocument/2006/relationships/hyperlink" Target="http://www.uclan.ac.uk/information/services/fm/safety_and_health/school_visits.php" TargetMode="External"/><Relationship Id="rId8" Type="http://schemas.openxmlformats.org/officeDocument/2006/relationships/footer" Target="footer1.xml"/><Relationship Id="rId51" Type="http://schemas.openxmlformats.org/officeDocument/2006/relationships/hyperlink" Target="http://www.mammal.org.uk/species-factsheets/Bank%20vole" TargetMode="External"/><Relationship Id="rId72" Type="http://schemas.openxmlformats.org/officeDocument/2006/relationships/hyperlink" Target="http://www.uclan.ac.uk/information/services/fm/safety_and_health/risk_assessment_guidance.php" TargetMode="External"/><Relationship Id="rId80" Type="http://schemas.openxmlformats.org/officeDocument/2006/relationships/hyperlink" Target="http://www.city.ac.uk/acdev/academic_framework/re/guidance_consent.html" TargetMode="External"/><Relationship Id="rId85" Type="http://schemas.openxmlformats.org/officeDocument/2006/relationships/hyperlink" Target="http://www.uclan.ac.uk/information/services/sds/dpa_foia_management/DP_code_of_practice.php"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argyll.org/about/index.php" TargetMode="External"/><Relationship Id="rId38" Type="http://schemas.openxmlformats.org/officeDocument/2006/relationships/hyperlink" Target="http://www.biology-online.org/dictionary/Genetic_diversity" TargetMode="External"/><Relationship Id="rId46" Type="http://schemas.openxmlformats.org/officeDocument/2006/relationships/hyperlink" Target="http://fresc.usgs.gov/products/papers/1459_Jenkins.pdf" TargetMode="External"/><Relationship Id="rId59" Type="http://schemas.openxmlformats.org/officeDocument/2006/relationships/hyperlink" Target="http://www.snh.org.uk/pdfs/species/species%20action%20framework.pdf" TargetMode="External"/><Relationship Id="rId67" Type="http://schemas.openxmlformats.org/officeDocument/2006/relationships/hyperlink" Target="http://www.uclan.ac.uk/information/services/fm/environment/files/Hazardous_Waste_Disposal_GuidancePDF.pdf" TargetMode="External"/><Relationship Id="rId20" Type="http://schemas.openxmlformats.org/officeDocument/2006/relationships/image" Target="media/image12.png"/><Relationship Id="rId41" Type="http://schemas.openxmlformats.org/officeDocument/2006/relationships/hyperlink" Target="http://www.deadlinenews.co.uk/2013/03/17/scottish-wildcats-hit-by-rabbit-shortage-as-numbers-decline/" TargetMode="External"/><Relationship Id="rId54" Type="http://schemas.openxmlformats.org/officeDocument/2006/relationships/hyperlink" Target="http://planetearth.nerc.ac.uk/news/story.aspx?id=1345" TargetMode="External"/><Relationship Id="rId62" Type="http://schemas.openxmlformats.org/officeDocument/2006/relationships/hyperlink" Target="http://www.thisislondon.co.uk/news/the-scottish-wildcat-kitten-saving-its-species-from-extinction-6585414.html" TargetMode="External"/><Relationship Id="rId70" Type="http://schemas.openxmlformats.org/officeDocument/2006/relationships/hyperlink" Target="http://www.uclan.ac.uk/information/research/research_degrees/ethics_research_governance.php" TargetMode="External"/><Relationship Id="rId75" Type="http://schemas.openxmlformats.org/officeDocument/2006/relationships/hyperlink" Target="http://www.uclan.ac.uk/information/services/fm/safety_and_health/staff_travel.php" TargetMode="External"/><Relationship Id="rId83" Type="http://schemas.openxmlformats.org/officeDocument/2006/relationships/hyperlink" Target="http://www.uclan.ac.uk/information/services/sds/dpa_foia_management/DP_code_of_practice.php" TargetMode="External"/><Relationship Id="rId88" Type="http://schemas.openxmlformats.org/officeDocument/2006/relationships/hyperlink" Target="http://www.uclan.ac.uk/information/services/fm/safety_and_health/coshh.php" TargetMode="External"/><Relationship Id="rId9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hyperlink" Target="http://www.bbc.co.uk/news/uk-scotland-glasgow-west-19110708" TargetMode="External"/><Relationship Id="rId49" Type="http://schemas.openxmlformats.org/officeDocument/2006/relationships/hyperlink" Target="http://www.mammal.org.uk/" TargetMode="External"/><Relationship Id="rId57" Type="http://schemas.openxmlformats.org/officeDocument/2006/relationships/hyperlink" Target="http://www.rzss.org.uk/research/applied-genetics-projects"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hyperlink" Target="http://maps.google.co.uk/" TargetMode="External"/><Relationship Id="rId52" Type="http://schemas.openxmlformats.org/officeDocument/2006/relationships/hyperlink" Target="http://www.mammal.org.uk/species-factsheets/Wood%20mouse" TargetMode="External"/><Relationship Id="rId60" Type="http://schemas.openxmlformats.org/officeDocument/2006/relationships/hyperlink" Target="http://www.snh.gov.uk/docs/C210762.pdf" TargetMode="External"/><Relationship Id="rId65" Type="http://schemas.openxmlformats.org/officeDocument/2006/relationships/hyperlink" Target="http://www.uclan.ac.uk/information/research/research_degrees/ethics_research_governance.php" TargetMode="External"/><Relationship Id="rId73" Type="http://schemas.openxmlformats.org/officeDocument/2006/relationships/hyperlink" Target="http://www.uclan.ac.uk/information/services/fm/safety_and_health/field_trips.php" TargetMode="External"/><Relationship Id="rId78" Type="http://schemas.openxmlformats.org/officeDocument/2006/relationships/hyperlink" Target="http://www.lboro.ac.uk/admin/personnel/recordchecks.html" TargetMode="External"/><Relationship Id="rId81" Type="http://schemas.openxmlformats.org/officeDocument/2006/relationships/hyperlink" Target="http://www.uclan.ac.uk/information/services/sds/dpa_foia_management/data_protection.php" TargetMode="External"/><Relationship Id="rId86" Type="http://schemas.openxmlformats.org/officeDocument/2006/relationships/hyperlink" Target="http://www.uclan.ac.uk/health/research/data_storage.php"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chel\Documents\Uni%20Work\Third%20Year\Dissertation\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chel\Documents\Uni%20Work\Third%20Year\Dissertation\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chel\Documents\Uni%20Work\Third%20Year\Dissertation\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chel\Documents\Uni%20Work\Third%20Year\Dissertation\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chel\Documents\Uni%20Work\Third%20Year\Dissertation\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c:spPr>
          <c:invertIfNegative val="0"/>
          <c:dPt>
            <c:idx val="1"/>
            <c:invertIfNegative val="0"/>
            <c:bubble3D val="0"/>
            <c:spPr>
              <a:solidFill>
                <a:srgbClr val="00B0F0"/>
              </a:solidFill>
            </c:spPr>
          </c:dPt>
          <c:cat>
            <c:strRef>
              <c:f>Sheet1!$H$11:$H$12</c:f>
              <c:strCache>
                <c:ptCount val="2"/>
                <c:pt idx="0">
                  <c:v>Wood Mouse</c:v>
                </c:pt>
                <c:pt idx="1">
                  <c:v>Field Vole</c:v>
                </c:pt>
              </c:strCache>
            </c:strRef>
          </c:cat>
          <c:val>
            <c:numRef>
              <c:f>Sheet1!$I$11:$I$12</c:f>
              <c:numCache>
                <c:formatCode>General</c:formatCode>
                <c:ptCount val="2"/>
                <c:pt idx="0">
                  <c:v>3</c:v>
                </c:pt>
                <c:pt idx="1">
                  <c:v>1</c:v>
                </c:pt>
              </c:numCache>
            </c:numRef>
          </c:val>
        </c:ser>
        <c:dLbls>
          <c:showLegendKey val="0"/>
          <c:showVal val="1"/>
          <c:showCatName val="0"/>
          <c:showSerName val="0"/>
          <c:showPercent val="0"/>
          <c:showBubbleSize val="0"/>
        </c:dLbls>
        <c:gapWidth val="150"/>
        <c:overlap val="-25"/>
        <c:axId val="105304448"/>
        <c:axId val="105305984"/>
      </c:barChart>
      <c:catAx>
        <c:axId val="105304448"/>
        <c:scaling>
          <c:orientation val="minMax"/>
        </c:scaling>
        <c:delete val="0"/>
        <c:axPos val="b"/>
        <c:majorTickMark val="none"/>
        <c:minorTickMark val="none"/>
        <c:tickLblPos val="nextTo"/>
        <c:crossAx val="105305984"/>
        <c:crosses val="autoZero"/>
        <c:auto val="1"/>
        <c:lblAlgn val="ctr"/>
        <c:lblOffset val="100"/>
        <c:noMultiLvlLbl val="0"/>
      </c:catAx>
      <c:valAx>
        <c:axId val="105305984"/>
        <c:scaling>
          <c:orientation val="minMax"/>
        </c:scaling>
        <c:delete val="1"/>
        <c:axPos val="l"/>
        <c:numFmt formatCode="General" sourceLinked="1"/>
        <c:majorTickMark val="none"/>
        <c:minorTickMark val="none"/>
        <c:tickLblPos val="none"/>
        <c:crossAx val="1053044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c:spPr>
          </c:dPt>
          <c:dPt>
            <c:idx val="1"/>
            <c:bubble3D val="0"/>
            <c:spPr>
              <a:solidFill>
                <a:srgbClr val="FF0000"/>
              </a:solidFill>
            </c:spPr>
          </c:dPt>
          <c:cat>
            <c:strRef>
              <c:f>Sheet1!$E$9:$E$10</c:f>
              <c:strCache>
                <c:ptCount val="2"/>
                <c:pt idx="0">
                  <c:v>Female</c:v>
                </c:pt>
                <c:pt idx="1">
                  <c:v>Male</c:v>
                </c:pt>
              </c:strCache>
            </c:strRef>
          </c:cat>
          <c:val>
            <c:numRef>
              <c:f>Sheet1!$F$9:$F$10</c:f>
              <c:numCache>
                <c:formatCode>General</c:formatCode>
                <c:ptCount val="2"/>
                <c:pt idx="0">
                  <c:v>2</c:v>
                </c:pt>
                <c:pt idx="1">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B0F0"/>
            </a:solidFill>
          </c:spPr>
          <c:dPt>
            <c:idx val="1"/>
            <c:bubble3D val="0"/>
            <c:spPr>
              <a:solidFill>
                <a:srgbClr val="FF0000"/>
              </a:solidFill>
            </c:spPr>
          </c:dPt>
          <c:cat>
            <c:strRef>
              <c:f>Sheet1!$E$13:$E$14</c:f>
              <c:strCache>
                <c:ptCount val="2"/>
                <c:pt idx="0">
                  <c:v>Adult</c:v>
                </c:pt>
                <c:pt idx="1">
                  <c:v>Juvenile</c:v>
                </c:pt>
              </c:strCache>
            </c:strRef>
          </c:cat>
          <c:val>
            <c:numRef>
              <c:f>Sheet1!$F$13:$F$14</c:f>
              <c:numCache>
                <c:formatCode>General</c:formatCode>
                <c:ptCount val="2"/>
                <c:pt idx="0">
                  <c:v>2</c:v>
                </c:pt>
                <c:pt idx="1">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8575">
              <a:noFill/>
            </a:ln>
          </c:spPr>
          <c:invertIfNegative val="0"/>
          <c:cat>
            <c:numRef>
              <c:f>Sheet1!$B$11:$B$14</c:f>
              <c:numCache>
                <c:formatCode>General</c:formatCode>
                <c:ptCount val="4"/>
                <c:pt idx="0">
                  <c:v>23</c:v>
                </c:pt>
                <c:pt idx="1">
                  <c:v>24</c:v>
                </c:pt>
                <c:pt idx="2">
                  <c:v>25</c:v>
                </c:pt>
                <c:pt idx="3">
                  <c:v>26</c:v>
                </c:pt>
              </c:numCache>
            </c:numRef>
          </c:cat>
          <c:val>
            <c:numRef>
              <c:f>Sheet1!$C$11:$C$14</c:f>
              <c:numCache>
                <c:formatCode>General</c:formatCode>
                <c:ptCount val="4"/>
                <c:pt idx="0">
                  <c:v>0</c:v>
                </c:pt>
                <c:pt idx="1">
                  <c:v>1</c:v>
                </c:pt>
                <c:pt idx="2">
                  <c:v>2</c:v>
                </c:pt>
                <c:pt idx="3">
                  <c:v>1</c:v>
                </c:pt>
              </c:numCache>
            </c:numRef>
          </c:val>
        </c:ser>
        <c:dLbls>
          <c:showLegendKey val="0"/>
          <c:showVal val="0"/>
          <c:showCatName val="0"/>
          <c:showSerName val="0"/>
          <c:showPercent val="0"/>
          <c:showBubbleSize val="0"/>
        </c:dLbls>
        <c:gapWidth val="150"/>
        <c:axId val="105527552"/>
        <c:axId val="105529728"/>
      </c:barChart>
      <c:catAx>
        <c:axId val="105527552"/>
        <c:scaling>
          <c:orientation val="minMax"/>
        </c:scaling>
        <c:delete val="0"/>
        <c:axPos val="b"/>
        <c:title>
          <c:tx>
            <c:rich>
              <a:bodyPr/>
              <a:lstStyle/>
              <a:p>
                <a:pPr>
                  <a:defRPr/>
                </a:pPr>
                <a:r>
                  <a:rPr lang="en-GB"/>
                  <a:t>Date of capture (September 2012) </a:t>
                </a:r>
              </a:p>
            </c:rich>
          </c:tx>
          <c:overlay val="0"/>
        </c:title>
        <c:numFmt formatCode="General" sourceLinked="1"/>
        <c:majorTickMark val="out"/>
        <c:minorTickMark val="none"/>
        <c:tickLblPos val="nextTo"/>
        <c:crossAx val="105529728"/>
        <c:crosses val="autoZero"/>
        <c:auto val="1"/>
        <c:lblAlgn val="ctr"/>
        <c:lblOffset val="100"/>
        <c:tickLblSkip val="1"/>
        <c:tickMarkSkip val="1"/>
        <c:noMultiLvlLbl val="0"/>
      </c:catAx>
      <c:valAx>
        <c:axId val="105529728"/>
        <c:scaling>
          <c:orientation val="minMax"/>
          <c:max val="3"/>
        </c:scaling>
        <c:delete val="0"/>
        <c:axPos val="l"/>
        <c:majorGridlines/>
        <c:title>
          <c:tx>
            <c:rich>
              <a:bodyPr rot="0" vert="horz"/>
              <a:lstStyle/>
              <a:p>
                <a:pPr>
                  <a:defRPr/>
                </a:pPr>
                <a:r>
                  <a:rPr lang="en-GB"/>
                  <a:t>Number of individuals trapped</a:t>
                </a:r>
              </a:p>
            </c:rich>
          </c:tx>
          <c:overlay val="0"/>
        </c:title>
        <c:numFmt formatCode="General" sourceLinked="1"/>
        <c:majorTickMark val="out"/>
        <c:minorTickMark val="none"/>
        <c:tickLblPos val="nextTo"/>
        <c:crossAx val="105527552"/>
        <c:crosses val="autoZero"/>
        <c:crossBetween val="between"/>
        <c:majorUnit val="1"/>
        <c:min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Times</a:t>
            </a:r>
            <a:r>
              <a:rPr lang="en-GB" baseline="0"/>
              <a:t> of Mammals Trapped</a:t>
            </a:r>
            <a:endParaRPr lang="en-GB"/>
          </a:p>
        </c:rich>
      </c:tx>
      <c:overlay val="0"/>
    </c:title>
    <c:autoTitleDeleted val="0"/>
    <c:plotArea>
      <c:layout/>
      <c:barChart>
        <c:barDir val="col"/>
        <c:grouping val="clustered"/>
        <c:varyColors val="0"/>
        <c:ser>
          <c:idx val="0"/>
          <c:order val="0"/>
          <c:spPr>
            <a:solidFill>
              <a:srgbClr val="FF0000"/>
            </a:solidFill>
            <a:ln>
              <a:solidFill>
                <a:srgbClr val="FF0000"/>
              </a:solidFill>
            </a:ln>
          </c:spPr>
          <c:invertIfNegative val="0"/>
          <c:cat>
            <c:numRef>
              <c:f>Sheet1!$F$17:$F$20</c:f>
              <c:numCache>
                <c:formatCode>hh:mm</c:formatCode>
                <c:ptCount val="4"/>
                <c:pt idx="0">
                  <c:v>4.1666666666666664E-2</c:v>
                </c:pt>
                <c:pt idx="1">
                  <c:v>0.29166666666666941</c:v>
                </c:pt>
                <c:pt idx="2">
                  <c:v>0.54166666666666652</c:v>
                </c:pt>
                <c:pt idx="3">
                  <c:v>0.79166666666666652</c:v>
                </c:pt>
              </c:numCache>
            </c:numRef>
          </c:cat>
          <c:val>
            <c:numRef>
              <c:f>Sheet1!$G$17:$G$20</c:f>
              <c:numCache>
                <c:formatCode>General</c:formatCode>
                <c:ptCount val="4"/>
                <c:pt idx="0">
                  <c:v>1</c:v>
                </c:pt>
                <c:pt idx="1">
                  <c:v>3</c:v>
                </c:pt>
                <c:pt idx="2">
                  <c:v>0</c:v>
                </c:pt>
                <c:pt idx="3">
                  <c:v>0</c:v>
                </c:pt>
              </c:numCache>
            </c:numRef>
          </c:val>
        </c:ser>
        <c:dLbls>
          <c:showLegendKey val="0"/>
          <c:showVal val="0"/>
          <c:showCatName val="0"/>
          <c:showSerName val="0"/>
          <c:showPercent val="0"/>
          <c:showBubbleSize val="0"/>
        </c:dLbls>
        <c:gapWidth val="150"/>
        <c:axId val="105550208"/>
        <c:axId val="105552128"/>
      </c:barChart>
      <c:catAx>
        <c:axId val="105550208"/>
        <c:scaling>
          <c:orientation val="minMax"/>
        </c:scaling>
        <c:delete val="0"/>
        <c:axPos val="b"/>
        <c:title>
          <c:tx>
            <c:rich>
              <a:bodyPr/>
              <a:lstStyle/>
              <a:p>
                <a:pPr>
                  <a:defRPr/>
                </a:pPr>
                <a:r>
                  <a:rPr lang="en-GB"/>
                  <a:t>Time of trapping</a:t>
                </a:r>
              </a:p>
            </c:rich>
          </c:tx>
          <c:overlay val="0"/>
        </c:title>
        <c:numFmt formatCode="hh:mm" sourceLinked="1"/>
        <c:majorTickMark val="out"/>
        <c:minorTickMark val="none"/>
        <c:tickLblPos val="nextTo"/>
        <c:crossAx val="105552128"/>
        <c:crosses val="autoZero"/>
        <c:auto val="1"/>
        <c:lblAlgn val="ctr"/>
        <c:lblOffset val="100"/>
        <c:tickLblSkip val="1"/>
        <c:noMultiLvlLbl val="0"/>
      </c:catAx>
      <c:valAx>
        <c:axId val="105552128"/>
        <c:scaling>
          <c:orientation val="minMax"/>
          <c:max val="4"/>
        </c:scaling>
        <c:delete val="0"/>
        <c:axPos val="l"/>
        <c:majorGridlines/>
        <c:title>
          <c:tx>
            <c:rich>
              <a:bodyPr rot="0" vert="horz"/>
              <a:lstStyle/>
              <a:p>
                <a:pPr>
                  <a:defRPr/>
                </a:pPr>
                <a:r>
                  <a:rPr lang="en-GB"/>
                  <a:t>Number of individual</a:t>
                </a:r>
                <a:r>
                  <a:rPr lang="en-GB" baseline="0"/>
                  <a:t>s trapped</a:t>
                </a:r>
                <a:endParaRPr lang="en-GB"/>
              </a:p>
            </c:rich>
          </c:tx>
          <c:overlay val="0"/>
        </c:title>
        <c:numFmt formatCode="General" sourceLinked="1"/>
        <c:majorTickMark val="out"/>
        <c:minorTickMark val="none"/>
        <c:tickLblPos val="nextTo"/>
        <c:crossAx val="105550208"/>
        <c:crosses val="autoZero"/>
        <c:crossBetween val="between"/>
        <c:majorUnit val="1"/>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14071</Words>
  <Characters>80209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Christopher Nathan Lowe</cp:lastModifiedBy>
  <cp:revision>2</cp:revision>
  <dcterms:created xsi:type="dcterms:W3CDTF">2013-06-06T12:45:00Z</dcterms:created>
  <dcterms:modified xsi:type="dcterms:W3CDTF">2013-06-06T12:45:00Z</dcterms:modified>
</cp:coreProperties>
</file>